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E5" w:rsidRPr="00F72267" w:rsidRDefault="00533427" w:rsidP="00984CE5">
      <w:pPr>
        <w:spacing w:line="280" w:lineRule="exact"/>
        <w:jc w:val="center"/>
        <w:rPr>
          <w:rFonts w:ascii="HGP創英角ﾎﾟｯﾌﾟ体" w:eastAsia="HGP創英角ﾎﾟｯﾌﾟ体" w:hAnsi="HGP創英角ﾎﾟｯﾌﾟ体"/>
          <w:color w:val="000000" w:themeColor="text1"/>
          <w:sz w:val="28"/>
          <w:szCs w:val="28"/>
        </w:rPr>
      </w:pPr>
      <w:r w:rsidRPr="00F72267">
        <w:rPr>
          <w:rFonts w:ascii="ＭＳ Ｐゴシック" w:eastAsia="ＭＳ Ｐゴシック" w:hAnsi="ＭＳ Ｐゴシック"/>
          <w:noProof/>
          <w:color w:val="000000" w:themeColor="text1"/>
          <w:sz w:val="28"/>
          <w:szCs w:val="28"/>
        </w:rPr>
        <mc:AlternateContent>
          <mc:Choice Requires="wps">
            <w:drawing>
              <wp:anchor distT="0" distB="0" distL="114300" distR="114300" simplePos="0" relativeHeight="251700224" behindDoc="0" locked="0" layoutInCell="1" allowOverlap="1" wp14:anchorId="7BD87B25" wp14:editId="3AF92CEF">
                <wp:simplePos x="0" y="0"/>
                <wp:positionH relativeFrom="margin">
                  <wp:align>right</wp:align>
                </wp:positionH>
                <wp:positionV relativeFrom="paragraph">
                  <wp:posOffset>-430530</wp:posOffset>
                </wp:positionV>
                <wp:extent cx="1530350" cy="31750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1530350" cy="317500"/>
                        </a:xfrm>
                        <a:prstGeom prst="rect">
                          <a:avLst/>
                        </a:prstGeom>
                      </wps:spPr>
                      <wps:style>
                        <a:lnRef idx="2">
                          <a:schemeClr val="dk1"/>
                        </a:lnRef>
                        <a:fillRef idx="1">
                          <a:schemeClr val="lt1"/>
                        </a:fillRef>
                        <a:effectRef idx="0">
                          <a:schemeClr val="dk1"/>
                        </a:effectRef>
                        <a:fontRef idx="minor">
                          <a:schemeClr val="dk1"/>
                        </a:fontRef>
                      </wps:style>
                      <wps:txbx>
                        <w:txbxContent>
                          <w:p w:rsidR="00533427" w:rsidRPr="00AF5BB8" w:rsidRDefault="00533427" w:rsidP="00533427">
                            <w:pPr>
                              <w:jc w:val="center"/>
                              <w:rPr>
                                <w:rFonts w:asciiTheme="majorEastAsia" w:eastAsiaTheme="majorEastAsia" w:hAnsiTheme="majorEastAsia"/>
                                <w:sz w:val="22"/>
                              </w:rPr>
                            </w:pPr>
                            <w:r w:rsidRPr="00AF5BB8">
                              <w:rPr>
                                <w:rFonts w:asciiTheme="majorEastAsia" w:eastAsiaTheme="majorEastAsia" w:hAnsiTheme="majorEastAsia" w:hint="eastAsia"/>
                                <w:sz w:val="22"/>
                              </w:rPr>
                              <w:t>患者（</w:t>
                            </w:r>
                            <w:r w:rsidRPr="00AF5BB8">
                              <w:rPr>
                                <w:rFonts w:asciiTheme="majorEastAsia" w:eastAsiaTheme="majorEastAsia" w:hAnsiTheme="majorEastAsia"/>
                                <w:sz w:val="22"/>
                              </w:rPr>
                              <w:t>受</w:t>
                            </w:r>
                            <w:r w:rsidRPr="00AF5BB8">
                              <w:rPr>
                                <w:rFonts w:asciiTheme="majorEastAsia" w:eastAsiaTheme="majorEastAsia" w:hAnsiTheme="majorEastAsia" w:hint="eastAsia"/>
                                <w:sz w:val="22"/>
                              </w:rPr>
                              <w:t>検</w:t>
                            </w:r>
                            <w:r w:rsidRPr="00AF5BB8">
                              <w:rPr>
                                <w:rFonts w:asciiTheme="majorEastAsia" w:eastAsiaTheme="majorEastAsia" w:hAnsiTheme="majorEastAsia"/>
                                <w:sz w:val="22"/>
                              </w:rPr>
                              <w:t>者</w:t>
                            </w:r>
                            <w:r w:rsidRPr="00AF5BB8">
                              <w:rPr>
                                <w:rFonts w:asciiTheme="majorEastAsia" w:eastAsiaTheme="majorEastAsia" w:hAnsiTheme="majorEastAsia" w:hint="eastAsia"/>
                                <w:sz w:val="22"/>
                              </w:rPr>
                              <w:t>）</w:t>
                            </w:r>
                            <w:r w:rsidRPr="00AF5BB8">
                              <w:rPr>
                                <w:rFonts w:asciiTheme="majorEastAsia" w:eastAsiaTheme="majorEastAsia" w:hAnsiTheme="majorEastAsia"/>
                                <w:sz w:val="2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87B25" id="正方形/長方形 7" o:spid="_x0000_s1026" style="position:absolute;left:0;text-align:left;margin-left:69.3pt;margin-top:-33.9pt;width:120.5pt;height:2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" fillcolor="white [3201]" strokecolor="black [3200]" strokeweight="1pt">
                <v:textbox>
                  <w:txbxContent>
                    <w:p w:rsidR="00533427" w:rsidRPr="00AF5BB8" w:rsidRDefault="00533427" w:rsidP="00533427">
                      <w:pPr>
                        <w:jc w:val="center"/>
                        <w:rPr>
                          <w:rFonts w:asciiTheme="majorEastAsia" w:eastAsiaTheme="majorEastAsia" w:hAnsiTheme="majorEastAsia"/>
                          <w:sz w:val="22"/>
                        </w:rPr>
                      </w:pPr>
                      <w:r w:rsidRPr="00AF5BB8">
                        <w:rPr>
                          <w:rFonts w:asciiTheme="majorEastAsia" w:eastAsiaTheme="majorEastAsia" w:hAnsiTheme="majorEastAsia" w:hint="eastAsia"/>
                          <w:sz w:val="22"/>
                        </w:rPr>
                        <w:t>患者（</w:t>
                      </w:r>
                      <w:r w:rsidRPr="00AF5BB8">
                        <w:rPr>
                          <w:rFonts w:asciiTheme="majorEastAsia" w:eastAsiaTheme="majorEastAsia" w:hAnsiTheme="majorEastAsia"/>
                          <w:sz w:val="22"/>
                        </w:rPr>
                        <w:t>受</w:t>
                      </w:r>
                      <w:r w:rsidRPr="00AF5BB8">
                        <w:rPr>
                          <w:rFonts w:asciiTheme="majorEastAsia" w:eastAsiaTheme="majorEastAsia" w:hAnsiTheme="majorEastAsia" w:hint="eastAsia"/>
                          <w:sz w:val="22"/>
                        </w:rPr>
                        <w:t>検</w:t>
                      </w:r>
                      <w:r w:rsidRPr="00AF5BB8">
                        <w:rPr>
                          <w:rFonts w:asciiTheme="majorEastAsia" w:eastAsiaTheme="majorEastAsia" w:hAnsiTheme="majorEastAsia"/>
                          <w:sz w:val="22"/>
                        </w:rPr>
                        <w:t>者</w:t>
                      </w:r>
                      <w:r w:rsidRPr="00AF5BB8">
                        <w:rPr>
                          <w:rFonts w:asciiTheme="majorEastAsia" w:eastAsiaTheme="majorEastAsia" w:hAnsiTheme="majorEastAsia" w:hint="eastAsia"/>
                          <w:sz w:val="22"/>
                        </w:rPr>
                        <w:t>）</w:t>
                      </w:r>
                      <w:r w:rsidRPr="00AF5BB8">
                        <w:rPr>
                          <w:rFonts w:asciiTheme="majorEastAsia" w:eastAsiaTheme="majorEastAsia" w:hAnsiTheme="majorEastAsia"/>
                          <w:sz w:val="22"/>
                        </w:rPr>
                        <w:t>用</w:t>
                      </w:r>
                    </w:p>
                  </w:txbxContent>
                </v:textbox>
                <w10:wrap anchorx="margin"/>
              </v:rect>
            </w:pict>
          </mc:Fallback>
        </mc:AlternateContent>
      </w:r>
      <w:r w:rsidR="00984CE5" w:rsidRPr="00F72267">
        <w:rPr>
          <w:rFonts w:ascii="HGP創英角ﾎﾟｯﾌﾟ体" w:eastAsia="HGP創英角ﾎﾟｯﾌﾟ体" w:hAnsi="HGP創英角ﾎﾟｯﾌﾟ体" w:hint="eastAsia"/>
          <w:color w:val="000000" w:themeColor="text1"/>
          <w:sz w:val="28"/>
          <w:szCs w:val="28"/>
        </w:rPr>
        <w:t>*** ダニ媒介感染症に関する調査にご協力ください ***</w:t>
      </w:r>
    </w:p>
    <w:p w:rsidR="00533427" w:rsidRPr="00533427" w:rsidRDefault="00533427" w:rsidP="00984CE5">
      <w:pPr>
        <w:spacing w:line="280" w:lineRule="exact"/>
        <w:jc w:val="center"/>
        <w:rPr>
          <w:rFonts w:ascii="HGP創英角ﾎﾟｯﾌﾟ体" w:eastAsia="HGP創英角ﾎﾟｯﾌﾟ体" w:hAnsi="HGP創英角ﾎﾟｯﾌﾟ体"/>
          <w:color w:val="000000" w:themeColor="text1"/>
          <w:sz w:val="24"/>
          <w:szCs w:val="24"/>
        </w:rPr>
      </w:pPr>
    </w:p>
    <w:p w:rsidR="00F72267" w:rsidRPr="009136F0" w:rsidRDefault="00BC5A9C" w:rsidP="00AF5BB8">
      <w:pPr>
        <w:ind w:firstLineChars="100" w:firstLine="220"/>
        <w:rPr>
          <w:rFonts w:asciiTheme="majorEastAsia" w:eastAsiaTheme="majorEastAsia" w:hAnsiTheme="majorEastAsia"/>
          <w:color w:val="000000" w:themeColor="text1"/>
          <w:sz w:val="22"/>
        </w:rPr>
      </w:pPr>
      <w:r w:rsidRPr="00AF5BB8">
        <w:rPr>
          <w:rFonts w:asciiTheme="majorEastAsia" w:eastAsiaTheme="majorEastAsia" w:hAnsiTheme="majorEastAsia" w:hint="eastAsia"/>
          <w:color w:val="000000" w:themeColor="text1"/>
          <w:sz w:val="22"/>
        </w:rPr>
        <w:t>北海道は、ダニに咬まれることによって起こる感染症（以下、「ダニ媒介感染症」）の全国有数</w:t>
      </w:r>
      <w:r w:rsidRPr="009136F0">
        <w:rPr>
          <w:rFonts w:asciiTheme="majorEastAsia" w:eastAsiaTheme="majorEastAsia" w:hAnsiTheme="majorEastAsia" w:hint="eastAsia"/>
          <w:color w:val="000000" w:themeColor="text1"/>
          <w:sz w:val="22"/>
        </w:rPr>
        <w:t>の発生地です。ライム病や新興回帰熱の患者は全国で最も多く、道内でのみ患者確認報告のあるダニ媒介脳炎では死亡例も発生しています。</w:t>
      </w:r>
    </w:p>
    <w:p w:rsidR="00F72267" w:rsidRPr="009136F0" w:rsidRDefault="00BC5A9C" w:rsidP="00AF5BB8">
      <w:pPr>
        <w:ind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また、</w:t>
      </w:r>
      <w:r w:rsidR="00F72267" w:rsidRPr="009136F0">
        <w:rPr>
          <w:rFonts w:asciiTheme="majorEastAsia" w:eastAsiaTheme="majorEastAsia" w:hAnsiTheme="majorEastAsia" w:hint="eastAsia"/>
          <w:color w:val="000000" w:themeColor="text1"/>
          <w:sz w:val="22"/>
        </w:rPr>
        <w:t>これまでに保存されていた検体から、</w:t>
      </w:r>
      <w:r w:rsidRPr="009136F0">
        <w:rPr>
          <w:rFonts w:asciiTheme="majorEastAsia" w:eastAsiaTheme="majorEastAsia" w:hAnsiTheme="majorEastAsia" w:hint="eastAsia"/>
          <w:color w:val="000000" w:themeColor="text1"/>
          <w:sz w:val="22"/>
        </w:rPr>
        <w:t>新たに</w:t>
      </w:r>
      <w:r w:rsidR="00F72267" w:rsidRPr="009136F0">
        <w:rPr>
          <w:rFonts w:asciiTheme="majorEastAsia" w:eastAsiaTheme="majorEastAsia" w:hAnsiTheme="majorEastAsia" w:hint="eastAsia"/>
          <w:color w:val="000000" w:themeColor="text1"/>
          <w:sz w:val="22"/>
        </w:rPr>
        <w:t>、</w:t>
      </w:r>
      <w:r w:rsidRPr="009136F0">
        <w:rPr>
          <w:rFonts w:asciiTheme="majorEastAsia" w:eastAsiaTheme="majorEastAsia" w:hAnsiTheme="majorEastAsia" w:hint="eastAsia"/>
          <w:color w:val="000000" w:themeColor="text1"/>
          <w:sz w:val="22"/>
        </w:rPr>
        <w:t>エゾウイルスの感染が複数確認され</w:t>
      </w:r>
      <w:r w:rsidR="00F72267" w:rsidRPr="009136F0">
        <w:rPr>
          <w:rFonts w:asciiTheme="majorEastAsia" w:eastAsiaTheme="majorEastAsia" w:hAnsiTheme="majorEastAsia" w:hint="eastAsia"/>
          <w:color w:val="000000" w:themeColor="text1"/>
          <w:sz w:val="22"/>
        </w:rPr>
        <w:t>ています</w:t>
      </w:r>
      <w:r w:rsidRPr="009136F0">
        <w:rPr>
          <w:rFonts w:asciiTheme="majorEastAsia" w:eastAsiaTheme="majorEastAsia" w:hAnsiTheme="majorEastAsia" w:hint="eastAsia"/>
          <w:color w:val="000000" w:themeColor="text1"/>
          <w:sz w:val="22"/>
        </w:rPr>
        <w:t>。</w:t>
      </w:r>
    </w:p>
    <w:p w:rsidR="00BC5A9C" w:rsidRPr="009136F0" w:rsidRDefault="00F72267" w:rsidP="00AF5BB8">
      <w:pPr>
        <w:ind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このエゾウイルスは、</w:t>
      </w:r>
      <w:r w:rsidR="00ED6B49" w:rsidRPr="009136F0">
        <w:rPr>
          <w:rFonts w:asciiTheme="majorEastAsia" w:eastAsiaTheme="majorEastAsia" w:hAnsiTheme="majorEastAsia" w:hint="eastAsia"/>
          <w:color w:val="000000" w:themeColor="text1"/>
          <w:sz w:val="22"/>
        </w:rPr>
        <w:t>他のダニ媒介感染症と同様に</w:t>
      </w:r>
      <w:r w:rsidRPr="009136F0">
        <w:rPr>
          <w:rFonts w:asciiTheme="majorEastAsia" w:eastAsiaTheme="majorEastAsia" w:hAnsiTheme="majorEastAsia" w:hint="eastAsia"/>
          <w:color w:val="000000" w:themeColor="text1"/>
          <w:sz w:val="22"/>
        </w:rPr>
        <w:t>発熱や筋肉痛を主訴とし、</w:t>
      </w:r>
      <w:r w:rsidR="00ED6B49" w:rsidRPr="009136F0">
        <w:rPr>
          <w:rFonts w:asciiTheme="majorEastAsia" w:eastAsiaTheme="majorEastAsia" w:hAnsiTheme="majorEastAsia" w:hint="eastAsia"/>
          <w:color w:val="000000" w:themeColor="text1"/>
          <w:sz w:val="22"/>
        </w:rPr>
        <w:t>現時点では、</w:t>
      </w:r>
      <w:r w:rsidRPr="009136F0">
        <w:rPr>
          <w:rFonts w:asciiTheme="majorEastAsia" w:eastAsiaTheme="majorEastAsia" w:hAnsiTheme="majorEastAsia" w:hint="eastAsia"/>
          <w:color w:val="000000" w:themeColor="text1"/>
          <w:sz w:val="22"/>
        </w:rPr>
        <w:t>北海道でのみ確認され</w:t>
      </w:r>
      <w:r w:rsidR="00ED6B49" w:rsidRPr="009136F0">
        <w:rPr>
          <w:rFonts w:asciiTheme="majorEastAsia" w:eastAsiaTheme="majorEastAsia" w:hAnsiTheme="majorEastAsia" w:hint="eastAsia"/>
          <w:color w:val="000000" w:themeColor="text1"/>
          <w:sz w:val="22"/>
        </w:rPr>
        <w:t>おり、感染症法に基づく行政検査の対象とはなっていません。</w:t>
      </w:r>
    </w:p>
    <w:p w:rsidR="00BC5A9C" w:rsidRPr="009136F0" w:rsidRDefault="00BC5A9C" w:rsidP="00AF5BB8">
      <w:pPr>
        <w:ind w:firstLineChars="100" w:firstLine="220"/>
        <w:rPr>
          <w:rFonts w:asciiTheme="majorEastAsia" w:eastAsiaTheme="majorEastAsia" w:hAnsiTheme="majorEastAsia"/>
          <w:color w:val="000000" w:themeColor="text1"/>
          <w:sz w:val="22"/>
        </w:rPr>
      </w:pPr>
      <w:bookmarkStart w:id="0" w:name="_GoBack"/>
      <w:r w:rsidRPr="009136F0">
        <w:rPr>
          <w:rFonts w:asciiTheme="majorEastAsia" w:eastAsiaTheme="majorEastAsia" w:hAnsiTheme="majorEastAsia" w:hint="eastAsia"/>
          <w:color w:val="000000" w:themeColor="text1"/>
          <w:sz w:val="22"/>
        </w:rPr>
        <w:t>このため衛生研究所では、</w:t>
      </w:r>
      <w:r w:rsidR="00ED6B49" w:rsidRPr="009136F0">
        <w:rPr>
          <w:rFonts w:asciiTheme="majorEastAsia" w:eastAsiaTheme="majorEastAsia" w:hAnsiTheme="majorEastAsia" w:hint="eastAsia"/>
          <w:color w:val="000000" w:themeColor="text1"/>
          <w:sz w:val="22"/>
        </w:rPr>
        <w:t>ダニ媒介感染症</w:t>
      </w:r>
      <w:r w:rsidRPr="009136F0">
        <w:rPr>
          <w:rFonts w:asciiTheme="majorEastAsia" w:eastAsiaTheme="majorEastAsia" w:hAnsiTheme="majorEastAsia" w:hint="eastAsia"/>
          <w:color w:val="000000" w:themeColor="text1"/>
          <w:sz w:val="22"/>
        </w:rPr>
        <w:t>の行政検査に</w:t>
      </w:r>
      <w:r w:rsidR="0014025F">
        <w:rPr>
          <w:rFonts w:asciiTheme="majorEastAsia" w:eastAsiaTheme="majorEastAsia" w:hAnsiTheme="majorEastAsia" w:hint="eastAsia"/>
          <w:color w:val="000000" w:themeColor="text1"/>
          <w:sz w:val="22"/>
        </w:rPr>
        <w:t>併せ</w:t>
      </w:r>
      <w:r w:rsidRPr="009136F0">
        <w:rPr>
          <w:rFonts w:asciiTheme="majorEastAsia" w:eastAsiaTheme="majorEastAsia" w:hAnsiTheme="majorEastAsia" w:hint="eastAsia"/>
          <w:color w:val="000000" w:themeColor="text1"/>
          <w:sz w:val="22"/>
        </w:rPr>
        <w:t>、</w:t>
      </w:r>
      <w:r w:rsidR="00ED6B49" w:rsidRPr="009136F0">
        <w:rPr>
          <w:rFonts w:asciiTheme="majorEastAsia" w:eastAsiaTheme="majorEastAsia" w:hAnsiTheme="majorEastAsia" w:hint="eastAsia"/>
          <w:color w:val="000000" w:themeColor="text1"/>
          <w:sz w:val="22"/>
        </w:rPr>
        <w:t>エゾウイルスを含む</w:t>
      </w:r>
      <w:r w:rsidRPr="009136F0">
        <w:rPr>
          <w:rFonts w:asciiTheme="majorEastAsia" w:eastAsiaTheme="majorEastAsia" w:hAnsiTheme="majorEastAsia" w:hint="eastAsia"/>
          <w:color w:val="000000" w:themeColor="text1"/>
          <w:sz w:val="22"/>
        </w:rPr>
        <w:t>調査研究を行</w:t>
      </w:r>
      <w:bookmarkEnd w:id="0"/>
      <w:r w:rsidRPr="009136F0">
        <w:rPr>
          <w:rFonts w:asciiTheme="majorEastAsia" w:eastAsiaTheme="majorEastAsia" w:hAnsiTheme="majorEastAsia" w:hint="eastAsia"/>
          <w:color w:val="000000" w:themeColor="text1"/>
          <w:sz w:val="22"/>
        </w:rPr>
        <w:t>うこととしております。</w:t>
      </w:r>
    </w:p>
    <w:p w:rsidR="00533427" w:rsidRPr="009136F0" w:rsidRDefault="0014025F" w:rsidP="00AF5BB8">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ダニ媒介感染症の対策には</w:t>
      </w:r>
      <w:r w:rsidR="00BC5A9C" w:rsidRPr="009136F0">
        <w:rPr>
          <w:rFonts w:asciiTheme="majorEastAsia" w:eastAsiaTheme="majorEastAsia" w:hAnsiTheme="majorEastAsia" w:hint="eastAsia"/>
          <w:color w:val="000000" w:themeColor="text1"/>
          <w:sz w:val="22"/>
        </w:rPr>
        <w:t>、</w:t>
      </w:r>
      <w:r w:rsidR="00AF5BB8" w:rsidRPr="009136F0">
        <w:rPr>
          <w:rFonts w:asciiTheme="majorEastAsia" w:eastAsiaTheme="majorEastAsia" w:hAnsiTheme="majorEastAsia" w:hint="eastAsia"/>
          <w:color w:val="000000" w:themeColor="text1"/>
          <w:sz w:val="22"/>
        </w:rPr>
        <w:t>病態の解析、感染のまん延</w:t>
      </w:r>
      <w:r w:rsidR="00BC5A9C" w:rsidRPr="009136F0">
        <w:rPr>
          <w:rFonts w:asciiTheme="majorEastAsia" w:eastAsiaTheme="majorEastAsia" w:hAnsiTheme="majorEastAsia" w:hint="eastAsia"/>
          <w:color w:val="000000" w:themeColor="text1"/>
          <w:sz w:val="22"/>
        </w:rPr>
        <w:t>状況の把握</w:t>
      </w:r>
      <w:r w:rsidR="00AF5BB8" w:rsidRPr="009136F0">
        <w:rPr>
          <w:rFonts w:asciiTheme="majorEastAsia" w:eastAsiaTheme="majorEastAsia" w:hAnsiTheme="majorEastAsia" w:hint="eastAsia"/>
          <w:color w:val="000000" w:themeColor="text1"/>
          <w:sz w:val="22"/>
        </w:rPr>
        <w:t>等</w:t>
      </w:r>
      <w:r w:rsidR="00BC5A9C" w:rsidRPr="009136F0">
        <w:rPr>
          <w:rFonts w:asciiTheme="majorEastAsia" w:eastAsiaTheme="majorEastAsia" w:hAnsiTheme="majorEastAsia" w:hint="eastAsia"/>
          <w:color w:val="000000" w:themeColor="text1"/>
          <w:sz w:val="22"/>
        </w:rPr>
        <w:t>のため</w:t>
      </w:r>
      <w:r>
        <w:rPr>
          <w:rFonts w:asciiTheme="majorEastAsia" w:eastAsiaTheme="majorEastAsia" w:hAnsiTheme="majorEastAsia" w:hint="eastAsia"/>
          <w:color w:val="000000" w:themeColor="text1"/>
          <w:sz w:val="22"/>
        </w:rPr>
        <w:t>の調査研究が不可欠であり、</w:t>
      </w:r>
      <w:r w:rsidR="00AE05C3" w:rsidRPr="009136F0">
        <w:rPr>
          <w:rFonts w:asciiTheme="majorEastAsia" w:eastAsiaTheme="majorEastAsia" w:hAnsiTheme="majorEastAsia" w:hint="eastAsia"/>
          <w:color w:val="000000" w:themeColor="text1"/>
          <w:sz w:val="22"/>
        </w:rPr>
        <w:t>こ</w:t>
      </w:r>
      <w:r w:rsidR="00BC5A9C" w:rsidRPr="009136F0">
        <w:rPr>
          <w:rFonts w:asciiTheme="majorEastAsia" w:eastAsiaTheme="majorEastAsia" w:hAnsiTheme="majorEastAsia" w:hint="eastAsia"/>
          <w:color w:val="000000" w:themeColor="text1"/>
          <w:sz w:val="22"/>
        </w:rPr>
        <w:t>れらは、ダニ媒介感染症対策につながる重要な基礎データとなりますので、ご理解とご協力をお願いします。</w:t>
      </w:r>
    </w:p>
    <w:p w:rsidR="00631CD3" w:rsidRPr="009136F0" w:rsidRDefault="00631CD3" w:rsidP="00631CD3">
      <w:pPr>
        <w:jc w:val="center"/>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w:t>
      </w:r>
      <w:r w:rsidR="0014025F" w:rsidRPr="009136F0">
        <w:rPr>
          <w:rFonts w:asciiTheme="majorEastAsia" w:eastAsiaTheme="majorEastAsia" w:hAnsiTheme="majorEastAsia" w:hint="eastAsia"/>
          <w:color w:val="000000" w:themeColor="text1"/>
          <w:sz w:val="22"/>
        </w:rPr>
        <w:t>---</w:t>
      </w:r>
      <w:r w:rsidRPr="009136F0">
        <w:rPr>
          <w:rFonts w:asciiTheme="majorEastAsia" w:eastAsiaTheme="majorEastAsia" w:hAnsiTheme="majorEastAsia" w:hint="eastAsia"/>
          <w:color w:val="000000" w:themeColor="text1"/>
          <w:sz w:val="22"/>
        </w:rPr>
        <w:t>-----------------------------------------------------------------------------------</w:t>
      </w:r>
    </w:p>
    <w:p w:rsidR="00BC5A9C" w:rsidRPr="009136F0" w:rsidRDefault="000D0345" w:rsidP="00AF5BB8">
      <w:pPr>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 xml:space="preserve">１　</w:t>
      </w:r>
      <w:r w:rsidR="00BC5A9C" w:rsidRPr="009136F0">
        <w:rPr>
          <w:rFonts w:ascii="ＤＦ特太ゴシック体" w:eastAsia="ＤＦ特太ゴシック体" w:hAnsi="ＤＦ特太ゴシック体" w:hint="eastAsia"/>
          <w:color w:val="000000" w:themeColor="text1"/>
          <w:sz w:val="22"/>
        </w:rPr>
        <w:t>調査について</w:t>
      </w:r>
    </w:p>
    <w:p w:rsidR="00BC5A9C" w:rsidRPr="009136F0" w:rsidRDefault="00AB20F5" w:rsidP="00AF5BB8">
      <w:pPr>
        <w:ind w:leftChars="100" w:left="210"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医療機関でダニ媒介感染症検査票を用い、聞き取りを行います。</w:t>
      </w:r>
    </w:p>
    <w:p w:rsidR="00AB20F5" w:rsidRPr="009136F0" w:rsidRDefault="00AB20F5" w:rsidP="00631CD3">
      <w:pPr>
        <w:ind w:leftChars="200" w:left="640" w:hangingChars="100" w:hanging="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w:t>
      </w:r>
      <w:r w:rsidR="00631CD3" w:rsidRPr="009136F0">
        <w:rPr>
          <w:rFonts w:asciiTheme="majorEastAsia" w:eastAsiaTheme="majorEastAsia" w:hAnsiTheme="majorEastAsia" w:hint="eastAsia"/>
          <w:color w:val="000000" w:themeColor="text1"/>
          <w:sz w:val="22"/>
        </w:rPr>
        <w:t xml:space="preserve">　</w:t>
      </w:r>
      <w:r w:rsidRPr="0014025F">
        <w:rPr>
          <w:rFonts w:asciiTheme="majorEastAsia" w:eastAsiaTheme="majorEastAsia" w:hAnsiTheme="majorEastAsia" w:hint="eastAsia"/>
          <w:color w:val="000000" w:themeColor="text1"/>
          <w:sz w:val="22"/>
          <w:u w:val="wave"/>
        </w:rPr>
        <w:t>行政検査用に採取した検体（血液等）の余りを調査に使用します</w:t>
      </w:r>
      <w:r w:rsidRPr="009136F0">
        <w:rPr>
          <w:rFonts w:asciiTheme="majorEastAsia" w:eastAsiaTheme="majorEastAsia" w:hAnsiTheme="majorEastAsia" w:hint="eastAsia"/>
          <w:color w:val="000000" w:themeColor="text1"/>
          <w:sz w:val="22"/>
        </w:rPr>
        <w:t>ので、新たに採血する必要はありません。</w:t>
      </w:r>
    </w:p>
    <w:p w:rsidR="000D0345" w:rsidRPr="009136F0" w:rsidRDefault="00AB20F5" w:rsidP="00631CD3">
      <w:pPr>
        <w:ind w:firstLineChars="200" w:firstLine="44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w:t>
      </w:r>
      <w:r w:rsidR="00631CD3" w:rsidRPr="009136F0">
        <w:rPr>
          <w:rFonts w:asciiTheme="majorEastAsia" w:eastAsiaTheme="majorEastAsia" w:hAnsiTheme="majorEastAsia" w:hint="eastAsia"/>
          <w:color w:val="000000" w:themeColor="text1"/>
          <w:sz w:val="22"/>
        </w:rPr>
        <w:t xml:space="preserve">　</w:t>
      </w:r>
      <w:r w:rsidRPr="009136F0">
        <w:rPr>
          <w:rFonts w:asciiTheme="majorEastAsia" w:eastAsiaTheme="majorEastAsia" w:hAnsiTheme="majorEastAsia" w:hint="eastAsia"/>
          <w:color w:val="000000" w:themeColor="text1"/>
          <w:sz w:val="22"/>
        </w:rPr>
        <w:t>検体については、一定期間保管しますが、別の目的で使用することはありません。</w:t>
      </w:r>
    </w:p>
    <w:p w:rsidR="00BC5A9C" w:rsidRPr="009136F0" w:rsidRDefault="000D0345" w:rsidP="00AF5BB8">
      <w:pPr>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 xml:space="preserve">２　</w:t>
      </w:r>
      <w:r w:rsidR="00BC5A9C" w:rsidRPr="009136F0">
        <w:rPr>
          <w:rFonts w:ascii="ＤＦ特太ゴシック体" w:eastAsia="ＤＦ特太ゴシック体" w:hAnsi="ＤＦ特太ゴシック体" w:hint="eastAsia"/>
          <w:color w:val="000000" w:themeColor="text1"/>
          <w:sz w:val="22"/>
        </w:rPr>
        <w:t>調査結果について</w:t>
      </w:r>
    </w:p>
    <w:p w:rsidR="00ED6B49" w:rsidRPr="009136F0" w:rsidRDefault="00AE05C3" w:rsidP="00631CD3">
      <w:pPr>
        <w:ind w:leftChars="100" w:left="210"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医療機関から検査結果が告知されます。</w:t>
      </w:r>
    </w:p>
    <w:p w:rsidR="000D0345" w:rsidRPr="009136F0" w:rsidRDefault="00ED6B49" w:rsidP="00AF5BB8">
      <w:pPr>
        <w:ind w:left="220" w:hangingChars="100" w:hanging="220"/>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３　検査費用</w:t>
      </w:r>
    </w:p>
    <w:p w:rsidR="00ED6B49" w:rsidRPr="009136F0" w:rsidRDefault="00ED6B49" w:rsidP="00AF5BB8">
      <w:pPr>
        <w:ind w:left="220" w:hangingChars="100" w:hanging="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 xml:space="preserve">　　エゾウイルス検査費用は　無料　です。</w:t>
      </w:r>
    </w:p>
    <w:p w:rsidR="00AE05C3" w:rsidRPr="009136F0" w:rsidRDefault="00ED6B49" w:rsidP="00AF5BB8">
      <w:pPr>
        <w:ind w:left="220" w:hangingChars="100" w:hanging="220"/>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４</w:t>
      </w:r>
      <w:r w:rsidR="000D0345" w:rsidRPr="009136F0">
        <w:rPr>
          <w:rFonts w:ascii="ＤＦ特太ゴシック体" w:eastAsia="ＤＦ特太ゴシック体" w:hAnsi="ＤＦ特太ゴシック体" w:hint="eastAsia"/>
          <w:color w:val="000000" w:themeColor="text1"/>
          <w:sz w:val="22"/>
        </w:rPr>
        <w:t xml:space="preserve">　</w:t>
      </w:r>
      <w:r w:rsidRPr="009136F0">
        <w:rPr>
          <w:rFonts w:ascii="ＤＦ特太ゴシック体" w:eastAsia="ＤＦ特太ゴシック体" w:hAnsi="ＤＦ特太ゴシック体" w:hint="eastAsia"/>
          <w:color w:val="000000" w:themeColor="text1"/>
          <w:sz w:val="22"/>
        </w:rPr>
        <w:t>個人情報の保護</w:t>
      </w:r>
    </w:p>
    <w:p w:rsidR="000D0345" w:rsidRPr="009136F0" w:rsidRDefault="00BC5A9C" w:rsidP="00631CD3">
      <w:pPr>
        <w:ind w:leftChars="100" w:left="210"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調査の結果は、ダニ媒介感染症の対策に活用するとともに、学会や論文、ホームページ等において公開する予定です。なお、個人情報を公表することはありません。</w:t>
      </w:r>
    </w:p>
    <w:p w:rsidR="00533427" w:rsidRPr="00677D6B" w:rsidRDefault="00ED6B49" w:rsidP="00677D6B">
      <w:pPr>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５</w:t>
      </w:r>
      <w:r w:rsidR="000D0345" w:rsidRPr="009136F0">
        <w:rPr>
          <w:rFonts w:ascii="ＤＦ特太ゴシック体" w:eastAsia="ＤＦ特太ゴシック体" w:hAnsi="ＤＦ特太ゴシック体" w:hint="eastAsia"/>
          <w:color w:val="000000" w:themeColor="text1"/>
          <w:sz w:val="22"/>
        </w:rPr>
        <w:t xml:space="preserve">　</w:t>
      </w:r>
      <w:r w:rsidR="00AE05C3" w:rsidRPr="009136F0">
        <w:rPr>
          <w:rFonts w:ascii="ＤＦ特太ゴシック体" w:eastAsia="ＤＦ特太ゴシック体" w:hAnsi="ＤＦ特太ゴシック体" w:hint="eastAsia"/>
          <w:color w:val="000000" w:themeColor="text1"/>
          <w:sz w:val="22"/>
        </w:rPr>
        <w:t>調査の流れ</w:t>
      </w:r>
    </w:p>
    <w:tbl>
      <w:tblPr>
        <w:tblStyle w:val="a9"/>
        <w:tblW w:w="96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40"/>
        <w:gridCol w:w="1620"/>
        <w:gridCol w:w="2479"/>
        <w:gridCol w:w="2201"/>
        <w:gridCol w:w="1898"/>
      </w:tblGrid>
      <w:tr w:rsidR="00677D6B" w:rsidRPr="00714508" w:rsidTr="002A0585">
        <w:trPr>
          <w:trHeight w:val="80"/>
        </w:trPr>
        <w:tc>
          <w:tcPr>
            <w:tcW w:w="1440"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1620" w:type="dxa"/>
            <w:vAlign w:val="center"/>
          </w:tcPr>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衛生研究所</w:t>
            </w:r>
          </w:p>
        </w:tc>
        <w:tc>
          <w:tcPr>
            <w:tcW w:w="2479" w:type="dxa"/>
            <w:vAlign w:val="center"/>
          </w:tcPr>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保健所</w:t>
            </w:r>
          </w:p>
        </w:tc>
        <w:tc>
          <w:tcPr>
            <w:tcW w:w="2201"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医療機関</w:t>
            </w: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患者（受検者）</w:t>
            </w:r>
          </w:p>
        </w:tc>
      </w:tr>
      <w:tr w:rsidR="00677D6B" w:rsidRPr="00714508" w:rsidTr="002A0585">
        <w:trPr>
          <w:trHeight w:val="417"/>
        </w:trPr>
        <w:tc>
          <w:tcPr>
            <w:tcW w:w="1440" w:type="dxa"/>
            <w:vAlign w:val="center"/>
          </w:tcPr>
          <w:p w:rsidR="00677D6B" w:rsidRPr="00714508" w:rsidRDefault="00677D6B" w:rsidP="002A0585">
            <w:pPr>
              <w:jc w:val="left"/>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①診断</w:t>
            </w:r>
          </w:p>
        </w:tc>
        <w:tc>
          <w:tcPr>
            <w:tcW w:w="1620"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2479"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2201" w:type="dxa"/>
            <w:vAlign w:val="center"/>
          </w:tcPr>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3296" behindDoc="0" locked="0" layoutInCell="1" allowOverlap="1" wp14:anchorId="4182EC01" wp14:editId="56A4C14C">
                      <wp:simplePos x="0" y="0"/>
                      <wp:positionH relativeFrom="column">
                        <wp:posOffset>963930</wp:posOffset>
                      </wp:positionH>
                      <wp:positionV relativeFrom="paragraph">
                        <wp:posOffset>97790</wp:posOffset>
                      </wp:positionV>
                      <wp:extent cx="727075" cy="0"/>
                      <wp:effectExtent l="0" t="114300" r="0" b="133350"/>
                      <wp:wrapNone/>
                      <wp:docPr id="10" name="直線矢印コネクタ 10"/>
                      <wp:cNvGraphicFramePr/>
                      <a:graphic xmlns:a="http://schemas.openxmlformats.org/drawingml/2006/main">
                        <a:graphicData uri="http://schemas.microsoft.com/office/word/2010/wordprocessingShape">
                          <wps:wsp>
                            <wps:cNvCnPr/>
                            <wps:spPr>
                              <a:xfrm>
                                <a:off x="0" y="0"/>
                                <a:ext cx="727075" cy="0"/>
                              </a:xfrm>
                              <a:prstGeom prst="straightConnector1">
                                <a:avLst/>
                              </a:prstGeom>
                              <a:ln w="571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FB84D5" id="_x0000_t32" coordsize="21600,21600" o:spt="32" o:oned="t" path="m,l21600,21600e" filled="f">
                      <v:path arrowok="t" fillok="f" o:connecttype="none"/>
                      <o:lock v:ext="edit" shapetype="t"/>
                    </v:shapetype>
                    <v:shape id="直線矢印コネクタ 10" o:spid="_x0000_s1026" type="#_x0000_t32" style="position:absolute;left:0;text-align:left;margin-left:75.9pt;margin-top:7.7pt;width:57.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" strokecolor="#5b9bd5 [3204]" strokeweight="4.5pt">
                      <v:stroke startarrow="block" endarrow="block" joinstyle="miter"/>
                    </v:shape>
                  </w:pict>
                </mc:Fallback>
              </mc:AlternateContent>
            </w:r>
            <w:r w:rsidRPr="00714508">
              <w:rPr>
                <w:rFonts w:asciiTheme="majorEastAsia" w:eastAsiaTheme="majorEastAsia" w:hAnsiTheme="majorEastAsia" w:hint="eastAsia"/>
                <w:color w:val="000000" w:themeColor="text1"/>
                <w:sz w:val="22"/>
              </w:rPr>
              <w:t>診断</w:t>
            </w: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受診</w:t>
            </w:r>
          </w:p>
        </w:tc>
      </w:tr>
      <w:tr w:rsidR="00677D6B" w:rsidRPr="00714508" w:rsidTr="002A0585">
        <w:trPr>
          <w:trHeight w:val="413"/>
        </w:trPr>
        <w:tc>
          <w:tcPr>
            <w:tcW w:w="1440" w:type="dxa"/>
            <w:vAlign w:val="center"/>
          </w:tcPr>
          <w:p w:rsidR="00677D6B" w:rsidRPr="00714508" w:rsidRDefault="00677D6B" w:rsidP="002A0585">
            <w:pPr>
              <w:jc w:val="left"/>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②調査依頼</w:t>
            </w:r>
          </w:p>
        </w:tc>
        <w:tc>
          <w:tcPr>
            <w:tcW w:w="1620"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2479"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2201" w:type="dxa"/>
            <w:vAlign w:val="center"/>
          </w:tcPr>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4320" behindDoc="0" locked="0" layoutInCell="1" allowOverlap="1" wp14:anchorId="09985FC6" wp14:editId="359ED645">
                      <wp:simplePos x="0" y="0"/>
                      <wp:positionH relativeFrom="column">
                        <wp:posOffset>1171575</wp:posOffset>
                      </wp:positionH>
                      <wp:positionV relativeFrom="paragraph">
                        <wp:posOffset>115570</wp:posOffset>
                      </wp:positionV>
                      <wp:extent cx="495300" cy="0"/>
                      <wp:effectExtent l="0" t="114300" r="0" b="133350"/>
                      <wp:wrapNone/>
                      <wp:docPr id="11" name="直線矢印コネクタ 11"/>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F0048" id="直線矢印コネクタ 11" o:spid="_x0000_s1026" type="#_x0000_t32" style="position:absolute;left:0;text-align:left;margin-left:92.25pt;margin-top:9.1pt;width:3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" strokecolor="#5b9bd5 [3204]" strokeweight="4.5pt">
                      <v:stroke startarrow="block" endarrow="block" joinstyle="miter"/>
                    </v:shape>
                  </w:pict>
                </mc:Fallback>
              </mc:AlternateContent>
            </w:r>
            <w:r w:rsidRPr="00714508">
              <w:rPr>
                <w:rFonts w:asciiTheme="majorEastAsia" w:eastAsiaTheme="majorEastAsia" w:hAnsiTheme="majorEastAsia" w:hint="eastAsia"/>
                <w:color w:val="000000" w:themeColor="text1"/>
                <w:sz w:val="22"/>
              </w:rPr>
              <w:t>説明・同意取得</w:t>
            </w: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同意</w:t>
            </w:r>
          </w:p>
        </w:tc>
      </w:tr>
      <w:tr w:rsidR="00677D6B" w:rsidRPr="00714508" w:rsidTr="002A0585">
        <w:trPr>
          <w:trHeight w:val="437"/>
        </w:trPr>
        <w:tc>
          <w:tcPr>
            <w:tcW w:w="1440" w:type="dxa"/>
            <w:vAlign w:val="center"/>
          </w:tcPr>
          <w:p w:rsidR="00677D6B" w:rsidRPr="00714508" w:rsidRDefault="00677D6B" w:rsidP="002A0585">
            <w:pPr>
              <w:jc w:val="left"/>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③調査</w:t>
            </w:r>
            <w:r>
              <w:rPr>
                <w:rFonts w:asciiTheme="majorEastAsia" w:eastAsiaTheme="majorEastAsia" w:hAnsiTheme="majorEastAsia" w:hint="eastAsia"/>
                <w:color w:val="000000" w:themeColor="text1"/>
                <w:sz w:val="22"/>
              </w:rPr>
              <w:t>１</w:t>
            </w:r>
          </w:p>
        </w:tc>
        <w:tc>
          <w:tcPr>
            <w:tcW w:w="1620"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2479" w:type="dxa"/>
            <w:vAlign w:val="center"/>
          </w:tcPr>
          <w:p w:rsidR="00677D6B" w:rsidRPr="00714508" w:rsidRDefault="00677D6B" w:rsidP="002A0585">
            <w:pPr>
              <w:jc w:val="center"/>
              <w:rPr>
                <w:rFonts w:asciiTheme="majorEastAsia" w:eastAsiaTheme="majorEastAsia" w:hAnsiTheme="majorEastAsia"/>
                <w:noProof/>
                <w:color w:val="000000" w:themeColor="text1"/>
                <w:sz w:val="22"/>
              </w:rPr>
            </w:pPr>
          </w:p>
        </w:tc>
        <w:tc>
          <w:tcPr>
            <w:tcW w:w="2201" w:type="dxa"/>
            <w:vAlign w:val="center"/>
          </w:tcPr>
          <w:p w:rsidR="00677D6B" w:rsidRPr="00714508" w:rsidRDefault="00677D6B" w:rsidP="002A0585">
            <w:pPr>
              <w:jc w:val="center"/>
              <w:rPr>
                <w:rFonts w:asciiTheme="majorEastAsia" w:eastAsiaTheme="majorEastAsia" w:hAnsiTheme="majorEastAsia"/>
                <w:noProof/>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5344" behindDoc="0" locked="0" layoutInCell="1" allowOverlap="1" wp14:anchorId="298ED668" wp14:editId="67C4163E">
                      <wp:simplePos x="0" y="0"/>
                      <wp:positionH relativeFrom="column">
                        <wp:posOffset>951865</wp:posOffset>
                      </wp:positionH>
                      <wp:positionV relativeFrom="paragraph">
                        <wp:posOffset>78105</wp:posOffset>
                      </wp:positionV>
                      <wp:extent cx="727075" cy="0"/>
                      <wp:effectExtent l="0" t="114300" r="0" b="133350"/>
                      <wp:wrapNone/>
                      <wp:docPr id="12" name="直線矢印コネクタ 12"/>
                      <wp:cNvGraphicFramePr/>
                      <a:graphic xmlns:a="http://schemas.openxmlformats.org/drawingml/2006/main">
                        <a:graphicData uri="http://schemas.microsoft.com/office/word/2010/wordprocessingShape">
                          <wps:wsp>
                            <wps:cNvCnPr/>
                            <wps:spPr>
                              <a:xfrm>
                                <a:off x="0" y="0"/>
                                <a:ext cx="727075" cy="0"/>
                              </a:xfrm>
                              <a:prstGeom prst="straightConnector1">
                                <a:avLst/>
                              </a:prstGeom>
                              <a:ln w="571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A113E" id="直線矢印コネクタ 12" o:spid="_x0000_s1026" type="#_x0000_t32" style="position:absolute;left:0;text-align:left;margin-left:74.95pt;margin-top:6.15pt;width:57.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" strokecolor="#5b9bd5 [3204]" strokeweight="4.5pt">
                      <v:stroke startarrow="block" endarrow="block" joinstyle="miter"/>
                    </v:shape>
                  </w:pict>
                </mc:Fallback>
              </mc:AlternateContent>
            </w:r>
            <w:r w:rsidRPr="00714508">
              <w:rPr>
                <w:rFonts w:asciiTheme="majorEastAsia" w:eastAsiaTheme="majorEastAsia" w:hAnsiTheme="majorEastAsia" w:hint="eastAsia"/>
                <w:noProof/>
                <w:color w:val="000000" w:themeColor="text1"/>
                <w:sz w:val="22"/>
              </w:rPr>
              <w:t>聞き取り</w:t>
            </w: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回答</w:t>
            </w:r>
          </w:p>
        </w:tc>
      </w:tr>
      <w:tr w:rsidR="00677D6B" w:rsidRPr="00714508" w:rsidTr="002A0585">
        <w:trPr>
          <w:trHeight w:val="84"/>
        </w:trPr>
        <w:tc>
          <w:tcPr>
            <w:tcW w:w="1440" w:type="dxa"/>
            <w:vAlign w:val="center"/>
          </w:tcPr>
          <w:p w:rsidR="00677D6B" w:rsidRPr="00714508" w:rsidRDefault="00677D6B" w:rsidP="002A0585">
            <w:pPr>
              <w:jc w:val="left"/>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④行政検査</w:t>
            </w:r>
          </w:p>
        </w:tc>
        <w:tc>
          <w:tcPr>
            <w:tcW w:w="1620"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検査</w:t>
            </w:r>
          </w:p>
        </w:tc>
        <w:tc>
          <w:tcPr>
            <w:tcW w:w="2479" w:type="dxa"/>
            <w:vAlign w:val="center"/>
          </w:tcPr>
          <w:p w:rsidR="00677D6B" w:rsidRDefault="00677D6B" w:rsidP="002A0585">
            <w:pPr>
              <w:jc w:val="center"/>
              <w:rPr>
                <w:rFonts w:asciiTheme="majorEastAsia" w:eastAsiaTheme="majorEastAsia" w:hAnsiTheme="majorEastAsia"/>
                <w:noProof/>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7392" behindDoc="1" locked="0" layoutInCell="1" allowOverlap="1" wp14:anchorId="689626C8" wp14:editId="635AB3D3">
                      <wp:simplePos x="0" y="0"/>
                      <wp:positionH relativeFrom="column">
                        <wp:posOffset>1261745</wp:posOffset>
                      </wp:positionH>
                      <wp:positionV relativeFrom="paragraph">
                        <wp:posOffset>175260</wp:posOffset>
                      </wp:positionV>
                      <wp:extent cx="461010" cy="0"/>
                      <wp:effectExtent l="0" t="114300" r="0" b="133350"/>
                      <wp:wrapNone/>
                      <wp:docPr id="16" name="直線矢印コネクタ 16"/>
                      <wp:cNvGraphicFramePr/>
                      <a:graphic xmlns:a="http://schemas.openxmlformats.org/drawingml/2006/main">
                        <a:graphicData uri="http://schemas.microsoft.com/office/word/2010/wordprocessingShape">
                          <wps:wsp>
                            <wps:cNvCnPr/>
                            <wps:spPr>
                              <a:xfrm flipH="1">
                                <a:off x="0" y="0"/>
                                <a:ext cx="46101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7BEDE" id="直線矢印コネクタ 16" o:spid="_x0000_s1026" type="#_x0000_t32" style="position:absolute;left:0;text-align:left;margin-left:99.35pt;margin-top:13.8pt;width:36.3pt;height:0;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" strokecolor="#5b9bd5 [3204]" strokeweight="4.5pt">
                      <v:stroke endarrow="block" joinstyle="miter"/>
                    </v:shape>
                  </w:pict>
                </mc:Fallback>
              </mc:AlternateContent>
            </w: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8416" behindDoc="1" locked="0" layoutInCell="1" allowOverlap="1" wp14:anchorId="29B19872" wp14:editId="1D320B62">
                      <wp:simplePos x="0" y="0"/>
                      <wp:positionH relativeFrom="column">
                        <wp:posOffset>-253365</wp:posOffset>
                      </wp:positionH>
                      <wp:positionV relativeFrom="paragraph">
                        <wp:posOffset>189230</wp:posOffset>
                      </wp:positionV>
                      <wp:extent cx="461010" cy="0"/>
                      <wp:effectExtent l="0" t="114300" r="0" b="133350"/>
                      <wp:wrapNone/>
                      <wp:docPr id="18" name="直線矢印コネクタ 18"/>
                      <wp:cNvGraphicFramePr/>
                      <a:graphic xmlns:a="http://schemas.openxmlformats.org/drawingml/2006/main">
                        <a:graphicData uri="http://schemas.microsoft.com/office/word/2010/wordprocessingShape">
                          <wps:wsp>
                            <wps:cNvCnPr/>
                            <wps:spPr>
                              <a:xfrm flipH="1">
                                <a:off x="0" y="0"/>
                                <a:ext cx="46101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ACA13" id="直線矢印コネクタ 18" o:spid="_x0000_s1026" type="#_x0000_t32" style="position:absolute;left:0;text-align:left;margin-left:-19.95pt;margin-top:14.9pt;width:36.3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" strokecolor="#5b9bd5 [3204]" strokeweight="4.5pt">
                      <v:stroke endarrow="block" joinstyle="miter"/>
                    </v:shape>
                  </w:pict>
                </mc:Fallback>
              </mc:AlternateContent>
            </w:r>
            <w:r>
              <w:rPr>
                <w:rFonts w:asciiTheme="majorEastAsia" w:eastAsiaTheme="majorEastAsia" w:hAnsiTheme="majorEastAsia" w:hint="eastAsia"/>
                <w:noProof/>
                <w:color w:val="000000" w:themeColor="text1"/>
                <w:sz w:val="22"/>
              </w:rPr>
              <w:t>検体回収</w:t>
            </w:r>
          </w:p>
          <w:p w:rsidR="00677D6B" w:rsidRPr="00714508" w:rsidRDefault="00677D6B" w:rsidP="002A0585">
            <w:pPr>
              <w:jc w:val="center"/>
              <w:rPr>
                <w:rFonts w:asciiTheme="majorEastAsia" w:eastAsiaTheme="majorEastAsia" w:hAnsiTheme="majorEastAsia"/>
                <w:noProof/>
                <w:color w:val="000000" w:themeColor="text1"/>
                <w:sz w:val="22"/>
              </w:rPr>
            </w:pPr>
            <w:r>
              <w:rPr>
                <w:rFonts w:asciiTheme="majorEastAsia" w:eastAsiaTheme="majorEastAsia" w:hAnsiTheme="majorEastAsia" w:hint="eastAsia"/>
                <w:noProof/>
                <w:color w:val="000000" w:themeColor="text1"/>
                <w:sz w:val="22"/>
              </w:rPr>
              <w:t>検体・検査表送付</w:t>
            </w:r>
          </w:p>
        </w:tc>
        <w:tc>
          <w:tcPr>
            <w:tcW w:w="2201" w:type="dxa"/>
            <w:vAlign w:val="center"/>
          </w:tcPr>
          <w:p w:rsidR="00677D6B"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6368" behindDoc="1" locked="0" layoutInCell="1" allowOverlap="1" wp14:anchorId="23EB6A65" wp14:editId="195D7C96">
                      <wp:simplePos x="0" y="0"/>
                      <wp:positionH relativeFrom="column">
                        <wp:posOffset>1210310</wp:posOffset>
                      </wp:positionH>
                      <wp:positionV relativeFrom="paragraph">
                        <wp:posOffset>190500</wp:posOffset>
                      </wp:positionV>
                      <wp:extent cx="461010" cy="0"/>
                      <wp:effectExtent l="0" t="114300" r="0" b="133350"/>
                      <wp:wrapNone/>
                      <wp:docPr id="15" name="直線矢印コネクタ 15"/>
                      <wp:cNvGraphicFramePr/>
                      <a:graphic xmlns:a="http://schemas.openxmlformats.org/drawingml/2006/main">
                        <a:graphicData uri="http://schemas.microsoft.com/office/word/2010/wordprocessingShape">
                          <wps:wsp>
                            <wps:cNvCnPr/>
                            <wps:spPr>
                              <a:xfrm flipH="1">
                                <a:off x="0" y="0"/>
                                <a:ext cx="46101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3F914" id="直線矢印コネクタ 15" o:spid="_x0000_s1026" type="#_x0000_t32" style="position:absolute;left:0;text-align:left;margin-left:95.3pt;margin-top:15pt;width:36.3pt;height:0;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" strokecolor="#5b9bd5 [3204]" strokeweight="4.5pt">
                      <v:stroke endarrow="block" joinstyle="miter"/>
                    </v:shape>
                  </w:pict>
                </mc:Fallback>
              </mc:AlternateContent>
            </w:r>
            <w:r w:rsidRPr="00714508">
              <w:rPr>
                <w:rFonts w:asciiTheme="majorEastAsia" w:eastAsiaTheme="majorEastAsia" w:hAnsiTheme="majorEastAsia" w:hint="eastAsia"/>
                <w:color w:val="000000" w:themeColor="text1"/>
                <w:sz w:val="22"/>
              </w:rPr>
              <w:t>検体</w:t>
            </w:r>
            <w:r>
              <w:rPr>
                <w:rFonts w:asciiTheme="majorEastAsia" w:eastAsiaTheme="majorEastAsia" w:hAnsiTheme="majorEastAsia" w:hint="eastAsia"/>
                <w:color w:val="000000" w:themeColor="text1"/>
                <w:sz w:val="22"/>
              </w:rPr>
              <w:t>・検査表</w:t>
            </w:r>
          </w:p>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送付</w:t>
            </w: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採血</w:t>
            </w:r>
          </w:p>
        </w:tc>
      </w:tr>
      <w:tr w:rsidR="00677D6B" w:rsidRPr="00714508" w:rsidTr="002A0585">
        <w:trPr>
          <w:trHeight w:val="431"/>
        </w:trPr>
        <w:tc>
          <w:tcPr>
            <w:tcW w:w="1440" w:type="dxa"/>
            <w:vAlign w:val="center"/>
          </w:tcPr>
          <w:p w:rsidR="00677D6B" w:rsidRPr="00714508" w:rsidRDefault="00677D6B" w:rsidP="002A058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⑤調査２</w:t>
            </w:r>
          </w:p>
        </w:tc>
        <w:tc>
          <w:tcPr>
            <w:tcW w:w="1620" w:type="dxa"/>
            <w:vAlign w:val="center"/>
          </w:tcPr>
          <w:p w:rsidR="00677D6B" w:rsidRPr="00714508" w:rsidRDefault="00677D6B" w:rsidP="002A0585">
            <w:pPr>
              <w:jc w:val="center"/>
              <w:rPr>
                <w:rFonts w:asciiTheme="majorEastAsia" w:eastAsiaTheme="majorEastAsia" w:hAnsiTheme="majorEastAsia"/>
                <w:color w:val="000000" w:themeColor="text1"/>
                <w:sz w:val="22"/>
              </w:rPr>
            </w:pPr>
          </w:p>
        </w:tc>
        <w:tc>
          <w:tcPr>
            <w:tcW w:w="2479" w:type="dxa"/>
            <w:vAlign w:val="center"/>
          </w:tcPr>
          <w:p w:rsidR="00677D6B" w:rsidRDefault="00677D6B" w:rsidP="002A0585">
            <w:pPr>
              <w:jc w:val="center"/>
              <w:rPr>
                <w:rFonts w:asciiTheme="majorEastAsia" w:eastAsiaTheme="majorEastAsia" w:hAnsiTheme="majorEastAsia"/>
                <w:noProof/>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2272" behindDoc="0" locked="0" layoutInCell="1" allowOverlap="1" wp14:anchorId="32813C71" wp14:editId="22F88C80">
                      <wp:simplePos x="0" y="0"/>
                      <wp:positionH relativeFrom="column">
                        <wp:posOffset>1348740</wp:posOffset>
                      </wp:positionH>
                      <wp:positionV relativeFrom="paragraph">
                        <wp:posOffset>85090</wp:posOffset>
                      </wp:positionV>
                      <wp:extent cx="1718310" cy="0"/>
                      <wp:effectExtent l="0" t="114300" r="0" b="133350"/>
                      <wp:wrapNone/>
                      <wp:docPr id="9" name="直線矢印コネクタ 9"/>
                      <wp:cNvGraphicFramePr/>
                      <a:graphic xmlns:a="http://schemas.openxmlformats.org/drawingml/2006/main">
                        <a:graphicData uri="http://schemas.microsoft.com/office/word/2010/wordprocessingShape">
                          <wps:wsp>
                            <wps:cNvCnPr/>
                            <wps:spPr>
                              <a:xfrm>
                                <a:off x="0" y="0"/>
                                <a:ext cx="1718310" cy="0"/>
                              </a:xfrm>
                              <a:prstGeom prst="straightConnector1">
                                <a:avLst/>
                              </a:prstGeom>
                              <a:ln w="571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97199" id="直線矢印コネクタ 9" o:spid="_x0000_s1026" type="#_x0000_t32" style="position:absolute;left:0;text-align:left;margin-left:106.2pt;margin-top:6.7pt;width:135.3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" strokecolor="#5b9bd5 [3204]" strokeweight="4.5pt">
                      <v:stroke startarrow="block" endarrow="block" joinstyle="miter"/>
                    </v:shape>
                  </w:pict>
                </mc:Fallback>
              </mc:AlternateContent>
            </w:r>
            <w:r>
              <w:rPr>
                <w:rFonts w:asciiTheme="majorEastAsia" w:eastAsiaTheme="majorEastAsia" w:hAnsiTheme="majorEastAsia" w:hint="eastAsia"/>
                <w:noProof/>
                <w:color w:val="000000" w:themeColor="text1"/>
                <w:sz w:val="22"/>
              </w:rPr>
              <w:t>聞き取り</w:t>
            </w:r>
          </w:p>
        </w:tc>
        <w:tc>
          <w:tcPr>
            <w:tcW w:w="2201" w:type="dxa"/>
            <w:vAlign w:val="center"/>
          </w:tcPr>
          <w:p w:rsidR="00677D6B" w:rsidRDefault="00677D6B" w:rsidP="002A0585">
            <w:pPr>
              <w:jc w:val="center"/>
              <w:rPr>
                <w:rFonts w:asciiTheme="majorEastAsia" w:eastAsiaTheme="majorEastAsia" w:hAnsiTheme="majorEastAsia"/>
                <w:color w:val="000000" w:themeColor="text1"/>
                <w:sz w:val="22"/>
              </w:rPr>
            </w:pP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回答</w:t>
            </w:r>
          </w:p>
        </w:tc>
      </w:tr>
      <w:tr w:rsidR="00677D6B" w:rsidRPr="00714508" w:rsidTr="002A0585">
        <w:trPr>
          <w:trHeight w:val="556"/>
        </w:trPr>
        <w:tc>
          <w:tcPr>
            <w:tcW w:w="1440" w:type="dxa"/>
            <w:vAlign w:val="center"/>
          </w:tcPr>
          <w:p w:rsidR="00677D6B" w:rsidRPr="00714508" w:rsidRDefault="00677D6B" w:rsidP="002A058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⑥</w:t>
            </w:r>
            <w:r w:rsidRPr="00714508">
              <w:rPr>
                <w:rFonts w:asciiTheme="majorEastAsia" w:eastAsiaTheme="majorEastAsia" w:hAnsiTheme="majorEastAsia" w:hint="eastAsia"/>
                <w:color w:val="000000" w:themeColor="text1"/>
                <w:sz w:val="22"/>
              </w:rPr>
              <w:t>結果告知</w:t>
            </w:r>
          </w:p>
        </w:tc>
        <w:tc>
          <w:tcPr>
            <w:tcW w:w="1620" w:type="dxa"/>
            <w:vAlign w:val="center"/>
          </w:tcPr>
          <w:p w:rsidR="00677D6B"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保健所へ</w:t>
            </w:r>
          </w:p>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09440" behindDoc="0" locked="0" layoutInCell="1" allowOverlap="1" wp14:anchorId="3432CEFC" wp14:editId="1C3B7423">
                      <wp:simplePos x="0" y="0"/>
                      <wp:positionH relativeFrom="column">
                        <wp:posOffset>773430</wp:posOffset>
                      </wp:positionH>
                      <wp:positionV relativeFrom="paragraph">
                        <wp:posOffset>24130</wp:posOffset>
                      </wp:positionV>
                      <wp:extent cx="415290" cy="0"/>
                      <wp:effectExtent l="0" t="114300" r="0" b="133350"/>
                      <wp:wrapNone/>
                      <wp:docPr id="24" name="直線矢印コネクタ 24"/>
                      <wp:cNvGraphicFramePr/>
                      <a:graphic xmlns:a="http://schemas.openxmlformats.org/drawingml/2006/main">
                        <a:graphicData uri="http://schemas.microsoft.com/office/word/2010/wordprocessingShape">
                          <wps:wsp>
                            <wps:cNvCnPr/>
                            <wps:spPr>
                              <a:xfrm>
                                <a:off x="0" y="0"/>
                                <a:ext cx="41529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D1672" id="直線矢印コネクタ 24" o:spid="_x0000_s1026" type="#_x0000_t32" style="position:absolute;left:0;text-align:left;margin-left:60.9pt;margin-top:1.9pt;width:32.7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" strokecolor="#5b9bd5 [3204]" strokeweight="4.5pt">
                      <v:stroke endarrow="block" joinstyle="miter"/>
                    </v:shape>
                  </w:pict>
                </mc:Fallback>
              </mc:AlternateContent>
            </w:r>
            <w:r w:rsidRPr="00714508">
              <w:rPr>
                <w:rFonts w:asciiTheme="majorEastAsia" w:eastAsiaTheme="majorEastAsia" w:hAnsiTheme="majorEastAsia" w:hint="eastAsia"/>
                <w:color w:val="000000" w:themeColor="text1"/>
                <w:sz w:val="22"/>
              </w:rPr>
              <w:t>結果告知</w:t>
            </w:r>
          </w:p>
        </w:tc>
        <w:tc>
          <w:tcPr>
            <w:tcW w:w="2479" w:type="dxa"/>
            <w:vAlign w:val="center"/>
          </w:tcPr>
          <w:p w:rsidR="00677D6B" w:rsidRDefault="00677D6B" w:rsidP="002A0585">
            <w:pPr>
              <w:jc w:val="center"/>
              <w:rPr>
                <w:rFonts w:asciiTheme="majorEastAsia" w:eastAsiaTheme="majorEastAsia" w:hAnsiTheme="majorEastAsia"/>
                <w:noProof/>
                <w:color w:val="000000" w:themeColor="text1"/>
                <w:sz w:val="22"/>
              </w:rPr>
            </w:pPr>
            <w:r>
              <w:rPr>
                <w:rFonts w:asciiTheme="majorEastAsia" w:eastAsiaTheme="majorEastAsia" w:hAnsiTheme="majorEastAsia" w:hint="eastAsia"/>
                <w:noProof/>
                <w:color w:val="000000" w:themeColor="text1"/>
                <w:sz w:val="22"/>
              </w:rPr>
              <w:t>医療機関へ</w:t>
            </w:r>
          </w:p>
          <w:p w:rsidR="00677D6B" w:rsidRPr="00714508" w:rsidRDefault="00677D6B" w:rsidP="002A0585">
            <w:pPr>
              <w:jc w:val="center"/>
              <w:rPr>
                <w:rFonts w:asciiTheme="majorEastAsia" w:eastAsiaTheme="majorEastAsia" w:hAnsiTheme="majorEastAsia"/>
                <w:noProof/>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10464" behindDoc="0" locked="0" layoutInCell="1" allowOverlap="1" wp14:anchorId="2FE32D58" wp14:editId="394F5F83">
                      <wp:simplePos x="0" y="0"/>
                      <wp:positionH relativeFrom="column">
                        <wp:posOffset>1307465</wp:posOffset>
                      </wp:positionH>
                      <wp:positionV relativeFrom="paragraph">
                        <wp:posOffset>20320</wp:posOffset>
                      </wp:positionV>
                      <wp:extent cx="415290" cy="0"/>
                      <wp:effectExtent l="0" t="114300" r="0" b="133350"/>
                      <wp:wrapNone/>
                      <wp:docPr id="25" name="直線矢印コネクタ 25"/>
                      <wp:cNvGraphicFramePr/>
                      <a:graphic xmlns:a="http://schemas.openxmlformats.org/drawingml/2006/main">
                        <a:graphicData uri="http://schemas.microsoft.com/office/word/2010/wordprocessingShape">
                          <wps:wsp>
                            <wps:cNvCnPr/>
                            <wps:spPr>
                              <a:xfrm>
                                <a:off x="0" y="0"/>
                                <a:ext cx="41529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642F0" id="直線矢印コネクタ 25" o:spid="_x0000_s1026" type="#_x0000_t32" style="position:absolute;left:0;text-align:left;margin-left:102.95pt;margin-top:1.6pt;width:32.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" strokecolor="#5b9bd5 [3204]" strokeweight="4.5pt">
                      <v:stroke endarrow="block" joinstyle="miter"/>
                    </v:shape>
                  </w:pict>
                </mc:Fallback>
              </mc:AlternateContent>
            </w:r>
            <w:r>
              <w:rPr>
                <w:rFonts w:asciiTheme="majorEastAsia" w:eastAsiaTheme="majorEastAsia" w:hAnsiTheme="majorEastAsia" w:hint="eastAsia"/>
                <w:noProof/>
                <w:color w:val="000000" w:themeColor="text1"/>
                <w:sz w:val="22"/>
              </w:rPr>
              <w:t>結果告知</w:t>
            </w:r>
          </w:p>
        </w:tc>
        <w:tc>
          <w:tcPr>
            <w:tcW w:w="2201"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患者（受検者）</w:t>
            </w:r>
          </w:p>
          <w:p w:rsidR="00677D6B" w:rsidRPr="00714508" w:rsidRDefault="00677D6B" w:rsidP="002A0585">
            <w:pPr>
              <w:jc w:val="center"/>
              <w:rPr>
                <w:rFonts w:asciiTheme="majorEastAsia" w:eastAsiaTheme="majorEastAsia" w:hAnsiTheme="majorEastAsia"/>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11488" behindDoc="0" locked="0" layoutInCell="1" allowOverlap="1" wp14:anchorId="350FF690" wp14:editId="4072C136">
                      <wp:simplePos x="0" y="0"/>
                      <wp:positionH relativeFrom="column">
                        <wp:posOffset>1238250</wp:posOffset>
                      </wp:positionH>
                      <wp:positionV relativeFrom="paragraph">
                        <wp:posOffset>6350</wp:posOffset>
                      </wp:positionV>
                      <wp:extent cx="415290" cy="0"/>
                      <wp:effectExtent l="0" t="114300" r="0" b="133350"/>
                      <wp:wrapNone/>
                      <wp:docPr id="26" name="直線矢印コネクタ 26"/>
                      <wp:cNvGraphicFramePr/>
                      <a:graphic xmlns:a="http://schemas.openxmlformats.org/drawingml/2006/main">
                        <a:graphicData uri="http://schemas.microsoft.com/office/word/2010/wordprocessingShape">
                          <wps:wsp>
                            <wps:cNvCnPr/>
                            <wps:spPr>
                              <a:xfrm>
                                <a:off x="0" y="0"/>
                                <a:ext cx="41529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9124C" id="直線矢印コネクタ 26" o:spid="_x0000_s1026" type="#_x0000_t32" style="position:absolute;left:0;text-align:left;margin-left:97.5pt;margin-top:.5pt;width:32.7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" strokecolor="#5b9bd5 [3204]" strokeweight="4.5pt">
                      <v:stroke endarrow="block" joinstyle="miter"/>
                    </v:shape>
                  </w:pict>
                </mc:Fallback>
              </mc:AlternateContent>
            </w:r>
            <w:r w:rsidRPr="00714508">
              <w:rPr>
                <w:rFonts w:asciiTheme="majorEastAsia" w:eastAsiaTheme="majorEastAsia" w:hAnsiTheme="majorEastAsia" w:hint="eastAsia"/>
                <w:color w:val="000000" w:themeColor="text1"/>
                <w:sz w:val="22"/>
              </w:rPr>
              <w:t>結果告知</w:t>
            </w:r>
          </w:p>
        </w:tc>
        <w:tc>
          <w:tcPr>
            <w:tcW w:w="1898" w:type="dxa"/>
            <w:vAlign w:val="center"/>
          </w:tcPr>
          <w:p w:rsidR="00677D6B" w:rsidRPr="00714508" w:rsidRDefault="00677D6B" w:rsidP="002A0585">
            <w:pPr>
              <w:jc w:val="center"/>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告知</w:t>
            </w:r>
          </w:p>
        </w:tc>
      </w:tr>
    </w:tbl>
    <w:p w:rsidR="00677D6B" w:rsidRPr="00714508" w:rsidRDefault="00677D6B" w:rsidP="00677D6B">
      <w:pPr>
        <w:ind w:firstLineChars="200" w:firstLine="440"/>
        <w:rPr>
          <w:rFonts w:asciiTheme="majorEastAsia" w:eastAsiaTheme="majorEastAsia" w:hAnsiTheme="majorEastAsia"/>
          <w:color w:val="000000" w:themeColor="text1"/>
          <w:sz w:val="22"/>
        </w:rPr>
      </w:pPr>
      <w:r w:rsidRPr="00714508">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⑤</w:t>
      </w:r>
      <w:r w:rsidRPr="00714508">
        <w:rPr>
          <w:rFonts w:asciiTheme="majorEastAsia" w:eastAsiaTheme="majorEastAsia" w:hAnsiTheme="majorEastAsia" w:hint="eastAsia"/>
          <w:color w:val="000000" w:themeColor="text1"/>
          <w:sz w:val="22"/>
        </w:rPr>
        <w:t>調査</w:t>
      </w:r>
      <w:r>
        <w:rPr>
          <w:rFonts w:asciiTheme="majorEastAsia" w:eastAsiaTheme="majorEastAsia" w:hAnsiTheme="majorEastAsia" w:hint="eastAsia"/>
          <w:color w:val="000000" w:themeColor="text1"/>
          <w:sz w:val="22"/>
        </w:rPr>
        <w:t>２</w:t>
      </w:r>
      <w:r w:rsidRPr="00714508">
        <w:rPr>
          <w:rFonts w:asciiTheme="majorEastAsia" w:eastAsiaTheme="majorEastAsia" w:hAnsiTheme="majorEastAsia" w:hint="eastAsia"/>
          <w:color w:val="000000" w:themeColor="text1"/>
          <w:sz w:val="22"/>
        </w:rPr>
        <w:t>について、</w:t>
      </w:r>
      <w:r>
        <w:rPr>
          <w:rFonts w:asciiTheme="majorEastAsia" w:eastAsiaTheme="majorEastAsia" w:hAnsiTheme="majorEastAsia" w:hint="eastAsia"/>
          <w:color w:val="000000" w:themeColor="text1"/>
          <w:sz w:val="22"/>
        </w:rPr>
        <w:t>③調査１と同時に医療機関で調査を行う場合があります。</w:t>
      </w:r>
    </w:p>
    <w:p w:rsidR="00533427" w:rsidRPr="009136F0" w:rsidRDefault="00533427" w:rsidP="00631CD3">
      <w:pPr>
        <w:jc w:val="center"/>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w:t>
      </w:r>
      <w:r w:rsidR="0014025F" w:rsidRPr="009136F0">
        <w:rPr>
          <w:rFonts w:asciiTheme="majorEastAsia" w:eastAsiaTheme="majorEastAsia" w:hAnsiTheme="majorEastAsia" w:hint="eastAsia"/>
          <w:color w:val="000000" w:themeColor="text1"/>
          <w:sz w:val="22"/>
        </w:rPr>
        <w:t>---</w:t>
      </w:r>
      <w:r w:rsidRPr="009136F0">
        <w:rPr>
          <w:rFonts w:asciiTheme="majorEastAsia" w:eastAsiaTheme="majorEastAsia" w:hAnsiTheme="majorEastAsia" w:hint="eastAsia"/>
          <w:color w:val="000000" w:themeColor="text1"/>
          <w:sz w:val="22"/>
        </w:rPr>
        <w:t>--------------------------------------------------------</w:t>
      </w:r>
      <w:r w:rsidR="00631CD3" w:rsidRPr="009136F0">
        <w:rPr>
          <w:rFonts w:asciiTheme="majorEastAsia" w:eastAsiaTheme="majorEastAsia" w:hAnsiTheme="majorEastAsia" w:hint="eastAsia"/>
          <w:color w:val="000000" w:themeColor="text1"/>
          <w:sz w:val="22"/>
        </w:rPr>
        <w:t>-------------</w:t>
      </w:r>
    </w:p>
    <w:p w:rsidR="00AE05C3" w:rsidRPr="009136F0" w:rsidRDefault="00AE05C3" w:rsidP="00AF5BB8">
      <w:pPr>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【問い合わせ先】</w:t>
      </w:r>
    </w:p>
    <w:p w:rsidR="00533427" w:rsidRPr="009136F0" w:rsidRDefault="00533427" w:rsidP="00AF5BB8">
      <w:pPr>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　本調査の全般に関すること</w:t>
      </w:r>
    </w:p>
    <w:p w:rsidR="00AE05C3" w:rsidRPr="009136F0" w:rsidRDefault="00AE05C3" w:rsidP="00AF5BB8">
      <w:pPr>
        <w:ind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　北海道衛生研究所感染症部</w:t>
      </w:r>
    </w:p>
    <w:p w:rsidR="00533427" w:rsidRPr="009136F0" w:rsidRDefault="00AE05C3" w:rsidP="00AF5BB8">
      <w:pPr>
        <w:ind w:firstLineChars="250" w:firstLine="55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〒060-0819　札幌市北区北19条西12丁目　　TEL：011-747-2760</w:t>
      </w:r>
    </w:p>
    <w:p w:rsidR="00261F97" w:rsidRPr="009136F0" w:rsidRDefault="00261F97" w:rsidP="00AF5BB8">
      <w:pPr>
        <w:rPr>
          <w:rFonts w:ascii="ＤＦ特太ゴシック体" w:eastAsia="ＤＦ特太ゴシック体" w:hAnsi="ＤＦ特太ゴシック体"/>
          <w:color w:val="000000" w:themeColor="text1"/>
          <w:sz w:val="22"/>
        </w:rPr>
      </w:pPr>
      <w:r w:rsidRPr="009136F0">
        <w:rPr>
          <w:rFonts w:ascii="ＤＦ特太ゴシック体" w:eastAsia="ＤＦ特太ゴシック体" w:hAnsi="ＤＦ特太ゴシック体" w:hint="eastAsia"/>
          <w:color w:val="000000" w:themeColor="text1"/>
          <w:sz w:val="22"/>
        </w:rPr>
        <w:t>※</w:t>
      </w:r>
      <w:r w:rsidR="00AF5BB8" w:rsidRPr="009136F0">
        <w:rPr>
          <w:rFonts w:ascii="ＤＦ特太ゴシック体" w:eastAsia="ＤＦ特太ゴシック体" w:hAnsi="ＤＦ特太ゴシック体" w:hint="eastAsia"/>
          <w:color w:val="000000" w:themeColor="text1"/>
          <w:sz w:val="22"/>
        </w:rPr>
        <w:t xml:space="preserve">　</w:t>
      </w:r>
      <w:r w:rsidRPr="009136F0">
        <w:rPr>
          <w:rFonts w:ascii="ＤＦ特太ゴシック体" w:eastAsia="ＤＦ特太ゴシック体" w:hAnsi="ＤＦ特太ゴシック体" w:hint="eastAsia"/>
          <w:color w:val="000000" w:themeColor="text1"/>
          <w:sz w:val="22"/>
        </w:rPr>
        <w:t>本調査の流れに関すること</w:t>
      </w:r>
    </w:p>
    <w:p w:rsidR="00261F97" w:rsidRPr="009136F0" w:rsidRDefault="00261F97" w:rsidP="00AF5BB8">
      <w:pPr>
        <w:ind w:firstLineChars="100" w:firstLine="220"/>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　北海道保健福祉部　感染症対策局感染症対策課感染症対策係</w:t>
      </w:r>
    </w:p>
    <w:p w:rsidR="002A3E45" w:rsidRPr="009136F0" w:rsidRDefault="00261F97" w:rsidP="00AF5BB8">
      <w:pPr>
        <w:ind w:firstLineChars="250" w:firstLine="550"/>
        <w:jc w:val="left"/>
        <w:rPr>
          <w:rFonts w:asciiTheme="majorEastAsia" w:eastAsiaTheme="majorEastAsia" w:hAnsiTheme="majorEastAsia"/>
          <w:color w:val="000000" w:themeColor="text1"/>
          <w:sz w:val="22"/>
        </w:rPr>
      </w:pPr>
      <w:r w:rsidRPr="009136F0">
        <w:rPr>
          <w:rFonts w:asciiTheme="majorEastAsia" w:eastAsiaTheme="majorEastAsia" w:hAnsiTheme="majorEastAsia" w:hint="eastAsia"/>
          <w:color w:val="000000" w:themeColor="text1"/>
          <w:sz w:val="22"/>
        </w:rPr>
        <w:t>〒060-8588　札幌市中央区北3条西6丁目　　TEL：011-231-4111（内線：25-534）</w:t>
      </w:r>
    </w:p>
    <w:sectPr w:rsidR="002A3E45" w:rsidRPr="009136F0" w:rsidSect="00677D6B">
      <w:pgSz w:w="11906" w:h="16838" w:code="9"/>
      <w:pgMar w:top="1134" w:right="1134" w:bottom="770"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A5" w:rsidRDefault="005514A5" w:rsidP="004E67F3">
      <w:r>
        <w:separator/>
      </w:r>
    </w:p>
  </w:endnote>
  <w:endnote w:type="continuationSeparator" w:id="0">
    <w:p w:rsidR="005514A5" w:rsidRDefault="005514A5" w:rsidP="004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A5" w:rsidRDefault="005514A5" w:rsidP="004E67F3">
      <w:r>
        <w:separator/>
      </w:r>
    </w:p>
  </w:footnote>
  <w:footnote w:type="continuationSeparator" w:id="0">
    <w:p w:rsidR="005514A5" w:rsidRDefault="005514A5" w:rsidP="004E6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E5"/>
    <w:rsid w:val="000343D8"/>
    <w:rsid w:val="0005015E"/>
    <w:rsid w:val="00082E96"/>
    <w:rsid w:val="000D0345"/>
    <w:rsid w:val="0014025F"/>
    <w:rsid w:val="00157CEE"/>
    <w:rsid w:val="001763C9"/>
    <w:rsid w:val="00261F97"/>
    <w:rsid w:val="002A3E45"/>
    <w:rsid w:val="002A6DF9"/>
    <w:rsid w:val="00394059"/>
    <w:rsid w:val="003C4592"/>
    <w:rsid w:val="003F079A"/>
    <w:rsid w:val="00417C6F"/>
    <w:rsid w:val="004B0BC3"/>
    <w:rsid w:val="004C48F0"/>
    <w:rsid w:val="004E67F3"/>
    <w:rsid w:val="004F4D4A"/>
    <w:rsid w:val="005214DD"/>
    <w:rsid w:val="0052772A"/>
    <w:rsid w:val="00533427"/>
    <w:rsid w:val="00533E9D"/>
    <w:rsid w:val="005514A5"/>
    <w:rsid w:val="005B7F4A"/>
    <w:rsid w:val="005F009B"/>
    <w:rsid w:val="00611FED"/>
    <w:rsid w:val="00631CD3"/>
    <w:rsid w:val="00652F24"/>
    <w:rsid w:val="0065777B"/>
    <w:rsid w:val="00677D6B"/>
    <w:rsid w:val="006872E4"/>
    <w:rsid w:val="00775D88"/>
    <w:rsid w:val="007F04B9"/>
    <w:rsid w:val="00852A81"/>
    <w:rsid w:val="008803EB"/>
    <w:rsid w:val="00897420"/>
    <w:rsid w:val="008E48B1"/>
    <w:rsid w:val="008F0B88"/>
    <w:rsid w:val="009136F0"/>
    <w:rsid w:val="00923955"/>
    <w:rsid w:val="009402B9"/>
    <w:rsid w:val="00984CE5"/>
    <w:rsid w:val="009B2897"/>
    <w:rsid w:val="00A312F9"/>
    <w:rsid w:val="00AB20F5"/>
    <w:rsid w:val="00AE05C3"/>
    <w:rsid w:val="00AF5BB8"/>
    <w:rsid w:val="00B128C4"/>
    <w:rsid w:val="00B4434F"/>
    <w:rsid w:val="00BB466C"/>
    <w:rsid w:val="00BC5A9C"/>
    <w:rsid w:val="00C25BAB"/>
    <w:rsid w:val="00C95939"/>
    <w:rsid w:val="00D311F0"/>
    <w:rsid w:val="00D849DB"/>
    <w:rsid w:val="00DD237A"/>
    <w:rsid w:val="00DD2D92"/>
    <w:rsid w:val="00E07907"/>
    <w:rsid w:val="00ED6B49"/>
    <w:rsid w:val="00F027CB"/>
    <w:rsid w:val="00F136B0"/>
    <w:rsid w:val="00F662BF"/>
    <w:rsid w:val="00F7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E25AD"/>
  <w15:chartTrackingRefBased/>
  <w15:docId w15:val="{E31A7DB1-19E5-4F7F-AD12-DC2B034F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7F3"/>
    <w:pPr>
      <w:tabs>
        <w:tab w:val="center" w:pos="4252"/>
        <w:tab w:val="right" w:pos="8504"/>
      </w:tabs>
      <w:snapToGrid w:val="0"/>
    </w:pPr>
  </w:style>
  <w:style w:type="character" w:customStyle="1" w:styleId="a4">
    <w:name w:val="ヘッダー (文字)"/>
    <w:basedOn w:val="a0"/>
    <w:link w:val="a3"/>
    <w:uiPriority w:val="99"/>
    <w:rsid w:val="004E67F3"/>
  </w:style>
  <w:style w:type="paragraph" w:styleId="a5">
    <w:name w:val="footer"/>
    <w:basedOn w:val="a"/>
    <w:link w:val="a6"/>
    <w:uiPriority w:val="99"/>
    <w:unhideWhenUsed/>
    <w:rsid w:val="004E67F3"/>
    <w:pPr>
      <w:tabs>
        <w:tab w:val="center" w:pos="4252"/>
        <w:tab w:val="right" w:pos="8504"/>
      </w:tabs>
      <w:snapToGrid w:val="0"/>
    </w:pPr>
  </w:style>
  <w:style w:type="character" w:customStyle="1" w:styleId="a6">
    <w:name w:val="フッター (文字)"/>
    <w:basedOn w:val="a0"/>
    <w:link w:val="a5"/>
    <w:uiPriority w:val="99"/>
    <w:rsid w:val="004E67F3"/>
  </w:style>
  <w:style w:type="paragraph" w:styleId="a7">
    <w:name w:val="Balloon Text"/>
    <w:basedOn w:val="a"/>
    <w:link w:val="a8"/>
    <w:uiPriority w:val="99"/>
    <w:semiHidden/>
    <w:unhideWhenUsed/>
    <w:rsid w:val="005B7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4A"/>
    <w:rPr>
      <w:rFonts w:asciiTheme="majorHAnsi" w:eastAsiaTheme="majorEastAsia" w:hAnsiTheme="majorHAnsi" w:cstheme="majorBidi"/>
      <w:sz w:val="18"/>
      <w:szCs w:val="18"/>
    </w:rPr>
  </w:style>
  <w:style w:type="table" w:styleId="a9">
    <w:name w:val="Table Grid"/>
    <w:basedOn w:val="a1"/>
    <w:uiPriority w:val="39"/>
    <w:rsid w:val="0077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D7ED-7BF1-4372-94D6-D3CD81DE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 公明</dc:creator>
  <cp:keywords/>
  <dc:description/>
  <cp:lastModifiedBy>user</cp:lastModifiedBy>
  <cp:revision>3</cp:revision>
  <cp:lastPrinted>2022-04-11T02:01:00Z</cp:lastPrinted>
  <dcterms:created xsi:type="dcterms:W3CDTF">2022-04-24T01:26:00Z</dcterms:created>
  <dcterms:modified xsi:type="dcterms:W3CDTF">2022-04-28T01:17:00Z</dcterms:modified>
</cp:coreProperties>
</file>