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ゴシック" w:hAnsi="ＭＳ ゴシック" w:eastAsia="ＭＳ ゴシック"/>
          <w:b w:val="1"/>
          <w:sz w:val="24"/>
        </w:rPr>
      </w:pPr>
      <w:r>
        <w:rPr>
          <w:rFonts w:hint="eastAsia" w:ascii="ＭＳ ゴシック" w:hAnsi="ＭＳ ゴシック" w:eastAsia="ＭＳ ゴシック"/>
          <w:b w:val="1"/>
          <w:sz w:val="24"/>
        </w:rPr>
        <w:t>令和４年度　第１回北海道</w:t>
      </w:r>
      <w:r>
        <w:rPr>
          <w:rFonts w:hint="eastAsia" w:ascii="ＭＳ ゴシック" w:hAnsi="ＭＳ ゴシック" w:eastAsia="ＭＳ ゴシック"/>
          <w:b w:val="1"/>
          <w:sz w:val="24"/>
        </w:rPr>
        <w:t>Society5</w:t>
      </w:r>
      <w:r>
        <w:rPr>
          <w:rFonts w:hint="default" w:ascii="ＭＳ ゴシック" w:hAnsi="ＭＳ ゴシック" w:eastAsia="ＭＳ ゴシック"/>
          <w:b w:val="1"/>
          <w:sz w:val="24"/>
        </w:rPr>
        <w:t>.0</w:t>
      </w:r>
      <w:r>
        <w:rPr>
          <w:rFonts w:hint="eastAsia" w:ascii="ＭＳ ゴシック" w:hAnsi="ＭＳ ゴシック" w:eastAsia="ＭＳ ゴシック"/>
          <w:b w:val="1"/>
          <w:sz w:val="24"/>
        </w:rPr>
        <w:t>推進会議</w:t>
      </w:r>
    </w:p>
    <w:p>
      <w:pPr>
        <w:pStyle w:val="0"/>
        <w:jc w:val="center"/>
        <w:rPr>
          <w:rFonts w:hint="default" w:ascii="ＭＳ ゴシック" w:hAnsi="ＭＳ ゴシック" w:eastAsia="ＭＳ ゴシック"/>
          <w:b w:val="1"/>
          <w:sz w:val="24"/>
        </w:rPr>
      </w:pPr>
      <w:r>
        <w:rPr>
          <w:rFonts w:hint="eastAsia" w:ascii="ＭＳ ゴシック" w:hAnsi="ＭＳ ゴシック" w:eastAsia="ＭＳ ゴシック"/>
          <w:b w:val="1"/>
          <w:sz w:val="24"/>
        </w:rPr>
        <w:t>「データ利活用ワーキンググループ」　開催概要</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１　日　　時</w:t>
      </w:r>
    </w:p>
    <w:p>
      <w:pPr>
        <w:pStyle w:val="0"/>
        <w:rPr>
          <w:rFonts w:hint="default" w:ascii="ＭＳ 明朝" w:hAnsi="ＭＳ 明朝" w:eastAsia="ＭＳ 明朝"/>
        </w:rPr>
      </w:pPr>
      <w:r>
        <w:rPr>
          <w:rFonts w:hint="eastAsia" w:ascii="ＭＳ 明朝" w:hAnsi="ＭＳ 明朝" w:eastAsia="ＭＳ 明朝"/>
        </w:rPr>
        <w:t>　　令和４年８月２日（火）</w:t>
      </w:r>
      <w:r>
        <w:rPr>
          <w:rFonts w:hint="eastAsia" w:ascii="ＭＳ 明朝" w:hAnsi="ＭＳ 明朝" w:eastAsia="ＭＳ 明朝"/>
        </w:rPr>
        <w:t>10:00</w:t>
      </w:r>
      <w:r>
        <w:rPr>
          <w:rFonts w:hint="default" w:ascii="ＭＳ 明朝" w:hAnsi="ＭＳ 明朝" w:eastAsia="ＭＳ 明朝"/>
        </w:rPr>
        <w:t xml:space="preserve"> </w:t>
      </w:r>
      <w:r>
        <w:rPr>
          <w:rFonts w:hint="eastAsia" w:ascii="ＭＳ 明朝" w:hAnsi="ＭＳ 明朝" w:eastAsia="ＭＳ 明朝"/>
        </w:rPr>
        <w:t>～</w:t>
      </w:r>
      <w:r>
        <w:rPr>
          <w:rFonts w:hint="eastAsia" w:ascii="ＭＳ 明朝" w:hAnsi="ＭＳ 明朝" w:eastAsia="ＭＳ 明朝"/>
        </w:rPr>
        <w:t xml:space="preserve"> 12:00</w:t>
      </w:r>
    </w:p>
    <w:p>
      <w:pPr>
        <w:pStyle w:val="0"/>
        <w:rPr>
          <w:rFonts w:hint="default" w:ascii="ＭＳ ゴシック" w:hAnsi="ＭＳ ゴシック" w:eastAsia="ＭＳ ゴシック"/>
        </w:rPr>
      </w:pPr>
      <w:r>
        <w:rPr>
          <w:rFonts w:hint="eastAsia" w:ascii="ＭＳ ゴシック" w:hAnsi="ＭＳ ゴシック" w:eastAsia="ＭＳ ゴシック"/>
        </w:rPr>
        <w:t>２　実施場所</w:t>
      </w:r>
    </w:p>
    <w:p>
      <w:pPr>
        <w:pStyle w:val="0"/>
        <w:rPr>
          <w:rFonts w:hint="default" w:ascii="ＭＳ 明朝" w:hAnsi="ＭＳ 明朝" w:eastAsia="ＭＳ 明朝"/>
        </w:rPr>
      </w:pPr>
      <w:r>
        <w:rPr>
          <w:rFonts w:hint="eastAsia" w:ascii="ＭＳ ゴシック" w:hAnsi="ＭＳ ゴシック" w:eastAsia="ＭＳ ゴシック"/>
        </w:rPr>
        <w:t>　　</w:t>
      </w:r>
      <w:r>
        <w:rPr>
          <w:rFonts w:hint="eastAsia" w:ascii="ＭＳ 明朝" w:hAnsi="ＭＳ 明朝" w:eastAsia="ＭＳ 明朝"/>
        </w:rPr>
        <w:t>かでる２．７　６１０会議室</w:t>
      </w:r>
    </w:p>
    <w:p>
      <w:pPr>
        <w:pStyle w:val="0"/>
        <w:rPr>
          <w:rFonts w:hint="default" w:ascii="ＭＳ ゴシック" w:hAnsi="ＭＳ ゴシック" w:eastAsia="ＭＳ ゴシック"/>
        </w:rPr>
      </w:pPr>
      <w:r>
        <w:rPr>
          <w:rFonts w:hint="eastAsia" w:ascii="ＭＳ ゴシック" w:hAnsi="ＭＳ ゴシック" w:eastAsia="ＭＳ ゴシック"/>
        </w:rPr>
        <w:t>３　出</w:t>
      </w:r>
      <w:r>
        <w:rPr>
          <w:rFonts w:hint="eastAsia" w:ascii="ＭＳ ゴシック" w:hAnsi="ＭＳ ゴシック" w:eastAsia="ＭＳ ゴシック"/>
        </w:rPr>
        <w:t xml:space="preserve"> </w:t>
      </w:r>
      <w:r>
        <w:rPr>
          <w:rFonts w:hint="eastAsia" w:ascii="ＭＳ ゴシック" w:hAnsi="ＭＳ ゴシック" w:eastAsia="ＭＳ ゴシック"/>
        </w:rPr>
        <w:t>席</w:t>
      </w:r>
      <w:r>
        <w:rPr>
          <w:rFonts w:hint="eastAsia" w:ascii="ＭＳ ゴシック" w:hAnsi="ＭＳ ゴシック" w:eastAsia="ＭＳ ゴシック"/>
        </w:rPr>
        <w:t xml:space="preserve"> </w:t>
      </w:r>
      <w:r>
        <w:rPr>
          <w:rFonts w:hint="eastAsia" w:ascii="ＭＳ ゴシック" w:hAnsi="ＭＳ ゴシック" w:eastAsia="ＭＳ ゴシック"/>
        </w:rPr>
        <w:t>者</w:t>
      </w:r>
    </w:p>
    <w:p>
      <w:pPr>
        <w:pStyle w:val="0"/>
        <w:rPr>
          <w:rFonts w:hint="default" w:ascii="ＭＳ 明朝" w:hAnsi="ＭＳ 明朝" w:eastAsia="ＭＳ 明朝"/>
        </w:rPr>
      </w:pPr>
      <w:r>
        <w:rPr>
          <w:rFonts w:hint="eastAsia" w:ascii="ＭＳ ゴシック" w:hAnsi="ＭＳ ゴシック" w:eastAsia="ＭＳ ゴシック"/>
        </w:rPr>
        <w:t>　　</w:t>
      </w:r>
      <w:r>
        <w:rPr>
          <w:rFonts w:hint="eastAsia" w:ascii="ＭＳ 明朝" w:hAnsi="ＭＳ 明朝" w:eastAsia="ＭＳ 明朝"/>
        </w:rPr>
        <w:t>別添「出席者名簿」のとおり</w:t>
      </w:r>
    </w:p>
    <w:p>
      <w:pPr>
        <w:pStyle w:val="0"/>
        <w:rPr>
          <w:rFonts w:hint="default" w:ascii="ＭＳ ゴシック" w:hAnsi="ＭＳ ゴシック" w:eastAsia="ＭＳ ゴシック"/>
        </w:rPr>
      </w:pPr>
      <w:r>
        <w:rPr>
          <w:rFonts w:hint="eastAsia" w:ascii="ＭＳ ゴシック" w:hAnsi="ＭＳ ゴシック" w:eastAsia="ＭＳ ゴシック"/>
        </w:rPr>
        <w:t>４　議　　題</w:t>
      </w:r>
    </w:p>
    <w:p>
      <w:pPr>
        <w:pStyle w:val="0"/>
        <w:rPr>
          <w:rFonts w:hint="default" w:ascii="ＭＳ 明朝" w:hAnsi="ＭＳ 明朝" w:eastAsia="ＭＳ 明朝"/>
        </w:rPr>
      </w:pPr>
      <w:r>
        <w:rPr>
          <w:rFonts w:hint="eastAsia" w:ascii="ＭＳ ゴシック" w:hAnsi="ＭＳ ゴシック" w:eastAsia="ＭＳ ゴシック"/>
        </w:rPr>
        <w:t>　　</w:t>
      </w:r>
      <w:r>
        <w:rPr>
          <w:rFonts w:hint="eastAsia" w:ascii="ＭＳ 明朝" w:hAnsi="ＭＳ 明朝" w:eastAsia="ＭＳ 明朝"/>
        </w:rPr>
        <w:t>別添「次第」のとおり</w:t>
      </w:r>
    </w:p>
    <w:p>
      <w:pPr>
        <w:pStyle w:val="0"/>
        <w:rPr>
          <w:rFonts w:hint="default" w:ascii="ＭＳ ゴシック" w:hAnsi="ＭＳ ゴシック" w:eastAsia="ＭＳ ゴシック"/>
        </w:rPr>
      </w:pPr>
      <w:r>
        <w:rPr>
          <w:rFonts w:hint="eastAsia" w:ascii="ＭＳ ゴシック" w:hAnsi="ＭＳ ゴシック" w:eastAsia="ＭＳ ゴシック"/>
        </w:rPr>
        <w:t>５　議　　事</w:t>
      </w:r>
    </w:p>
    <w:p>
      <w:pPr>
        <w:pStyle w:val="0"/>
        <w:rPr>
          <w:rFonts w:hint="default"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 xml:space="preserve">(1) </w:t>
      </w:r>
      <w:r>
        <w:rPr>
          <w:rFonts w:hint="eastAsia" w:ascii="ＭＳ ゴシック" w:hAnsi="ＭＳ ゴシック" w:eastAsia="ＭＳ ゴシック"/>
        </w:rPr>
        <w:t>議事１　本日の会議について</w:t>
      </w:r>
    </w:p>
    <w:tbl>
      <w:tblPr>
        <w:tblStyle w:val="24"/>
        <w:tblW w:w="9174" w:type="dxa"/>
        <w:tblInd w:w="562" w:type="dxa"/>
        <w:tblLayout w:type="fixed"/>
        <w:tblLook w:firstRow="1" w:lastRow="0" w:firstColumn="1" w:lastColumn="0" w:noHBand="0" w:noVBand="1" w:val="04A0"/>
      </w:tblPr>
      <w:tblGrid>
        <w:gridCol w:w="9174"/>
      </w:tblGrid>
      <w:tr>
        <w:trPr/>
        <w:tc>
          <w:tcPr>
            <w:tcW w:w="9174" w:type="dxa"/>
            <w:vAlign w:val="top"/>
          </w:tcPr>
          <w:p>
            <w:pPr>
              <w:pStyle w:val="0"/>
              <w:rPr>
                <w:rFonts w:hint="default" w:ascii="ＭＳ 明朝" w:hAnsi="ＭＳ 明朝" w:eastAsia="ＭＳ 明朝"/>
              </w:rPr>
            </w:pPr>
            <w:r>
              <w:rPr>
                <w:rFonts w:hint="eastAsia" w:ascii="ＭＳ 明朝" w:hAnsi="ＭＳ 明朝" w:eastAsia="ＭＳ 明朝"/>
              </w:rPr>
              <w:t>・事務局（北海道）から説明（資料２）</w:t>
            </w:r>
          </w:p>
        </w:tc>
      </w:tr>
    </w:tbl>
    <w:p>
      <w:pPr>
        <w:pStyle w:val="0"/>
        <w:rPr>
          <w:rFonts w:hint="default"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 xml:space="preserve">(2) </w:t>
      </w:r>
      <w:r>
        <w:rPr>
          <w:rFonts w:hint="eastAsia" w:ascii="ＭＳ ゴシック" w:hAnsi="ＭＳ ゴシック" w:eastAsia="ＭＳ ゴシック"/>
        </w:rPr>
        <w:t>議事２　令和</w:t>
      </w:r>
      <w:r>
        <w:rPr>
          <w:rFonts w:hint="eastAsia" w:ascii="ＭＳ ゴシック" w:hAnsi="ＭＳ ゴシック" w:eastAsia="ＭＳ ゴシック"/>
        </w:rPr>
        <w:t>3</w:t>
      </w:r>
      <w:r>
        <w:rPr>
          <w:rFonts w:hint="eastAsia" w:ascii="ＭＳ ゴシック" w:hAnsi="ＭＳ ゴシック" w:eastAsia="ＭＳ ゴシック"/>
        </w:rPr>
        <w:t>年度ＷＧの取りまとめ事項</w:t>
      </w:r>
    </w:p>
    <w:tbl>
      <w:tblPr>
        <w:tblStyle w:val="24"/>
        <w:tblW w:w="9174" w:type="dxa"/>
        <w:tblInd w:w="562" w:type="dxa"/>
        <w:tblLayout w:type="fixed"/>
        <w:tblLook w:firstRow="1" w:lastRow="0" w:firstColumn="1" w:lastColumn="0" w:noHBand="0" w:noVBand="1" w:val="04A0"/>
      </w:tblPr>
      <w:tblGrid>
        <w:gridCol w:w="9174"/>
      </w:tblGrid>
      <w:tr>
        <w:trPr/>
        <w:tc>
          <w:tcPr>
            <w:tcW w:w="9174" w:type="dxa"/>
            <w:vAlign w:val="top"/>
          </w:tcPr>
          <w:p>
            <w:pPr>
              <w:pStyle w:val="0"/>
              <w:rPr>
                <w:rFonts w:hint="default" w:ascii="ＭＳ 明朝" w:hAnsi="ＭＳ 明朝" w:eastAsia="ＭＳ 明朝"/>
              </w:rPr>
            </w:pPr>
            <w:r>
              <w:rPr>
                <w:rFonts w:hint="eastAsia" w:ascii="ＭＳ 明朝" w:hAnsi="ＭＳ 明朝" w:eastAsia="ＭＳ 明朝"/>
              </w:rPr>
              <w:t>・事務局（北海道）から説明（資料３）</w:t>
            </w:r>
          </w:p>
        </w:tc>
      </w:tr>
    </w:tbl>
    <w:p>
      <w:pPr>
        <w:pStyle w:val="0"/>
        <w:rPr>
          <w:rFonts w:hint="default"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 xml:space="preserve">(3) </w:t>
      </w:r>
      <w:r>
        <w:rPr>
          <w:rFonts w:hint="eastAsia" w:ascii="ＭＳ ゴシック" w:hAnsi="ＭＳ ゴシック" w:eastAsia="ＭＳ ゴシック"/>
        </w:rPr>
        <w:t>議事３　令和</w:t>
      </w:r>
      <w:r>
        <w:rPr>
          <w:rFonts w:hint="eastAsia" w:ascii="ＭＳ ゴシック" w:hAnsi="ＭＳ ゴシック" w:eastAsia="ＭＳ ゴシック"/>
        </w:rPr>
        <w:t>4</w:t>
      </w:r>
      <w:r>
        <w:rPr>
          <w:rFonts w:hint="eastAsia" w:ascii="ＭＳ ゴシック" w:hAnsi="ＭＳ ゴシック" w:eastAsia="ＭＳ ゴシック"/>
        </w:rPr>
        <w:t>年度ＷＧでの検討事項</w:t>
      </w:r>
    </w:p>
    <w:tbl>
      <w:tblPr>
        <w:tblStyle w:val="24"/>
        <w:tblW w:w="9174" w:type="dxa"/>
        <w:tblInd w:w="562" w:type="dxa"/>
        <w:tblLayout w:type="fixed"/>
        <w:tblLook w:firstRow="1" w:lastRow="0" w:firstColumn="1" w:lastColumn="0" w:noHBand="0" w:noVBand="1" w:val="04A0"/>
      </w:tblPr>
      <w:tblGrid>
        <w:gridCol w:w="9174"/>
      </w:tblGrid>
      <w:tr>
        <w:trPr/>
        <w:tc>
          <w:tcPr>
            <w:tcW w:w="9174" w:type="dxa"/>
            <w:vAlign w:val="top"/>
          </w:tcPr>
          <w:p>
            <w:pPr>
              <w:pStyle w:val="0"/>
              <w:rPr>
                <w:rFonts w:hint="default" w:ascii="ＭＳ 明朝" w:hAnsi="ＭＳ 明朝" w:eastAsia="ＭＳ 明朝"/>
              </w:rPr>
            </w:pPr>
            <w:r>
              <w:rPr>
                <w:rFonts w:hint="eastAsia" w:ascii="ＭＳ 明朝" w:hAnsi="ＭＳ 明朝" w:eastAsia="ＭＳ 明朝"/>
              </w:rPr>
              <w:t>・事務局（北海道）から説明（資料４）</w:t>
            </w:r>
          </w:p>
          <w:p>
            <w:pPr>
              <w:pStyle w:val="0"/>
              <w:rPr>
                <w:rFonts w:hint="default" w:ascii="ＭＳ 明朝" w:hAnsi="ＭＳ 明朝" w:eastAsia="ＭＳ 明朝"/>
              </w:rPr>
            </w:pPr>
            <w:r>
              <w:rPr>
                <w:rFonts w:hint="eastAsia" w:ascii="ＭＳ 明朝" w:hAnsi="ＭＳ 明朝" w:eastAsia="ＭＳ 明朝"/>
              </w:rPr>
              <w:t>・事務局（北海道）から説明（資料５）</w:t>
            </w:r>
          </w:p>
          <w:p>
            <w:pPr>
              <w:pStyle w:val="0"/>
              <w:rPr>
                <w:rFonts w:hint="default" w:ascii="ＭＳ 明朝" w:hAnsi="ＭＳ 明朝" w:eastAsia="ＭＳ 明朝"/>
              </w:rPr>
            </w:pPr>
            <w:r>
              <w:rPr>
                <w:rFonts w:hint="eastAsia" w:ascii="ＭＳ 明朝" w:hAnsi="ＭＳ 明朝" w:eastAsia="ＭＳ 明朝"/>
              </w:rPr>
              <w:t>・事務局（北海道）から説明（資料６）</w:t>
            </w:r>
          </w:p>
        </w:tc>
      </w:tr>
    </w:tbl>
    <w:p>
      <w:pPr>
        <w:pStyle w:val="0"/>
        <w:tabs>
          <w:tab w:val="left" w:leader="none" w:pos="315"/>
        </w:tabs>
        <w:ind w:left="210" w:leftChars="100" w:firstLineChars="0"/>
        <w:rPr>
          <w:rFonts w:hint="default" w:ascii="ＭＳ ゴシック" w:hAnsi="ＭＳ ゴシック" w:eastAsia="ＭＳ ゴシック"/>
        </w:rPr>
      </w:pPr>
      <w:r>
        <w:rPr>
          <w:rFonts w:hint="eastAsia" w:ascii="ＭＳ ゴシック" w:hAnsi="ＭＳ ゴシック" w:eastAsia="ＭＳ ゴシック"/>
        </w:rPr>
        <w:t>(2)</w:t>
      </w:r>
      <w:r>
        <w:rPr>
          <w:rFonts w:hint="default" w:ascii="ＭＳ ゴシック" w:hAnsi="ＭＳ ゴシック" w:eastAsia="ＭＳ ゴシック"/>
        </w:rPr>
        <w:t xml:space="preserve"> </w:t>
      </w:r>
      <w:r>
        <w:rPr>
          <w:rFonts w:hint="eastAsia" w:ascii="ＭＳ ゴシック" w:hAnsi="ＭＳ ゴシック" w:eastAsia="ＭＳ ゴシック"/>
        </w:rPr>
        <w:t>議事４　意見交換</w:t>
      </w:r>
    </w:p>
    <w:tbl>
      <w:tblPr>
        <w:tblStyle w:val="24"/>
        <w:tblW w:w="9180" w:type="dxa"/>
        <w:tblInd w:w="562" w:type="dxa"/>
        <w:tblLayout w:type="fixed"/>
        <w:tblLook w:firstRow="1" w:lastRow="0" w:firstColumn="1" w:lastColumn="0" w:noHBand="0" w:noVBand="1" w:val="04A0"/>
      </w:tblPr>
      <w:tblGrid>
        <w:gridCol w:w="9180"/>
      </w:tblGrid>
      <w:tr>
        <w:trPr/>
        <w:tc>
          <w:tcPr>
            <w:tcW w:w="9180" w:type="dxa"/>
            <w:vAlign w:val="top"/>
          </w:tcPr>
          <w:p>
            <w:pPr>
              <w:pStyle w:val="0"/>
              <w:rPr>
                <w:rFonts w:hint="eastAsia" w:ascii="ＭＳ 明朝" w:hAnsi="ＭＳ 明朝" w:eastAsia="ＭＳ 明朝"/>
              </w:rPr>
            </w:pPr>
            <w:r>
              <w:rPr>
                <w:rFonts w:hint="eastAsia" w:ascii="ＭＳ 明朝" w:hAnsi="ＭＳ 明朝" w:eastAsia="ＭＳ 明朝"/>
              </w:rPr>
              <w:t>（道庁のデータ棚卸しについて）</w:t>
            </w:r>
          </w:p>
          <w:p>
            <w:pPr>
              <w:pStyle w:val="21"/>
              <w:numPr>
                <w:ilvl w:val="0"/>
                <w:numId w:val="1"/>
              </w:numPr>
              <w:ind w:leftChars="0"/>
              <w:rPr>
                <w:rFonts w:hint="default" w:ascii="ＭＳ 明朝" w:hAnsi="ＭＳ 明朝" w:eastAsia="ＭＳ 明朝"/>
              </w:rPr>
            </w:pPr>
            <w:r>
              <w:rPr>
                <w:rFonts w:hint="eastAsia" w:ascii="ＭＳ 明朝" w:hAnsi="ＭＳ 明朝" w:eastAsia="ＭＳ 明朝"/>
              </w:rPr>
              <w:t>本来は、データベース基盤が整備され、データの一時ソースは基盤に必ず入力し、自分たちが使うときも基盤のデータを一時ソースとして使う。入れるところが一つになっていてデジタル化されていれば、（オープンデータとして）公開するのは仕組みの話だけなので、あまり大きな議論にはならないはず。</w:t>
            </w:r>
            <w:r>
              <w:rPr>
                <w:rFonts w:hint="eastAsia"/>
              </w:rPr>
              <w:br w:type="textWrapping" w:clear="none"/>
            </w:r>
            <w:r>
              <w:rPr>
                <w:rFonts w:hint="eastAsia" w:ascii="ＭＳ 明朝" w:hAnsi="ＭＳ 明朝" w:eastAsia="ＭＳ 明朝"/>
              </w:rPr>
              <w:t>しかし、今はそうなっていないので、オープンにするためにデータを作る手間が必要になり、なかなか進まない。</w:t>
            </w:r>
          </w:p>
          <w:p>
            <w:pPr>
              <w:pStyle w:val="21"/>
              <w:numPr>
                <w:ilvl w:val="0"/>
                <w:numId w:val="1"/>
              </w:numPr>
              <w:ind w:leftChars="0"/>
              <w:rPr>
                <w:rFonts w:hint="default" w:ascii="ＭＳ 明朝" w:hAnsi="ＭＳ 明朝" w:eastAsia="ＭＳ 明朝"/>
              </w:rPr>
            </w:pPr>
            <w:r>
              <w:rPr>
                <w:rFonts w:hint="eastAsia" w:ascii="ＭＳ 明朝" w:hAnsi="ＭＳ 明朝" w:eastAsia="ＭＳ 明朝"/>
              </w:rPr>
              <w:t>仕組みは将来を見ながら移していくと言うことに異論は無いとして、今できることで何をするかの最初の一歩としてデータ棚卸しを行う。</w:t>
            </w:r>
          </w:p>
          <w:p>
            <w:pPr>
              <w:pStyle w:val="21"/>
              <w:numPr>
                <w:ilvl w:val="0"/>
                <w:numId w:val="1"/>
              </w:numPr>
              <w:ind w:leftChars="0"/>
              <w:rPr>
                <w:rFonts w:hint="default" w:ascii="ＭＳ 明朝" w:hAnsi="ＭＳ 明朝" w:eastAsia="ＭＳ 明朝"/>
              </w:rPr>
            </w:pPr>
            <w:r>
              <w:rPr>
                <w:rFonts w:hint="eastAsia" w:ascii="ＭＳ 明朝" w:hAnsi="ＭＳ 明朝" w:eastAsia="ＭＳ 明朝"/>
              </w:rPr>
              <w:t>昨年ハッカソンに参加して見て、（オープンデータについて）本当はもっとデータがあるはずなのに無かったり、公開されているが</w:t>
            </w:r>
            <w:r>
              <w:rPr>
                <w:rFonts w:hint="eastAsia" w:ascii="ＭＳ 明朝" w:hAnsi="ＭＳ 明朝" w:eastAsia="ＭＳ 明朝"/>
              </w:rPr>
              <w:t>PDF</w:t>
            </w:r>
            <w:r>
              <w:rPr>
                <w:rFonts w:hint="eastAsia" w:ascii="ＭＳ 明朝" w:hAnsi="ＭＳ 明朝" w:eastAsia="ＭＳ 明朝"/>
              </w:rPr>
              <w:t>で機械判読しにくい形だったりして、まだまだ課題があるなと感じた。</w:t>
            </w:r>
          </w:p>
          <w:p>
            <w:pPr>
              <w:pStyle w:val="21"/>
              <w:numPr>
                <w:ilvl w:val="0"/>
                <w:numId w:val="2"/>
              </w:numPr>
              <w:ind w:leftChars="0"/>
              <w:rPr>
                <w:rFonts w:hint="eastAsia" w:ascii="ＭＳ 明朝" w:hAnsi="ＭＳ 明朝" w:eastAsia="ＭＳ 明朝"/>
              </w:rPr>
            </w:pPr>
            <w:r>
              <w:rPr>
                <w:rFonts w:hint="eastAsia" w:ascii="ＭＳ 明朝" w:hAnsi="ＭＳ 明朝" w:eastAsia="ＭＳ 明朝"/>
              </w:rPr>
              <w:t>少しづつデータを公開して、公開したことで何か成功事例が生まれて、それで他の所も公開しようというポジティブなフィードバックが生まれないとなかなか難しいのかなというのが実感。</w:t>
            </w:r>
          </w:p>
          <w:p>
            <w:pPr>
              <w:pStyle w:val="21"/>
              <w:numPr>
                <w:ilvl w:val="0"/>
                <w:numId w:val="2"/>
              </w:numPr>
              <w:ind w:leftChars="0"/>
              <w:rPr>
                <w:rFonts w:hint="eastAsia" w:ascii="ＭＳ 明朝" w:hAnsi="ＭＳ 明朝" w:eastAsia="ＭＳ 明朝"/>
              </w:rPr>
            </w:pPr>
            <w:r>
              <w:rPr>
                <w:rFonts w:hint="eastAsia" w:ascii="ＭＳ 明朝" w:hAnsi="ＭＳ 明朝" w:eastAsia="ＭＳ 明朝"/>
              </w:rPr>
              <w:t>データを可視化して、誰でもわかるようにすることに力を入れていかないと、ここにデータがあるから活用してねと言ってもなかなかわかってくれないと思う。</w:t>
            </w:r>
          </w:p>
          <w:p>
            <w:pPr>
              <w:pStyle w:val="21"/>
              <w:numPr>
                <w:ilvl w:val="0"/>
                <w:numId w:val="2"/>
              </w:numPr>
              <w:ind w:leftChars="0"/>
              <w:rPr>
                <w:rFonts w:hint="eastAsia" w:ascii="ＭＳ 明朝" w:hAnsi="ＭＳ 明朝" w:eastAsia="ＭＳ 明朝"/>
              </w:rPr>
            </w:pPr>
            <w:r>
              <w:rPr>
                <w:rFonts w:hint="eastAsia" w:ascii="ＭＳ 明朝" w:hAnsi="ＭＳ 明朝" w:eastAsia="ＭＳ 明朝"/>
              </w:rPr>
              <w:t>データをどう見せるか、市民、生活者、企業も知るべき。そこに工夫があると、興味持ってもらえる。</w:t>
            </w:r>
          </w:p>
          <w:p>
            <w:pPr>
              <w:pStyle w:val="21"/>
              <w:numPr>
                <w:ilvl w:val="0"/>
                <w:numId w:val="2"/>
              </w:numPr>
              <w:ind w:leftChars="0"/>
              <w:rPr>
                <w:rFonts w:hint="eastAsia" w:ascii="ＭＳ 明朝" w:hAnsi="ＭＳ 明朝" w:eastAsia="ＭＳ 明朝"/>
              </w:rPr>
            </w:pPr>
            <w:r>
              <w:rPr>
                <w:rFonts w:hint="eastAsia" w:ascii="ＭＳ 明朝" w:hAnsi="ＭＳ 明朝" w:eastAsia="ＭＳ 明朝"/>
              </w:rPr>
              <w:t>どれだけ具体をたくさん集めて、そこからこれとこれが紐付くテーマという課題感をサービスに落とし込めると素晴らしい。</w:t>
            </w:r>
          </w:p>
          <w:p>
            <w:pPr>
              <w:pStyle w:val="21"/>
              <w:numPr>
                <w:ilvl w:val="0"/>
                <w:numId w:val="2"/>
              </w:numPr>
              <w:ind w:leftChars="0"/>
              <w:rPr>
                <w:rFonts w:hint="eastAsia" w:ascii="ＭＳ 明朝" w:hAnsi="ＭＳ 明朝" w:eastAsia="ＭＳ 明朝"/>
              </w:rPr>
            </w:pPr>
            <w:r>
              <w:rPr>
                <w:rFonts w:hint="eastAsia" w:ascii="ＭＳ 明朝" w:hAnsi="ＭＳ 明朝" w:eastAsia="ＭＳ 明朝"/>
              </w:rPr>
              <w:t>データを作って格納していく所のアプローチと、データがほしいと思った所にアクセスするというところがかみ合っていない（のでデータを探しづらい）。そもそもあるかどうかわからないデータになってしまうと難易度が増してしまうので、データ棚卸しが、データを探しやすくなる取組となる。</w:t>
            </w:r>
          </w:p>
          <w:p>
            <w:pPr>
              <w:pStyle w:val="21"/>
              <w:numPr>
                <w:ilvl w:val="0"/>
                <w:numId w:val="2"/>
              </w:numPr>
              <w:ind w:leftChars="0"/>
              <w:rPr>
                <w:rFonts w:hint="eastAsia" w:ascii="ＭＳ 明朝" w:hAnsi="ＭＳ 明朝" w:eastAsia="ＭＳ 明朝"/>
              </w:rPr>
            </w:pPr>
            <w:r>
              <w:rPr>
                <w:rFonts w:hint="eastAsia" w:ascii="ＭＳ 明朝" w:hAnsi="ＭＳ 明朝" w:eastAsia="ＭＳ 明朝"/>
              </w:rPr>
              <w:t>課題を聞くときには一社一社聞いている。すごく骨の折れる作業ではある。今までデータ利活用というのはあまりイメージ持ちにくかったが、（一つ一つ課題を聞いて）そういう人たちにまで波及していかないと、世の中を変えていくということにならない。</w:t>
            </w:r>
          </w:p>
          <w:p>
            <w:pPr>
              <w:pStyle w:val="21"/>
              <w:numPr>
                <w:ilvl w:val="0"/>
                <w:numId w:val="2"/>
              </w:numPr>
              <w:ind w:leftChars="0"/>
              <w:rPr>
                <w:rFonts w:hint="eastAsia" w:ascii="ＭＳ 明朝" w:hAnsi="ＭＳ 明朝" w:eastAsia="ＭＳ 明朝"/>
              </w:rPr>
            </w:pPr>
            <w:r>
              <w:rPr>
                <w:rFonts w:hint="eastAsia" w:ascii="ＭＳ 明朝" w:hAnsi="ＭＳ 明朝" w:eastAsia="ＭＳ 明朝"/>
              </w:rPr>
              <w:t>棚卸しの項目で、（きちんと説明しないと）各課が何を出せばわからないと思う。どういったデータを出せばいいかわかりやすく、かなりターゲットを絞ってやらないと、全庁で調査すると粒度がバラバラになり取りまとめが大変。</w:t>
            </w:r>
          </w:p>
          <w:p>
            <w:pPr>
              <w:pStyle w:val="21"/>
              <w:numPr>
                <w:ilvl w:val="0"/>
                <w:numId w:val="2"/>
              </w:numPr>
              <w:ind w:leftChars="0"/>
              <w:rPr>
                <w:rFonts w:hint="eastAsia" w:ascii="ＭＳ 明朝" w:hAnsi="ＭＳ 明朝" w:eastAsia="ＭＳ 明朝"/>
              </w:rPr>
            </w:pPr>
            <w:r>
              <w:rPr>
                <w:rFonts w:hint="eastAsia" w:ascii="ＭＳ 明朝" w:hAnsi="ＭＳ 明朝" w:eastAsia="ＭＳ 明朝"/>
              </w:rPr>
              <w:t>（室蘭市で）おそらくこの調査をしたときに、ほぼデータが上がってこない。</w:t>
            </w:r>
          </w:p>
          <w:p>
            <w:pPr>
              <w:pStyle w:val="21"/>
              <w:numPr>
                <w:ilvl w:val="0"/>
                <w:numId w:val="2"/>
              </w:numPr>
              <w:ind w:leftChars="0"/>
              <w:rPr>
                <w:rFonts w:hint="eastAsia" w:ascii="ＭＳ 明朝" w:hAnsi="ＭＳ 明朝" w:eastAsia="ＭＳ 明朝"/>
              </w:rPr>
            </w:pPr>
            <w:r>
              <w:rPr>
                <w:rFonts w:hint="eastAsia" w:ascii="ＭＳ 明朝" w:hAnsi="ＭＳ 明朝" w:eastAsia="ＭＳ 明朝"/>
              </w:rPr>
              <w:t>全市町村から道庁にデータが集まっているので、その集まったデータを道庁がまとめて出す方が利用者としては使いやすい。同じようなデータが各町からバラバラ出ているよりその方が良い。</w:t>
            </w:r>
          </w:p>
          <w:p>
            <w:pPr>
              <w:pStyle w:val="21"/>
              <w:numPr>
                <w:ilvl w:val="0"/>
                <w:numId w:val="2"/>
              </w:numPr>
              <w:ind w:leftChars="0"/>
              <w:rPr>
                <w:rFonts w:hint="eastAsia" w:ascii="ＭＳ 明朝" w:hAnsi="ＭＳ 明朝" w:eastAsia="ＭＳ 明朝"/>
              </w:rPr>
            </w:pPr>
            <w:r>
              <w:rPr>
                <w:rFonts w:hint="eastAsia" w:ascii="ＭＳ 明朝" w:hAnsi="ＭＳ 明朝" w:eastAsia="ＭＳ 明朝"/>
              </w:rPr>
              <w:t>市町村も含めた全道的な形でのデータ棚卸しでも、利用促進というところでは基盤整備が必要。</w:t>
            </w:r>
          </w:p>
          <w:p>
            <w:pPr>
              <w:pStyle w:val="21"/>
              <w:numPr>
                <w:ilvl w:val="0"/>
                <w:numId w:val="2"/>
              </w:numPr>
              <w:ind w:leftChars="0"/>
              <w:rPr>
                <w:rFonts w:hint="eastAsia" w:ascii="ＭＳ 明朝" w:hAnsi="ＭＳ 明朝" w:eastAsia="ＭＳ 明朝"/>
              </w:rPr>
            </w:pPr>
            <w:r>
              <w:rPr>
                <w:rFonts w:hint="eastAsia" w:ascii="ＭＳ 明朝" w:hAnsi="ＭＳ 明朝" w:eastAsia="ＭＳ 明朝"/>
              </w:rPr>
              <w:t>オープンデータの公開基準は情報公開請求で請求されたときに出せるかの</w:t>
            </w:r>
            <w:r>
              <w:rPr>
                <w:rFonts w:hint="eastAsia" w:ascii="ＭＳ 明朝" w:hAnsi="ＭＳ 明朝" w:eastAsia="ＭＳ 明朝"/>
              </w:rPr>
              <w:t>1</w:t>
            </w:r>
            <w:r>
              <w:rPr>
                <w:rFonts w:hint="eastAsia" w:ascii="ＭＳ 明朝" w:hAnsi="ＭＳ 明朝" w:eastAsia="ＭＳ 明朝"/>
              </w:rPr>
              <w:t>点だけ。</w:t>
            </w:r>
          </w:p>
          <w:p>
            <w:pPr>
              <w:pStyle w:val="21"/>
              <w:numPr>
                <w:ilvl w:val="0"/>
                <w:numId w:val="2"/>
              </w:numPr>
              <w:ind w:leftChars="0"/>
              <w:rPr>
                <w:rFonts w:hint="eastAsia" w:ascii="ＭＳ 明朝" w:hAnsi="ＭＳ 明朝" w:eastAsia="ＭＳ 明朝"/>
              </w:rPr>
            </w:pPr>
            <w:r>
              <w:rPr>
                <w:rFonts w:hint="eastAsia" w:ascii="ＭＳ 明朝" w:hAnsi="ＭＳ 明朝" w:eastAsia="ＭＳ 明朝"/>
              </w:rPr>
              <w:t>データを公開するときにどれくらいの達成度なのかを可視化し、隣の部署と比べてどうなのか、評価されるような仕組みがあり、それ自体もオープンにされて市民からも見れる化されるような仕組みを入れないとなかなか進まない。</w:t>
            </w:r>
          </w:p>
          <w:p>
            <w:pPr>
              <w:pStyle w:val="21"/>
              <w:numPr>
                <w:ilvl w:val="0"/>
                <w:numId w:val="2"/>
              </w:numPr>
              <w:ind w:leftChars="0"/>
              <w:rPr>
                <w:rFonts w:hint="eastAsia" w:ascii="ＭＳ 明朝" w:hAnsi="ＭＳ 明朝" w:eastAsia="ＭＳ 明朝"/>
              </w:rPr>
            </w:pPr>
            <w:r>
              <w:rPr>
                <w:rFonts w:hint="eastAsia" w:ascii="ＭＳ 明朝" w:hAnsi="ＭＳ 明朝" w:eastAsia="ＭＳ 明朝"/>
              </w:rPr>
              <w:t>データを入れる箱も重要。それぞれの目的に対して、課題を解決していくためにデータを公開していくというような型がないとなかなか難しい。</w:t>
            </w:r>
          </w:p>
          <w:p>
            <w:pPr>
              <w:pStyle w:val="21"/>
              <w:numPr>
                <w:ilvl w:val="0"/>
                <w:numId w:val="2"/>
              </w:numPr>
              <w:ind w:leftChars="0"/>
              <w:rPr>
                <w:rFonts w:hint="eastAsia" w:ascii="ＭＳ 明朝" w:hAnsi="ＭＳ 明朝" w:eastAsia="ＭＳ 明朝"/>
              </w:rPr>
            </w:pPr>
            <w:r>
              <w:rPr>
                <w:rFonts w:hint="eastAsia" w:ascii="ＭＳ 明朝" w:hAnsi="ＭＳ 明朝" w:eastAsia="ＭＳ 明朝"/>
              </w:rPr>
              <w:t>データを何に使うか目的はどうするのか。何も無い中でオープンにしてさあ使えと言っても難しい。</w:t>
            </w:r>
          </w:p>
          <w:p>
            <w:pPr>
              <w:pStyle w:val="21"/>
              <w:numPr>
                <w:ilvl w:val="0"/>
                <w:numId w:val="2"/>
              </w:numPr>
              <w:ind w:leftChars="0"/>
              <w:rPr>
                <w:rFonts w:hint="eastAsia" w:ascii="ＭＳ 明朝" w:hAnsi="ＭＳ 明朝" w:eastAsia="ＭＳ 明朝"/>
              </w:rPr>
            </w:pPr>
            <w:r>
              <w:rPr>
                <w:rFonts w:hint="eastAsia" w:ascii="ＭＳ 明朝" w:hAnsi="ＭＳ 明朝" w:eastAsia="ＭＳ 明朝"/>
              </w:rPr>
              <w:t>コロナのサイトのように民間有志でアプリを作ろうという動きも起こる。データをオープンにしてというところだけで無く、どのようなことに困っているのか、手が回らない、予算が無いなどそういうところも含めて、正直になっていくことも大事。</w:t>
            </w:r>
          </w:p>
          <w:p>
            <w:pPr>
              <w:pStyle w:val="21"/>
              <w:numPr>
                <w:ilvl w:val="0"/>
                <w:numId w:val="2"/>
              </w:numPr>
              <w:ind w:leftChars="0"/>
              <w:rPr>
                <w:rFonts w:hint="eastAsia" w:ascii="ＭＳ 明朝" w:hAnsi="ＭＳ 明朝" w:eastAsia="ＭＳ 明朝"/>
              </w:rPr>
            </w:pPr>
            <w:r>
              <w:rPr>
                <w:rFonts w:hint="eastAsia" w:ascii="ＭＳ 明朝" w:hAnsi="ＭＳ 明朝" w:eastAsia="ＭＳ 明朝"/>
              </w:rPr>
              <w:t>オープンデータを公開するという話になったときに、どうやって何に使われるのかと聞かれてしまうことがあり、そこを打ち出しすぎると次のデータを公開しようと思ったときに、同じよう聞かれてしまうので、対外的な説明としては、オープンデータなのでどう使われるかわからない、使われる結果についても、こちらの方では把握していないと説明をしている。</w:t>
            </w:r>
          </w:p>
          <w:p>
            <w:pPr>
              <w:pStyle w:val="21"/>
              <w:numPr>
                <w:ilvl w:val="0"/>
                <w:numId w:val="2"/>
              </w:numPr>
              <w:ind w:leftChars="0"/>
              <w:rPr>
                <w:rFonts w:hint="eastAsia" w:ascii="ＭＳ 明朝" w:hAnsi="ＭＳ 明朝" w:eastAsia="ＭＳ 明朝"/>
              </w:rPr>
            </w:pPr>
            <w:r>
              <w:rPr>
                <w:rFonts w:hint="eastAsia" w:ascii="ＭＳ 明朝" w:hAnsi="ＭＳ 明朝" w:eastAsia="ＭＳ 明朝"/>
              </w:rPr>
              <w:t>ニーズや困りごと、そういう付随することもオープンにしていくと、その中でデータをどう位置付けるのかということを議論していかないと進まないのではないか。</w:t>
            </w:r>
          </w:p>
          <w:p>
            <w:pPr>
              <w:pStyle w:val="21"/>
              <w:numPr>
                <w:numId w:val="0"/>
              </w:numPr>
              <w:ind w:left="0" w:leftChars="0" w:firstLineChars="0"/>
              <w:rPr>
                <w:rFonts w:hint="eastAsia" w:ascii="ＭＳ 明朝" w:hAnsi="ＭＳ 明朝" w:eastAsia="ＭＳ 明朝"/>
              </w:rPr>
            </w:pPr>
          </w:p>
          <w:p>
            <w:pPr>
              <w:pStyle w:val="21"/>
              <w:numPr>
                <w:numId w:val="0"/>
              </w:numPr>
              <w:ind w:left="0" w:leftChars="0" w:firstLineChars="0"/>
              <w:rPr>
                <w:rFonts w:hint="eastAsia" w:ascii="ＭＳ 明朝" w:hAnsi="ＭＳ 明朝" w:eastAsia="ＭＳ 明朝"/>
              </w:rPr>
            </w:pPr>
            <w:r>
              <w:rPr>
                <w:rFonts w:hint="eastAsia" w:ascii="ＭＳ 明朝" w:hAnsi="ＭＳ 明朝" w:eastAsia="ＭＳ 明朝"/>
              </w:rPr>
              <w:t>（民間のデータ利活用について）</w:t>
            </w:r>
          </w:p>
          <w:p>
            <w:pPr>
              <w:pStyle w:val="21"/>
              <w:numPr>
                <w:ilvl w:val="0"/>
                <w:numId w:val="2"/>
              </w:numPr>
              <w:ind w:leftChars="0"/>
              <w:rPr>
                <w:rFonts w:hint="eastAsia" w:ascii="ＭＳ 明朝" w:hAnsi="ＭＳ 明朝" w:eastAsia="ＭＳ 明朝"/>
              </w:rPr>
            </w:pPr>
            <w:r>
              <w:rPr>
                <w:rFonts w:hint="eastAsia" w:ascii="ＭＳ 明朝" w:hAnsi="ＭＳ 明朝" w:eastAsia="ＭＳ 明朝"/>
              </w:rPr>
              <w:t>公開したデータを誰が使っているかわからないのは、民間で一番危惧するところ。誰に対して提供されて、目的を含めてどう利用されるか、信用できるかということは、民間の出すデータでとても重要な要素。</w:t>
            </w:r>
          </w:p>
          <w:p>
            <w:pPr>
              <w:pStyle w:val="21"/>
              <w:numPr>
                <w:ilvl w:val="0"/>
                <w:numId w:val="2"/>
              </w:numPr>
              <w:ind w:leftChars="0"/>
              <w:rPr>
                <w:rFonts w:hint="eastAsia" w:ascii="ＭＳ 明朝" w:hAnsi="ＭＳ 明朝" w:eastAsia="ＭＳ 明朝"/>
              </w:rPr>
            </w:pPr>
            <w:r>
              <w:rPr>
                <w:rFonts w:hint="eastAsia" w:ascii="ＭＳ 明朝" w:hAnsi="ＭＳ 明朝" w:eastAsia="ＭＳ 明朝"/>
              </w:rPr>
              <w:t>（民間は）お金にしたいものもあれば、お金にならなくても公開しても良いなと思うデータはある。交通整備とルール作りみたいなものが非常に重要な点。</w:t>
            </w:r>
          </w:p>
          <w:p>
            <w:pPr>
              <w:pStyle w:val="21"/>
              <w:numPr>
                <w:ilvl w:val="0"/>
                <w:numId w:val="2"/>
              </w:numPr>
              <w:ind w:leftChars="0"/>
              <w:rPr>
                <w:rFonts w:hint="eastAsia" w:ascii="ＭＳ 明朝" w:hAnsi="ＭＳ 明朝" w:eastAsia="ＭＳ 明朝"/>
              </w:rPr>
            </w:pPr>
            <w:r>
              <w:rPr>
                <w:rFonts w:hint="eastAsia" w:ascii="ＭＳ 明朝" w:hAnsi="ＭＳ 明朝" w:eastAsia="ＭＳ 明朝"/>
              </w:rPr>
              <w:t>どういうふうに利用すべきか、注意事項があればどういう形なのかというのを整理しなくては、民間としてデータは出しにくいという問題意識は理解できる。</w:t>
            </w:r>
          </w:p>
          <w:p>
            <w:pPr>
              <w:pStyle w:val="21"/>
              <w:numPr>
                <w:ilvl w:val="0"/>
                <w:numId w:val="2"/>
              </w:numPr>
              <w:ind w:leftChars="0"/>
              <w:rPr>
                <w:rFonts w:hint="eastAsia" w:ascii="ＭＳ 明朝" w:hAnsi="ＭＳ 明朝" w:eastAsia="ＭＳ 明朝"/>
              </w:rPr>
            </w:pPr>
            <w:r>
              <w:rPr>
                <w:rFonts w:hint="eastAsia" w:ascii="ＭＳ 明朝" w:hAnsi="ＭＳ 明朝" w:eastAsia="ＭＳ 明朝"/>
              </w:rPr>
              <w:t>そのような使われ方をするとは昔は思わなかったが、ディープラーニングなどの活用によってそのような使われ方をする、そういったアイデアやディスカッションも見える化されれば、民間の方々もデータを出してみるかなという話になるかも。</w:t>
            </w:r>
          </w:p>
          <w:p>
            <w:pPr>
              <w:pStyle w:val="21"/>
              <w:numPr>
                <w:ilvl w:val="0"/>
                <w:numId w:val="2"/>
              </w:numPr>
              <w:ind w:leftChars="0"/>
              <w:rPr>
                <w:rFonts w:hint="eastAsia" w:ascii="ＭＳ 明朝" w:hAnsi="ＭＳ 明朝" w:eastAsia="ＭＳ 明朝"/>
              </w:rPr>
            </w:pPr>
            <w:r>
              <w:rPr>
                <w:rFonts w:hint="eastAsia" w:ascii="ＭＳ 明朝" w:hAnsi="ＭＳ 明朝" w:eastAsia="ＭＳ 明朝"/>
              </w:rPr>
              <w:t>産業分類みたいなものを決めて、分科会のように必要なデータは何なのかというのを意識して、課題解決のためのデータをその業界ごとに考えていくということも一つのアプローチ。</w:t>
            </w:r>
          </w:p>
          <w:p>
            <w:pPr>
              <w:pStyle w:val="21"/>
              <w:numPr>
                <w:ilvl w:val="0"/>
                <w:numId w:val="2"/>
              </w:numPr>
              <w:ind w:leftChars="0"/>
              <w:rPr>
                <w:rFonts w:hint="eastAsia" w:ascii="ＭＳ 明朝" w:hAnsi="ＭＳ 明朝" w:eastAsia="ＭＳ 明朝"/>
              </w:rPr>
            </w:pPr>
            <w:r>
              <w:rPr>
                <w:rFonts w:hint="eastAsia" w:ascii="ＭＳ 明朝" w:hAnsi="ＭＳ 明朝" w:eastAsia="ＭＳ 明朝"/>
              </w:rPr>
              <w:t>必要なデータを分類してうまく見せると、民間の人も使い勝手がいいかなと思えるのではないかと感じた。</w:t>
            </w:r>
          </w:p>
          <w:p>
            <w:pPr>
              <w:pStyle w:val="21"/>
              <w:numPr>
                <w:ilvl w:val="0"/>
                <w:numId w:val="2"/>
              </w:numPr>
              <w:ind w:leftChars="0"/>
              <w:rPr>
                <w:rFonts w:hint="eastAsia" w:ascii="ＭＳ 明朝" w:hAnsi="ＭＳ 明朝" w:eastAsia="ＭＳ 明朝"/>
              </w:rPr>
            </w:pPr>
            <w:r>
              <w:rPr>
                <w:rFonts w:hint="eastAsia" w:ascii="ＭＳ 明朝" w:hAnsi="ＭＳ 明朝" w:eastAsia="ＭＳ 明朝"/>
              </w:rPr>
              <w:t>一個一個のデータも大事だけれども、俯瞰した全体像をどう考えていくのかということも大事。業界別だったり、業種別だったり、あと階層構造がしっかりしていると、市町村でいくと、最後全部まとめると最後は道全体のデータになると。そういった階層構造もある。</w:t>
            </w:r>
          </w:p>
          <w:p>
            <w:pPr>
              <w:pStyle w:val="21"/>
              <w:numPr>
                <w:ilvl w:val="0"/>
                <w:numId w:val="2"/>
              </w:numPr>
              <w:ind w:leftChars="0"/>
              <w:rPr>
                <w:rFonts w:hint="eastAsia" w:ascii="ＭＳ 明朝" w:hAnsi="ＭＳ 明朝" w:eastAsia="ＭＳ 明朝"/>
              </w:rPr>
            </w:pPr>
            <w:r>
              <w:rPr>
                <w:rFonts w:hint="eastAsia" w:ascii="ＭＳ 明朝" w:hAnsi="ＭＳ 明朝" w:eastAsia="ＭＳ 明朝"/>
              </w:rPr>
              <w:t>大学でデータ公開できるか考えると、リソース的に事務職員もなかなか皆さん忙しいので、実際問題難しいなというのがあって、同じように企業側の立場からしても難しい。</w:t>
            </w:r>
          </w:p>
          <w:p>
            <w:pPr>
              <w:pStyle w:val="0"/>
              <w:numPr>
                <w:ilvl w:val="0"/>
                <w:numId w:val="2"/>
              </w:numPr>
              <w:ind w:leftChars="0"/>
              <w:rPr>
                <w:rFonts w:hint="eastAsia" w:ascii="ＭＳ 明朝" w:hAnsi="ＭＳ 明朝" w:eastAsia="ＭＳ 明朝"/>
              </w:rPr>
            </w:pPr>
            <w:r>
              <w:rPr>
                <w:rFonts w:hint="eastAsia" w:ascii="ＭＳ 明朝" w:hAnsi="ＭＳ 明朝" w:eastAsia="ＭＳ 明朝"/>
              </w:rPr>
              <w:t>今だと多くの企業が、割とＣＳＲ的、企業責任的な立場で公開しているところも多いと思っている。それはもちろんありがたいが、やはりそれだけだと限られる。データを公開して、こんなことがあります、こんなことが嬉しいですよという事例を増やすことがとても大事。</w:t>
            </w:r>
          </w:p>
          <w:p>
            <w:pPr>
              <w:pStyle w:val="0"/>
              <w:numPr>
                <w:ilvl w:val="0"/>
                <w:numId w:val="2"/>
              </w:numPr>
              <w:ind w:leftChars="0"/>
              <w:rPr>
                <w:rFonts w:hint="eastAsia" w:ascii="ＭＳ 明朝" w:hAnsi="ＭＳ 明朝" w:eastAsia="ＭＳ 明朝"/>
              </w:rPr>
            </w:pPr>
            <w:r>
              <w:rPr>
                <w:rFonts w:hint="eastAsia" w:ascii="ＭＳ 明朝" w:hAnsi="ＭＳ 明朝" w:eastAsia="ＭＳ 明朝"/>
              </w:rPr>
              <w:t>Kaggle</w:t>
            </w:r>
            <w:r>
              <w:rPr>
                <w:rFonts w:hint="eastAsia" w:ascii="ＭＳ 明朝" w:hAnsi="ＭＳ 明朝" w:eastAsia="ＭＳ 明朝"/>
              </w:rPr>
              <w:t>だとか、日本だと</w:t>
            </w:r>
            <w:r>
              <w:rPr>
                <w:rFonts w:hint="eastAsia" w:ascii="ＭＳ 明朝" w:hAnsi="ＭＳ 明朝" w:eastAsia="ＭＳ 明朝"/>
              </w:rPr>
              <w:t>SIGNATE</w:t>
            </w:r>
            <w:r>
              <w:rPr>
                <w:rFonts w:hint="eastAsia" w:ascii="ＭＳ 明朝" w:hAnsi="ＭＳ 明朝" w:eastAsia="ＭＳ 明朝"/>
              </w:rPr>
              <w:t>いう、データ分析コンペティションが開催されている。データを公開してコンペにする形で、コスト的にも安くできるので、そうしたことを事例としてもっと知られても良いのでは。</w:t>
            </w:r>
          </w:p>
          <w:p>
            <w:pPr>
              <w:pStyle w:val="0"/>
              <w:numPr>
                <w:ilvl w:val="0"/>
                <w:numId w:val="2"/>
              </w:numPr>
              <w:ind w:leftChars="0"/>
              <w:rPr>
                <w:rFonts w:hint="eastAsia" w:ascii="ＭＳ 明朝" w:hAnsi="ＭＳ 明朝" w:eastAsia="ＭＳ 明朝"/>
              </w:rPr>
            </w:pPr>
            <w:r>
              <w:rPr>
                <w:rFonts w:hint="eastAsia" w:ascii="ＭＳ 明朝" w:hAnsi="ＭＳ 明朝" w:eastAsia="ＭＳ 明朝"/>
              </w:rPr>
              <w:t>データを公開して、自由に使ってもらって、ハッカソンやコンテストで、日本だとヒーローズ・リーグというコンテスト。データを公開して、それで想定外の人たちにも使ってもらうことで、新しいものが生まれますという事例が増えて、それがどんどん広がっていくと良い。</w:t>
            </w:r>
          </w:p>
          <w:p>
            <w:pPr>
              <w:pStyle w:val="0"/>
              <w:numPr>
                <w:ilvl w:val="0"/>
                <w:numId w:val="2"/>
              </w:numPr>
              <w:ind w:leftChars="0"/>
              <w:rPr>
                <w:rFonts w:hint="eastAsia" w:ascii="ＭＳ 明朝" w:hAnsi="ＭＳ 明朝" w:eastAsia="ＭＳ 明朝"/>
              </w:rPr>
            </w:pPr>
            <w:r>
              <w:rPr>
                <w:rFonts w:hint="eastAsia" w:ascii="ＭＳ 明朝" w:hAnsi="ＭＳ 明朝" w:eastAsia="ＭＳ 明朝"/>
              </w:rPr>
              <w:t>NII</w:t>
            </w:r>
            <w:r>
              <w:rPr>
                <w:rFonts w:hint="eastAsia" w:ascii="ＭＳ 明朝" w:hAnsi="ＭＳ 明朝" w:eastAsia="ＭＳ 明朝"/>
              </w:rPr>
              <w:t>のリポジトリに登録して、申請した人だけが使えるような、研究目的に限るデータ公開をしたいときには、完全にオープンにする以外にもいくつかの選択肢がある。そういうところも活用していただけると研究としてデータを利用する側としてはありがたい。</w:t>
            </w:r>
          </w:p>
          <w:p>
            <w:pPr>
              <w:pStyle w:val="0"/>
              <w:numPr>
                <w:ilvl w:val="0"/>
                <w:numId w:val="2"/>
              </w:numPr>
              <w:ind w:leftChars="0"/>
              <w:rPr>
                <w:rFonts w:hint="eastAsia" w:ascii="ＭＳ 明朝" w:hAnsi="ＭＳ 明朝" w:eastAsia="ＭＳ 明朝"/>
              </w:rPr>
            </w:pPr>
            <w:r>
              <w:rPr>
                <w:rFonts w:hint="eastAsia" w:ascii="ＭＳ 明朝" w:hAnsi="ＭＳ 明朝" w:eastAsia="ＭＳ 明朝"/>
              </w:rPr>
              <w:t>ＡＩやＤＸを含めて、世の中がそういう人材が重要だとなってきたときに、しっかり整備された形でコンテスト形式になっているから参加しようとか、整備されているからやろうというところも出てくる。</w:t>
            </w:r>
          </w:p>
          <w:p>
            <w:pPr>
              <w:pStyle w:val="0"/>
              <w:numPr>
                <w:ilvl w:val="0"/>
                <w:numId w:val="2"/>
              </w:numPr>
              <w:ind w:leftChars="0"/>
              <w:rPr>
                <w:rFonts w:hint="eastAsia" w:ascii="ＭＳ 明朝" w:hAnsi="ＭＳ 明朝" w:eastAsia="ＭＳ 明朝"/>
              </w:rPr>
            </w:pPr>
            <w:r>
              <w:rPr>
                <w:rFonts w:hint="eastAsia" w:ascii="ＭＳ 明朝" w:hAnsi="ＭＳ 明朝" w:eastAsia="ＭＳ 明朝"/>
              </w:rPr>
              <w:t>プログラミングをしないけどＡＩを使いたいようなレイヤーの人たちは、そういうツールがあって、オープンデータになっていて、過去の売上データとか、先ほど言った天気のデータと観光客のデータをクロスしてみて、予想できるかをやろうみたいなことを考える。それを人材育成に持っていくということはある。</w:t>
            </w:r>
          </w:p>
          <w:p>
            <w:pPr>
              <w:pStyle w:val="0"/>
              <w:numPr>
                <w:ilvl w:val="0"/>
                <w:numId w:val="2"/>
              </w:numPr>
              <w:ind w:leftChars="0"/>
              <w:rPr>
                <w:rFonts w:hint="eastAsia" w:ascii="ＭＳ 明朝" w:hAnsi="ＭＳ 明朝" w:eastAsia="ＭＳ 明朝"/>
              </w:rPr>
            </w:pPr>
            <w:r>
              <w:rPr>
                <w:rFonts w:hint="eastAsia" w:ascii="ＭＳ 明朝" w:hAnsi="ＭＳ 明朝" w:eastAsia="ＭＳ 明朝"/>
              </w:rPr>
              <w:t>札幌市とＡＩ道場というのをやろうとしている。キックオフイベントがあるが、それは、データとともに、企業から一緒に課題を出してもらう。それを人材育成の教材として使って、それは札幌市の方でお金を出して、勉強するエンジニアに給料が出るという仕組みになっているが、発想としてはそれに近い。うまくオープンデータと絡まって、人材育成というところもうまく回ってくると、北海道にとっても良いこと。</w:t>
            </w:r>
          </w:p>
          <w:p>
            <w:pPr>
              <w:pStyle w:val="0"/>
              <w:numPr>
                <w:ilvl w:val="0"/>
                <w:numId w:val="2"/>
              </w:numPr>
              <w:ind w:leftChars="0"/>
              <w:rPr>
                <w:rFonts w:hint="eastAsia" w:ascii="ＭＳ 明朝" w:hAnsi="ＭＳ 明朝" w:eastAsia="ＭＳ 明朝"/>
              </w:rPr>
            </w:pPr>
            <w:r>
              <w:rPr>
                <w:rFonts w:hint="eastAsia" w:ascii="ＭＳ 明朝" w:hAnsi="ＭＳ 明朝" w:eastAsia="ＭＳ 明朝"/>
              </w:rPr>
              <w:t>（札幌市のデータ連携基盤について）相手先の信用とか、二次利用や三次利用の整理をしたりとか、そういった機能の要望があるので、どのように実装して、どう規約を作っていくか、使いやすさとのバランスをとってということに日々頭を悩ませているところ。</w:t>
            </w:r>
          </w:p>
          <w:p>
            <w:pPr>
              <w:pStyle w:val="0"/>
              <w:numPr>
                <w:ilvl w:val="0"/>
                <w:numId w:val="2"/>
              </w:numPr>
              <w:ind w:leftChars="0"/>
              <w:rPr>
                <w:rFonts w:hint="eastAsia" w:ascii="ＭＳ 明朝" w:hAnsi="ＭＳ 明朝" w:eastAsia="ＭＳ 明朝"/>
              </w:rPr>
            </w:pPr>
            <w:r>
              <w:rPr>
                <w:rFonts w:hint="eastAsia" w:ascii="ＭＳ 明朝" w:hAnsi="ＭＳ 明朝" w:eastAsia="ＭＳ 明朝"/>
              </w:rPr>
              <w:t>交通事業者のデータとかを、ずっとやっているが、やはり出して何の意味があるのかということも結構強く言われるので、少なくとも少し売れますというお話をする。</w:t>
            </w:r>
          </w:p>
          <w:p>
            <w:pPr>
              <w:pStyle w:val="0"/>
              <w:numPr>
                <w:ilvl w:val="0"/>
                <w:numId w:val="2"/>
              </w:numPr>
              <w:ind w:leftChars="0"/>
              <w:rPr>
                <w:rFonts w:hint="eastAsia" w:ascii="ＭＳ 明朝" w:hAnsi="ＭＳ 明朝" w:eastAsia="ＭＳ 明朝"/>
              </w:rPr>
            </w:pPr>
            <w:r>
              <w:rPr>
                <w:rFonts w:hint="eastAsia" w:ascii="ＭＳ 明朝" w:hAnsi="ＭＳ 明朝" w:eastAsia="ＭＳ 明朝"/>
              </w:rPr>
              <w:t>５年ほど前の東京では、</w:t>
            </w:r>
            <w:r>
              <w:rPr>
                <w:rFonts w:hint="eastAsia" w:ascii="ＭＳ 明朝" w:hAnsi="ＭＳ 明朝" w:eastAsia="ＭＳ 明朝"/>
              </w:rPr>
              <w:t>SIGNATE</w:t>
            </w:r>
            <w:r>
              <w:rPr>
                <w:rFonts w:hint="eastAsia" w:ascii="ＭＳ 明朝" w:hAnsi="ＭＳ 明朝" w:eastAsia="ＭＳ 明朝"/>
              </w:rPr>
              <w:t>や</w:t>
            </w:r>
            <w:r>
              <w:rPr>
                <w:rFonts w:hint="eastAsia" w:ascii="ＭＳ 明朝" w:hAnsi="ＭＳ 明朝" w:eastAsia="ＭＳ 明朝"/>
              </w:rPr>
              <w:t>Kaggle</w:t>
            </w:r>
            <w:r>
              <w:rPr>
                <w:rFonts w:hint="eastAsia" w:ascii="ＭＳ 明朝" w:hAnsi="ＭＳ 明朝" w:eastAsia="ＭＳ 明朝"/>
              </w:rPr>
              <w:t>を人材の評価の指標に使っていたという企業や、データを使うということが身についている企業も多かった。北海道、札幌もまだまだ少ないと思うので、そういうことにも掘り起こしていかなければいけない。</w:t>
            </w:r>
          </w:p>
          <w:p>
            <w:pPr>
              <w:pStyle w:val="0"/>
              <w:numPr>
                <w:ilvl w:val="0"/>
                <w:numId w:val="2"/>
              </w:numPr>
              <w:ind w:leftChars="0"/>
              <w:rPr>
                <w:rFonts w:hint="eastAsia" w:ascii="ＭＳ 明朝" w:hAnsi="ＭＳ 明朝" w:eastAsia="ＭＳ 明朝"/>
              </w:rPr>
            </w:pPr>
            <w:r>
              <w:rPr>
                <w:rFonts w:hint="eastAsia" w:ascii="ＭＳ 明朝" w:hAnsi="ＭＳ 明朝" w:eastAsia="ＭＳ 明朝"/>
              </w:rPr>
              <w:t>民間企業などから、こういうことやりたいということの具体例を見せられると、やりやすく進めやすかったというところがある。</w:t>
            </w:r>
          </w:p>
          <w:p>
            <w:pPr>
              <w:pStyle w:val="0"/>
              <w:numPr>
                <w:ilvl w:val="0"/>
                <w:numId w:val="2"/>
              </w:numPr>
              <w:ind w:leftChars="0"/>
              <w:rPr>
                <w:rFonts w:hint="eastAsia" w:ascii="ＭＳ 明朝" w:hAnsi="ＭＳ 明朝" w:eastAsia="ＭＳ 明朝"/>
              </w:rPr>
            </w:pPr>
            <w:r>
              <w:rPr>
                <w:rFonts w:hint="eastAsia" w:ascii="ＭＳ 明朝" w:hAnsi="ＭＳ 明朝" w:eastAsia="ＭＳ 明朝"/>
              </w:rPr>
              <w:t>商品データだったり、二次創作のライセンスのデータであったり、企業活動であったり、採用活動の情報だったりというのはむしろ、一人歩きしていても出ていってもらいたいみたい。民間企業から求められているデータは、よく使う立場で考えると、実は価値のあるデータがほしかったりする。</w:t>
            </w:r>
          </w:p>
          <w:p>
            <w:pPr>
              <w:pStyle w:val="0"/>
              <w:numPr>
                <w:ilvl w:val="0"/>
                <w:numId w:val="2"/>
              </w:numPr>
              <w:ind w:leftChars="0"/>
              <w:rPr>
                <w:rFonts w:hint="eastAsia" w:ascii="ＭＳ 明朝" w:hAnsi="ＭＳ 明朝" w:eastAsia="ＭＳ 明朝"/>
              </w:rPr>
            </w:pPr>
            <w:r>
              <w:rPr>
                <w:rFonts w:hint="eastAsia" w:ascii="ＭＳ 明朝" w:hAnsi="ＭＳ 明朝" w:eastAsia="ＭＳ 明朝"/>
              </w:rPr>
              <w:t>結構まとめが難しい。色々な立場もあるし、手間もかかることだし、解決策はこうということはなかなか難しい。</w:t>
            </w:r>
            <w:bookmarkStart w:id="0" w:name="_GoBack"/>
            <w:bookmarkEnd w:id="0"/>
          </w:p>
        </w:tc>
      </w:tr>
    </w:tbl>
    <w:p>
      <w:pPr>
        <w:pStyle w:val="0"/>
        <w:rPr>
          <w:rFonts w:hint="default"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 xml:space="preserve">(4) </w:t>
      </w:r>
      <w:r>
        <w:rPr>
          <w:rFonts w:hint="eastAsia" w:ascii="ＭＳ ゴシック" w:hAnsi="ＭＳ ゴシック" w:eastAsia="ＭＳ ゴシック"/>
        </w:rPr>
        <w:t>議事４　今後の進め方について</w:t>
      </w:r>
    </w:p>
    <w:tbl>
      <w:tblPr>
        <w:tblStyle w:val="24"/>
        <w:tblW w:w="9180" w:type="dxa"/>
        <w:tblInd w:w="562" w:type="dxa"/>
        <w:tblLayout w:type="fixed"/>
        <w:tblLook w:firstRow="1" w:lastRow="0" w:firstColumn="1" w:lastColumn="0" w:noHBand="0" w:noVBand="1" w:val="04A0"/>
      </w:tblPr>
      <w:tblGrid>
        <w:gridCol w:w="9180"/>
      </w:tblGrid>
      <w:tr>
        <w:trPr/>
        <w:tc>
          <w:tcPr>
            <w:tcW w:w="9180" w:type="dxa"/>
            <w:vAlign w:val="top"/>
          </w:tcPr>
          <w:p>
            <w:pPr>
              <w:pStyle w:val="0"/>
              <w:rPr>
                <w:rFonts w:hint="default" w:ascii="ＭＳ 明朝" w:hAnsi="ＭＳ 明朝" w:eastAsia="ＭＳ 明朝"/>
              </w:rPr>
            </w:pPr>
            <w:r>
              <w:rPr>
                <w:rFonts w:hint="eastAsia" w:ascii="ＭＳ 明朝" w:hAnsi="ＭＳ 明朝" w:eastAsia="ＭＳ 明朝"/>
              </w:rPr>
              <w:t>・事務局（北海道）から説明（資料６）</w:t>
            </w:r>
          </w:p>
        </w:tc>
      </w:tr>
    </w:tbl>
    <w:p>
      <w:pPr>
        <w:pStyle w:val="0"/>
        <w:rPr>
          <w:rFonts w:hint="default" w:ascii="ＭＳ ゴシック" w:hAnsi="ＭＳ ゴシック" w:eastAsia="ＭＳ ゴシック"/>
        </w:rPr>
      </w:pPr>
    </w:p>
    <w:sectPr>
      <w:footerReference r:id="rId6" w:type="default"/>
      <w:pgSz w:w="11906" w:h="16838"/>
      <w:pgMar w:top="1134" w:right="1077" w:bottom="1134" w:left="1077" w:header="851" w:footer="340"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6AC2EE02"/>
    <w:lvl w:ilvl="0" w:tplc="04090001">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
    <w:nsid w:val="00000002"/>
    <w:multiLevelType w:val="hybridMultilevel"/>
    <w:tmpl w:val="72DE0E44"/>
    <w:lvl w:ilvl="0" w:tplc="04090001">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1296</TotalTime>
  <Pages>4</Pages>
  <Words>20</Words>
  <Characters>3704</Characters>
  <Application>JUST Note</Application>
  <Lines>125</Lines>
  <Paragraphs>60</Paragraphs>
  <CharactersWithSpaces>3744</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中山＿直哉</dc:creator>
  <cp:lastModifiedBy>喜多＿耕一</cp:lastModifiedBy>
  <cp:lastPrinted>2020-09-01T01:20:00Z</cp:lastPrinted>
  <dcterms:created xsi:type="dcterms:W3CDTF">2020-06-12T00:51:00Z</dcterms:created>
  <dcterms:modified xsi:type="dcterms:W3CDTF">2022-08-16T04:15:03Z</dcterms:modified>
  <cp:revision>37</cp:revision>
</cp:coreProperties>
</file>