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default"/>
        </w:rPr>
      </w:pPr>
      <w:r>
        <w:rPr>
          <w:rFonts w:hint="eastAsia"/>
        </w:rPr>
        <w:t>　その１の</w:t>
      </w:r>
      <w:r>
        <w:rPr>
          <w:rFonts w:hint="default"/>
        </w:rPr>
        <w:t>(</w:t>
      </w:r>
      <w:r>
        <w:rPr>
          <w:rFonts w:hint="eastAsia"/>
        </w:rPr>
        <w:t>２</w:t>
      </w:r>
      <w:r>
        <w:rPr>
          <w:rFonts w:hint="default"/>
        </w:rPr>
        <w:t>)</w:t>
      </w:r>
      <w:r>
        <w:rPr>
          <w:rFonts w:hint="eastAsia"/>
        </w:rPr>
        <w:t>（往診診療者等の場合）</w:t>
      </w:r>
    </w:p>
    <w:p>
      <w:pPr>
        <w:pStyle w:val="0"/>
        <w:spacing w:line="0" w:lineRule="atLeast"/>
        <w:rPr>
          <w:rFonts w:hint="default"/>
        </w:rPr>
      </w:pPr>
    </w:p>
    <w:p>
      <w:pPr>
        <w:pStyle w:val="0"/>
        <w:jc w:val="center"/>
        <w:rPr>
          <w:rFonts w:hint="default"/>
        </w:rPr>
      </w:pPr>
      <w:r>
        <w:rPr>
          <w:rFonts w:hint="eastAsia"/>
          <w:spacing w:val="78"/>
          <w:fitText w:val="3150" w:id="1"/>
        </w:rPr>
        <w:t>診療業務開始届出</w:t>
      </w:r>
      <w:r>
        <w:rPr>
          <w:rFonts w:hint="eastAsia"/>
          <w:spacing w:val="6"/>
          <w:fitText w:val="3150" w:id="1"/>
        </w:rPr>
        <w:t>書</w:t>
      </w:r>
      <w:r>
        <w:rPr>
          <w:rFonts w:hint="eastAsia"/>
          <w:vanish w:val="1"/>
        </w:rPr>
        <w:t>診療業務開始届出書</w:t>
      </w:r>
    </w:p>
    <w:p>
      <w:pPr>
        <w:pStyle w:val="0"/>
        <w:ind w:left="210"/>
        <w:jc w:val="right"/>
        <w:rPr>
          <w:rFonts w:hint="default"/>
        </w:rPr>
      </w:pPr>
      <w:r>
        <w:rPr>
          <w:rFonts w:hint="eastAsia"/>
        </w:rPr>
        <w:t>年　　月　　日　　</w:t>
      </w:r>
    </w:p>
    <w:p>
      <w:pPr>
        <w:pStyle w:val="0"/>
        <w:spacing w:line="0" w:lineRule="atLeast"/>
        <w:ind w:left="210"/>
        <w:jc w:val="right"/>
        <w:rPr>
          <w:rFonts w:hint="default"/>
        </w:rPr>
      </w:pPr>
    </w:p>
    <w:p>
      <w:pPr>
        <w:pStyle w:val="0"/>
        <w:ind w:left="210"/>
        <w:rPr>
          <w:rFonts w:hint="default"/>
        </w:rPr>
      </w:pPr>
      <w:r>
        <w:rPr>
          <w:rFonts w:hint="eastAsia"/>
        </w:rPr>
        <w:t>　　北海道知事　様</w:t>
      </w:r>
    </w:p>
    <w:p>
      <w:pPr>
        <w:pStyle w:val="0"/>
        <w:ind w:left="210"/>
        <w:jc w:val="right"/>
        <w:rPr>
          <w:rFonts w:hint="default"/>
        </w:rPr>
      </w:pPr>
      <w:r>
        <w:rPr>
          <w:rFonts w:hint="eastAsia"/>
          <w:vanish w:val="1"/>
        </w:rPr>
        <w:t>法人にあっては、主たる事務所の所在地</w:t>
      </w:r>
      <w:r>
        <w:rPr>
          <w:rFonts w:hint="eastAsia"/>
        </w:rPr>
        <w:t>　</w:t>
      </w:r>
      <w:r>
        <w:rPr>
          <w:rFonts w:hint="eastAsia"/>
          <w:sz w:val="20"/>
        </w:rPr>
        <w:t>（法人にあっては、主たる事務所の所在地）</w:t>
      </w:r>
      <w:r>
        <w:rPr>
          <w:rFonts w:hint="eastAsia"/>
        </w:rPr>
        <w:t>　</w:t>
      </w:r>
    </w:p>
    <w:p>
      <w:pPr>
        <w:pStyle w:val="0"/>
        <w:ind w:left="210"/>
        <w:jc w:val="right"/>
        <w:rPr>
          <w:rFonts w:hint="default"/>
        </w:rPr>
      </w:pPr>
      <w:r>
        <w:rPr>
          <w:rFonts w:hint="eastAsia"/>
        </w:rPr>
        <w:t>住　所　　　　　　　　　　　　　　　　　　　　</w:t>
      </w:r>
    </w:p>
    <w:p>
      <w:pPr>
        <w:pStyle w:val="0"/>
        <w:ind w:left="210"/>
        <w:jc w:val="right"/>
        <w:rPr>
          <w:rFonts w:hint="default"/>
        </w:rPr>
      </w:pPr>
      <w:r>
        <w:rPr>
          <w:rFonts w:hint="eastAsia"/>
          <w:vanish w:val="1"/>
        </w:rPr>
        <w:t>法人にあっては、その名称及び代表者氏名</w:t>
      </w:r>
      <w:r>
        <w:rPr>
          <w:rFonts w:hint="eastAsia"/>
          <w:sz w:val="20"/>
        </w:rPr>
        <w:t>（法人にあっては、その名称及び代表者氏名）</w:t>
      </w:r>
    </w:p>
    <w:p>
      <w:pPr>
        <w:pStyle w:val="0"/>
        <w:ind w:left="210"/>
        <w:jc w:val="right"/>
        <w:rPr>
          <w:rFonts w:hint="default"/>
        </w:rPr>
      </w:pPr>
      <w:r>
        <w:rPr>
          <w:rFonts w:hint="eastAsia"/>
        </w:rPr>
        <w:t>氏　名　　　　　　　　　　　　　　　　　</w:t>
      </w:r>
      <w:r>
        <w:rPr>
          <w:rFonts w:hint="eastAsia"/>
          <w:vanish w:val="1"/>
        </w:rPr>
        <w:t>印</w:t>
      </w:r>
      <w:r>
        <w:rPr>
          <w:rFonts w:hint="eastAsia"/>
        </w:rPr>
        <w:t>　　　</w:t>
      </w:r>
      <w:bookmarkStart w:id="0" w:name="_GoBack"/>
      <w:bookmarkEnd w:id="0"/>
    </w:p>
    <w:p>
      <w:pPr>
        <w:pStyle w:val="0"/>
        <w:spacing w:line="0" w:lineRule="atLeast"/>
        <w:ind w:left="210"/>
        <w:rPr>
          <w:rFonts w:hint="default"/>
        </w:rPr>
      </w:pPr>
    </w:p>
    <w:p>
      <w:pPr>
        <w:pStyle w:val="0"/>
        <w:spacing w:line="0" w:lineRule="atLeast"/>
        <w:ind w:left="210"/>
        <w:rPr>
          <w:rFonts w:hint="eastAsia"/>
        </w:rPr>
      </w:pPr>
    </w:p>
    <w:p>
      <w:pPr>
        <w:pStyle w:val="0"/>
        <w:spacing w:line="0" w:lineRule="atLeast"/>
        <w:ind w:left="210" w:firstLine="210"/>
        <w:jc w:val="left"/>
        <w:rPr>
          <w:rFonts w:hint="default"/>
        </w:rPr>
      </w:pPr>
      <w:r>
        <w:rPr>
          <w:rFonts w:hint="eastAsia"/>
        </w:rPr>
        <w:t>診療業務を開始したので、獣医療法第３条の規定により、次のとおり届け出ます。</w:t>
      </w: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１　往診診療者等の氏名及び住所（名称及び主たる事務所の所在地）</w:t>
      </w:r>
    </w:p>
    <w:p>
      <w:pPr>
        <w:pStyle w:val="0"/>
        <w:spacing w:line="0" w:lineRule="atLeast"/>
        <w:ind w:left="210"/>
        <w:jc w:val="left"/>
        <w:rPr>
          <w:rFonts w:hint="default"/>
        </w:rPr>
      </w:pPr>
    </w:p>
    <w:p>
      <w:pPr>
        <w:pStyle w:val="0"/>
        <w:spacing w:line="0" w:lineRule="atLeast"/>
        <w:ind w:left="210"/>
        <w:jc w:val="left"/>
        <w:rPr>
          <w:rFonts w:hint="default"/>
        </w:rPr>
      </w:pPr>
    </w:p>
    <w:p>
      <w:pPr>
        <w:pStyle w:val="0"/>
        <w:spacing w:line="0" w:lineRule="atLeast"/>
        <w:ind w:left="210"/>
        <w:jc w:val="left"/>
        <w:rPr>
          <w:rFonts w:hint="default"/>
        </w:rPr>
      </w:pPr>
    </w:p>
    <w:p>
      <w:pPr>
        <w:pStyle w:val="0"/>
        <w:spacing w:line="0" w:lineRule="atLeast"/>
        <w:ind w:left="210"/>
        <w:jc w:val="left"/>
        <w:rPr>
          <w:rFonts w:hint="default"/>
        </w:rPr>
      </w:pPr>
      <w:r>
        <w:rPr>
          <w:rFonts w:hint="eastAsia"/>
        </w:rPr>
        <w:t>２　開始の年月日</w:t>
      </w:r>
    </w:p>
    <w:p>
      <w:pPr>
        <w:pStyle w:val="0"/>
        <w:spacing w:line="0" w:lineRule="atLeast"/>
        <w:ind w:left="210"/>
        <w:rPr>
          <w:rFonts w:hint="default"/>
        </w:rPr>
      </w:pPr>
    </w:p>
    <w:p>
      <w:pPr>
        <w:pStyle w:val="0"/>
        <w:spacing w:line="0" w:lineRule="atLeast"/>
        <w:ind w:left="210"/>
        <w:rPr>
          <w:rFonts w:hint="default"/>
        </w:rPr>
      </w:pPr>
      <w:r>
        <w:rPr>
          <w:rFonts w:hint="eastAsia"/>
        </w:rPr>
        <w:t>３　使用する主な器具及び機械の品目及び数量</w:t>
      </w:r>
    </w:p>
    <w:tbl>
      <w:tblPr>
        <w:tblStyle w:val="11"/>
        <w:tblW w:w="9533"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897"/>
        <w:gridCol w:w="1060"/>
        <w:gridCol w:w="3492"/>
        <w:gridCol w:w="1084"/>
      </w:tblGrid>
      <w:tr>
        <w:trPr>
          <w:trHeight w:val="397" w:hRule="exact"/>
        </w:trPr>
        <w:tc>
          <w:tcPr>
            <w:tcW w:w="4095" w:type="dxa"/>
            <w:tcMar>
              <w:top w:w="0" w:type="dxa"/>
              <w:left w:w="105" w:type="dxa"/>
              <w:bottom w:w="0" w:type="dxa"/>
              <w:right w:w="105" w:type="dxa"/>
            </w:tcMar>
            <w:vAlign w:val="center"/>
          </w:tcPr>
          <w:p>
            <w:pPr>
              <w:pStyle w:val="0"/>
              <w:spacing w:line="0" w:lineRule="atLeast"/>
              <w:ind w:left="300" w:right="300"/>
              <w:jc w:val="center"/>
              <w:rPr>
                <w:rFonts w:hint="default"/>
              </w:rPr>
            </w:pPr>
            <w:r>
              <w:rPr>
                <w:rFonts w:hint="eastAsia"/>
              </w:rPr>
              <w:t>品目</w:t>
            </w:r>
          </w:p>
        </w:tc>
        <w:tc>
          <w:tcPr>
            <w:tcW w:w="1105" w:type="dxa"/>
            <w:tcMar>
              <w:top w:w="0" w:type="dxa"/>
              <w:left w:w="105" w:type="dxa"/>
              <w:bottom w:w="0" w:type="dxa"/>
              <w:right w:w="105" w:type="dxa"/>
            </w:tcMar>
            <w:vAlign w:val="center"/>
          </w:tcPr>
          <w:p>
            <w:pPr>
              <w:pStyle w:val="0"/>
              <w:spacing w:line="0" w:lineRule="atLeast"/>
              <w:jc w:val="center"/>
              <w:rPr>
                <w:rFonts w:hint="default"/>
              </w:rPr>
            </w:pPr>
            <w:r>
              <w:rPr>
                <w:rFonts w:hint="eastAsia"/>
              </w:rPr>
              <w:t>数量</w:t>
            </w:r>
          </w:p>
        </w:tc>
        <w:tc>
          <w:tcPr>
            <w:tcW w:w="3669" w:type="dxa"/>
            <w:tcMar>
              <w:top w:w="0" w:type="dxa"/>
              <w:left w:w="105" w:type="dxa"/>
              <w:bottom w:w="0" w:type="dxa"/>
              <w:right w:w="105" w:type="dxa"/>
            </w:tcMar>
            <w:vAlign w:val="center"/>
          </w:tcPr>
          <w:p>
            <w:pPr>
              <w:pStyle w:val="0"/>
              <w:spacing w:line="0" w:lineRule="atLeast"/>
              <w:ind w:left="300" w:right="300"/>
              <w:jc w:val="center"/>
              <w:rPr>
                <w:rFonts w:hint="default"/>
              </w:rPr>
            </w:pPr>
            <w:r>
              <w:rPr>
                <w:rFonts w:hint="eastAsia"/>
              </w:rPr>
              <w:t>品目</w:t>
            </w:r>
          </w:p>
        </w:tc>
        <w:tc>
          <w:tcPr>
            <w:tcW w:w="1130" w:type="dxa"/>
            <w:tcMar>
              <w:top w:w="0" w:type="dxa"/>
              <w:left w:w="105" w:type="dxa"/>
              <w:bottom w:w="0" w:type="dxa"/>
              <w:right w:w="105" w:type="dxa"/>
            </w:tcMar>
            <w:vAlign w:val="center"/>
          </w:tcPr>
          <w:p>
            <w:pPr>
              <w:pStyle w:val="0"/>
              <w:spacing w:line="0" w:lineRule="atLeast"/>
              <w:jc w:val="center"/>
              <w:rPr>
                <w:rFonts w:hint="default"/>
              </w:rPr>
            </w:pPr>
            <w:r>
              <w:rPr>
                <w:rFonts w:hint="eastAsia"/>
              </w:rPr>
              <w:t>数量</w:t>
            </w: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r>
        <w:trPr>
          <w:trHeight w:val="397" w:hRule="exact"/>
        </w:trPr>
        <w:tc>
          <w:tcPr>
            <w:tcW w:w="4095" w:type="dxa"/>
            <w:tcMar>
              <w:top w:w="0" w:type="dxa"/>
              <w:left w:w="105" w:type="dxa"/>
              <w:bottom w:w="0" w:type="dxa"/>
              <w:right w:w="105" w:type="dxa"/>
            </w:tcMar>
            <w:vAlign w:val="center"/>
          </w:tcPr>
          <w:p>
            <w:pPr>
              <w:pStyle w:val="0"/>
              <w:spacing w:line="0" w:lineRule="atLeast"/>
              <w:jc w:val="left"/>
              <w:rPr>
                <w:rFonts w:hint="default"/>
              </w:rPr>
            </w:pPr>
          </w:p>
        </w:tc>
        <w:tc>
          <w:tcPr>
            <w:tcW w:w="1105" w:type="dxa"/>
            <w:tcMar>
              <w:top w:w="0" w:type="dxa"/>
              <w:left w:w="105" w:type="dxa"/>
              <w:bottom w:w="0" w:type="dxa"/>
              <w:right w:w="105" w:type="dxa"/>
            </w:tcMar>
            <w:vAlign w:val="center"/>
          </w:tcPr>
          <w:p>
            <w:pPr>
              <w:pStyle w:val="0"/>
              <w:spacing w:line="0" w:lineRule="atLeast"/>
              <w:jc w:val="left"/>
              <w:rPr>
                <w:rFonts w:hint="default"/>
              </w:rPr>
            </w:pPr>
          </w:p>
        </w:tc>
        <w:tc>
          <w:tcPr>
            <w:tcW w:w="3669" w:type="dxa"/>
            <w:tcMar>
              <w:top w:w="0" w:type="dxa"/>
              <w:left w:w="105" w:type="dxa"/>
              <w:bottom w:w="0" w:type="dxa"/>
              <w:right w:w="105" w:type="dxa"/>
            </w:tcMar>
            <w:vAlign w:val="center"/>
          </w:tcPr>
          <w:p>
            <w:pPr>
              <w:pStyle w:val="0"/>
              <w:spacing w:line="0" w:lineRule="atLeast"/>
              <w:jc w:val="left"/>
              <w:rPr>
                <w:rFonts w:hint="default"/>
              </w:rPr>
            </w:pPr>
          </w:p>
        </w:tc>
        <w:tc>
          <w:tcPr>
            <w:tcW w:w="1130" w:type="dxa"/>
            <w:tcMar>
              <w:top w:w="0" w:type="dxa"/>
              <w:left w:w="105" w:type="dxa"/>
              <w:bottom w:w="0" w:type="dxa"/>
              <w:right w:w="105" w:type="dxa"/>
            </w:tcMar>
            <w:vAlign w:val="center"/>
          </w:tcPr>
          <w:p>
            <w:pPr>
              <w:pStyle w:val="0"/>
              <w:spacing w:line="0" w:lineRule="atLeast"/>
              <w:jc w:val="left"/>
              <w:rPr>
                <w:rFonts w:hint="default"/>
              </w:rPr>
            </w:pPr>
          </w:p>
        </w:tc>
      </w:tr>
    </w:tbl>
    <w:p>
      <w:pPr>
        <w:pStyle w:val="0"/>
        <w:spacing w:line="0" w:lineRule="atLeast"/>
        <w:ind w:left="210"/>
        <w:jc w:val="left"/>
        <w:rPr>
          <w:rFonts w:hint="default"/>
        </w:rPr>
      </w:pPr>
    </w:p>
    <w:p>
      <w:pPr>
        <w:pStyle w:val="0"/>
        <w:spacing w:line="0" w:lineRule="atLeast"/>
        <w:ind w:left="210"/>
        <w:jc w:val="left"/>
        <w:rPr>
          <w:rFonts w:hint="default"/>
        </w:rPr>
      </w:pPr>
      <w:r>
        <w:rPr>
          <w:rFonts w:hint="eastAsia"/>
        </w:rPr>
        <w:t>４　エックス線装置の有無　　有（別紙のとおり）・無</w:t>
      </w:r>
    </w:p>
    <w:p>
      <w:pPr>
        <w:pStyle w:val="0"/>
        <w:spacing w:line="0" w:lineRule="atLeast"/>
        <w:ind w:left="210"/>
        <w:rPr>
          <w:rFonts w:hint="default"/>
        </w:rPr>
      </w:pPr>
    </w:p>
    <w:p>
      <w:pPr>
        <w:pStyle w:val="0"/>
        <w:spacing w:line="0" w:lineRule="atLeast"/>
        <w:ind w:left="210"/>
        <w:rPr>
          <w:rFonts w:hint="default"/>
        </w:rPr>
      </w:pPr>
      <w:r>
        <w:rPr>
          <w:rFonts w:hint="eastAsia"/>
        </w:rPr>
        <w:t>５　診療用機器等の管理者の氏名及び住所</w:t>
      </w:r>
    </w:p>
    <w:p>
      <w:pPr>
        <w:pStyle w:val="0"/>
        <w:spacing w:line="0" w:lineRule="atLeast"/>
        <w:ind w:firstLine="210" w:firstLineChars="100"/>
        <w:rPr>
          <w:rFonts w:hint="default"/>
        </w:rPr>
      </w:pPr>
    </w:p>
    <w:p>
      <w:pPr>
        <w:pStyle w:val="0"/>
        <w:spacing w:line="0" w:lineRule="atLeast"/>
        <w:ind w:firstLine="210" w:firstLineChars="100"/>
        <w:rPr>
          <w:rFonts w:hint="default"/>
        </w:rPr>
      </w:pPr>
    </w:p>
    <w:p>
      <w:pPr>
        <w:pStyle w:val="0"/>
        <w:spacing w:line="0" w:lineRule="atLeast"/>
        <w:ind w:firstLine="210" w:firstLineChars="100"/>
        <w:rPr>
          <w:rFonts w:hint="default"/>
        </w:rPr>
      </w:pPr>
    </w:p>
    <w:p>
      <w:pPr>
        <w:pStyle w:val="0"/>
        <w:spacing w:after="120" w:afterLines="0" w:afterAutospacing="0" w:line="0" w:lineRule="atLeast"/>
        <w:ind w:left="210"/>
        <w:rPr>
          <w:rFonts w:hint="default"/>
        </w:rPr>
      </w:pPr>
      <w:r>
        <w:rPr>
          <w:rFonts w:hint="eastAsia"/>
        </w:rPr>
        <w:t>６　診療の業務を行う獣医師の氏名等</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660"/>
        <w:gridCol w:w="2660"/>
        <w:gridCol w:w="2660"/>
      </w:tblGrid>
      <w:tr>
        <w:trPr>
          <w:trHeight w:val="397" w:hRule="exact"/>
        </w:trPr>
        <w:tc>
          <w:tcPr>
            <w:tcW w:w="2660" w:type="dxa"/>
            <w:tcMar>
              <w:top w:w="0" w:type="dxa"/>
              <w:left w:w="105" w:type="dxa"/>
              <w:bottom w:w="0" w:type="dxa"/>
              <w:right w:w="105" w:type="dxa"/>
            </w:tcMar>
            <w:vAlign w:val="center"/>
          </w:tcPr>
          <w:p>
            <w:pPr>
              <w:pStyle w:val="0"/>
              <w:spacing w:line="0" w:lineRule="atLeast"/>
              <w:ind w:left="300" w:right="300"/>
              <w:jc w:val="distribute"/>
              <w:rPr>
                <w:rFonts w:hint="default"/>
              </w:rPr>
            </w:pPr>
            <w:r>
              <w:rPr>
                <w:rFonts w:hint="eastAsia"/>
              </w:rPr>
              <w:t>氏名</w:t>
            </w:r>
          </w:p>
        </w:tc>
        <w:tc>
          <w:tcPr>
            <w:tcW w:w="2660" w:type="dxa"/>
            <w:tcMar>
              <w:top w:w="0" w:type="dxa"/>
              <w:left w:w="105" w:type="dxa"/>
              <w:bottom w:w="0" w:type="dxa"/>
              <w:right w:w="105" w:type="dxa"/>
            </w:tcMar>
            <w:vAlign w:val="center"/>
          </w:tcPr>
          <w:p>
            <w:pPr>
              <w:pStyle w:val="0"/>
              <w:spacing w:line="0" w:lineRule="atLeast"/>
              <w:ind w:left="300" w:right="300"/>
              <w:jc w:val="distribute"/>
              <w:rPr>
                <w:rFonts w:hint="default"/>
              </w:rPr>
            </w:pPr>
            <w:r>
              <w:rPr>
                <w:rFonts w:hint="eastAsia"/>
              </w:rPr>
              <w:t>登録年月日</w:t>
            </w:r>
          </w:p>
        </w:tc>
        <w:tc>
          <w:tcPr>
            <w:tcW w:w="2660" w:type="dxa"/>
            <w:tcMar>
              <w:top w:w="0" w:type="dxa"/>
              <w:left w:w="105" w:type="dxa"/>
              <w:bottom w:w="0" w:type="dxa"/>
              <w:right w:w="105" w:type="dxa"/>
            </w:tcMar>
            <w:vAlign w:val="center"/>
          </w:tcPr>
          <w:p>
            <w:pPr>
              <w:pStyle w:val="0"/>
              <w:spacing w:line="0" w:lineRule="atLeast"/>
              <w:ind w:left="300" w:right="300"/>
              <w:jc w:val="distribute"/>
              <w:rPr>
                <w:rFonts w:hint="default"/>
              </w:rPr>
            </w:pPr>
            <w:r>
              <w:rPr>
                <w:rFonts w:hint="eastAsia"/>
              </w:rPr>
              <w:t>登録番号</w:t>
            </w:r>
          </w:p>
        </w:tc>
      </w:tr>
      <w:tr>
        <w:trPr>
          <w:trHeight w:val="397" w:hRule="exact"/>
        </w:trPr>
        <w:tc>
          <w:tcPr>
            <w:tcW w:w="2660" w:type="dxa"/>
            <w:tcMar>
              <w:top w:w="0" w:type="dxa"/>
              <w:left w:w="105" w:type="dxa"/>
              <w:bottom w:w="0" w:type="dxa"/>
              <w:right w:w="105" w:type="dxa"/>
            </w:tcMar>
            <w:vAlign w:val="center"/>
          </w:tcPr>
          <w:p>
            <w:pPr>
              <w:pStyle w:val="0"/>
              <w:spacing w:line="0" w:lineRule="atLeast"/>
              <w:jc w:val="left"/>
              <w:rPr>
                <w:rFonts w:hint="default"/>
              </w:rPr>
            </w:pPr>
          </w:p>
        </w:tc>
        <w:tc>
          <w:tcPr>
            <w:tcW w:w="2660" w:type="dxa"/>
            <w:tcMar>
              <w:top w:w="0" w:type="dxa"/>
              <w:left w:w="105" w:type="dxa"/>
              <w:bottom w:w="0" w:type="dxa"/>
              <w:right w:w="105" w:type="dxa"/>
            </w:tcMar>
            <w:vAlign w:val="center"/>
          </w:tcPr>
          <w:p>
            <w:pPr>
              <w:pStyle w:val="0"/>
              <w:spacing w:line="0" w:lineRule="atLeast"/>
              <w:jc w:val="left"/>
              <w:rPr>
                <w:rFonts w:hint="default"/>
              </w:rPr>
            </w:pPr>
          </w:p>
        </w:tc>
        <w:tc>
          <w:tcPr>
            <w:tcW w:w="2660" w:type="dxa"/>
            <w:tcMar>
              <w:top w:w="0" w:type="dxa"/>
              <w:left w:w="105" w:type="dxa"/>
              <w:bottom w:w="0" w:type="dxa"/>
              <w:right w:w="105" w:type="dxa"/>
            </w:tcMar>
            <w:vAlign w:val="center"/>
          </w:tcPr>
          <w:p>
            <w:pPr>
              <w:pStyle w:val="0"/>
              <w:spacing w:line="0" w:lineRule="atLeast"/>
              <w:jc w:val="left"/>
              <w:rPr>
                <w:rFonts w:hint="default"/>
              </w:rPr>
            </w:pPr>
          </w:p>
        </w:tc>
      </w:tr>
    </w:tbl>
    <w:p>
      <w:pPr>
        <w:pStyle w:val="0"/>
        <w:spacing w:line="0" w:lineRule="atLeast"/>
        <w:rPr>
          <w:rFonts w:hint="default"/>
        </w:rPr>
      </w:pPr>
    </w:p>
    <w:p>
      <w:pPr>
        <w:pStyle w:val="0"/>
        <w:spacing w:line="0" w:lineRule="atLeast"/>
        <w:rPr>
          <w:rFonts w:hint="default"/>
        </w:rPr>
      </w:pPr>
      <w:r>
        <w:rPr>
          <w:rFonts w:hint="eastAsia"/>
        </w:rPr>
        <w:t>７　診療の業務の種類（診療の主たる対象）　産業動物、小動物、その他（　　　　　　　　）</w:t>
      </w:r>
    </w:p>
    <w:p>
      <w:pPr>
        <w:pStyle w:val="0"/>
        <w:spacing w:line="0" w:lineRule="atLeast"/>
        <w:rPr>
          <w:rFonts w:hint="default"/>
        </w:rPr>
      </w:pPr>
    </w:p>
    <w:p>
      <w:pPr>
        <w:pStyle w:val="0"/>
        <w:spacing w:line="0" w:lineRule="atLeast"/>
        <w:rPr>
          <w:rFonts w:hint="default"/>
        </w:rPr>
      </w:pPr>
      <w:r>
        <w:rPr>
          <w:rFonts w:hint="eastAsia"/>
        </w:rPr>
        <w:t>８　定款（法人の場合に限る）　別添のとおり</w:t>
      </w:r>
    </w:p>
    <w:p>
      <w:pPr>
        <w:pStyle w:val="0"/>
        <w:spacing w:line="0" w:lineRule="atLeast"/>
        <w:rPr>
          <w:rFonts w:hint="default"/>
        </w:rPr>
      </w:pPr>
    </w:p>
    <w:p>
      <w:pPr>
        <w:pStyle w:val="0"/>
        <w:spacing w:line="0" w:lineRule="atLeast"/>
        <w:rPr>
          <w:rFonts w:hint="default"/>
        </w:rPr>
      </w:pPr>
      <w:r>
        <w:rPr>
          <w:rFonts w:hint="eastAsia"/>
        </w:rPr>
        <w:t>９　診療規程及び診療費徴収規程の有無　有（別添のとおり）・無</w:t>
      </w:r>
    </w:p>
    <w:p>
      <w:pPr>
        <w:pStyle w:val="0"/>
        <w:spacing w:line="0" w:lineRule="atLeast"/>
        <w:rPr>
          <w:rFonts w:hint="default"/>
        </w:rPr>
      </w:pPr>
    </w:p>
    <w:p>
      <w:pPr>
        <w:pStyle w:val="0"/>
        <w:spacing w:line="0" w:lineRule="atLeast"/>
        <w:ind w:left="630" w:hanging="420"/>
        <w:rPr>
          <w:rFonts w:hint="default"/>
        </w:rPr>
      </w:pPr>
    </w:p>
    <w:p>
      <w:pPr>
        <w:pStyle w:val="0"/>
        <w:spacing w:line="0" w:lineRule="atLeast"/>
        <w:ind w:left="630" w:hanging="420"/>
        <w:rPr>
          <w:rFonts w:hint="eastAsia"/>
        </w:rPr>
      </w:pPr>
    </w:p>
    <w:p>
      <w:pPr>
        <w:pStyle w:val="0"/>
        <w:spacing w:line="0" w:lineRule="atLeast"/>
        <w:ind w:left="630" w:hanging="420"/>
        <w:rPr>
          <w:rFonts w:hint="default"/>
        </w:rPr>
      </w:pPr>
    </w:p>
    <w:p>
      <w:pPr>
        <w:pStyle w:val="0"/>
        <w:spacing w:line="0" w:lineRule="atLeast"/>
        <w:ind w:left="630" w:hanging="420"/>
        <w:rPr>
          <w:rFonts w:hint="default"/>
        </w:rPr>
      </w:pPr>
      <w:r>
        <w:rPr>
          <w:rFonts w:hint="eastAsia"/>
        </w:rPr>
        <w:t>注１　</w:t>
      </w:r>
      <w:r>
        <w:rPr>
          <w:rFonts w:hint="eastAsia"/>
          <w:b w:val="1"/>
        </w:rPr>
        <w:t>「１　往診診療者等の氏名及び住所」</w:t>
      </w:r>
      <w:r>
        <w:rPr>
          <w:rFonts w:hint="eastAsia"/>
        </w:rPr>
        <w:t>については、</w:t>
      </w:r>
      <w:r>
        <w:rPr>
          <w:rFonts w:hint="eastAsia"/>
          <w:u w:val="single" w:color="auto"/>
        </w:rPr>
        <w:t>往診診療者等が獣医師である場合は、氏名の前に「獣医師」と記入すること</w:t>
      </w:r>
      <w:r>
        <w:rPr>
          <w:rFonts w:hint="eastAsia"/>
        </w:rPr>
        <w:t>。</w:t>
      </w:r>
    </w:p>
    <w:p>
      <w:pPr>
        <w:pStyle w:val="0"/>
        <w:spacing w:line="0" w:lineRule="atLeast"/>
        <w:ind w:left="630" w:hanging="210"/>
        <w:rPr>
          <w:rFonts w:hint="default"/>
        </w:rPr>
      </w:pPr>
    </w:p>
    <w:p>
      <w:pPr>
        <w:pStyle w:val="0"/>
        <w:spacing w:line="0" w:lineRule="atLeast"/>
        <w:ind w:left="630" w:hanging="210"/>
        <w:rPr>
          <w:rFonts w:hint="default"/>
        </w:rPr>
      </w:pPr>
      <w:r>
        <w:rPr>
          <w:rFonts w:hint="eastAsia"/>
        </w:rPr>
        <w:t>２　</w:t>
      </w:r>
      <w:r>
        <w:rPr>
          <w:rFonts w:hint="eastAsia"/>
          <w:b w:val="1"/>
        </w:rPr>
        <w:t>「４　エックス線装置の有無」</w:t>
      </w:r>
      <w:r>
        <w:rPr>
          <w:rFonts w:hint="eastAsia"/>
        </w:rPr>
        <w:t>については、獣医療法施行規則第１条第１項第６号に規定するエックス線装置を備えている場合は、有に〇を付け、別紙１のエックス線装置に関する概要書を添付すること。</w:t>
      </w:r>
    </w:p>
    <w:p>
      <w:pPr>
        <w:pStyle w:val="0"/>
        <w:spacing w:line="0" w:lineRule="atLeast"/>
        <w:ind w:left="630" w:hanging="210"/>
        <w:rPr>
          <w:rFonts w:hint="default"/>
        </w:rPr>
      </w:pPr>
    </w:p>
    <w:p>
      <w:pPr>
        <w:pStyle w:val="0"/>
        <w:spacing w:line="0" w:lineRule="atLeast"/>
        <w:ind w:left="630" w:hanging="210"/>
        <w:rPr>
          <w:rFonts w:hint="default"/>
        </w:rPr>
      </w:pPr>
      <w:r>
        <w:rPr>
          <w:rFonts w:hint="eastAsia"/>
        </w:rPr>
        <w:t>３　</w:t>
      </w:r>
      <w:r>
        <w:rPr>
          <w:rFonts w:hint="eastAsia"/>
          <w:b w:val="1"/>
        </w:rPr>
        <w:t>「５　診療用機器等の管理者の氏名及び住所」</w:t>
      </w:r>
      <w:r>
        <w:rPr>
          <w:rFonts w:hint="eastAsia"/>
        </w:rPr>
        <w:t>については、往診診療者等が</w:t>
      </w:r>
      <w:r>
        <w:rPr>
          <w:rFonts w:hint="eastAsia"/>
          <w:u w:val="single" w:color="auto"/>
        </w:rPr>
        <w:t>獣医療法施行規則第４条各号に掲げる診療用機器等（以下「診療用機器等」という。）</w:t>
      </w:r>
      <w:r>
        <w:rPr>
          <w:rFonts w:hint="eastAsia"/>
        </w:rPr>
        <w:t>を所有せず、かつ、借り受けていない場合は省略し、往診診療者等が獣医師であって自らその診療用機器等を管理する場合は「往診診療者等」と記入すること。</w:t>
      </w:r>
    </w:p>
    <w:p>
      <w:pPr>
        <w:pStyle w:val="0"/>
        <w:spacing w:line="0" w:lineRule="atLeast"/>
        <w:ind w:left="630" w:hanging="210"/>
        <w:rPr>
          <w:rFonts w:hint="default"/>
        </w:rPr>
      </w:pPr>
    </w:p>
    <w:p>
      <w:pPr>
        <w:pStyle w:val="0"/>
        <w:spacing w:line="0" w:lineRule="atLeast"/>
        <w:ind w:left="630" w:hanging="210"/>
        <w:rPr>
          <w:rFonts w:hint="default"/>
        </w:rPr>
      </w:pPr>
      <w:r>
        <w:rPr>
          <w:rFonts w:hint="eastAsia"/>
        </w:rPr>
        <w:t>４　</w:t>
      </w:r>
      <w:r>
        <w:rPr>
          <w:rFonts w:hint="eastAsia"/>
          <w:b w:val="1"/>
        </w:rPr>
        <w:t>「６　診療の業務を行う獣医師の氏名等」</w:t>
      </w:r>
      <w:r>
        <w:rPr>
          <w:rFonts w:hint="eastAsia"/>
        </w:rPr>
        <w:t>については、当該獣医師の</w:t>
      </w:r>
      <w:r>
        <w:rPr>
          <w:rFonts w:hint="eastAsia"/>
          <w:u w:val="single" w:color="auto"/>
        </w:rPr>
        <w:t>獣医師免許証の写しを添付</w:t>
      </w:r>
      <w:r>
        <w:rPr>
          <w:rFonts w:hint="eastAsia"/>
        </w:rPr>
        <w:t>すること。</w:t>
      </w:r>
    </w:p>
    <w:p>
      <w:pPr>
        <w:pStyle w:val="0"/>
        <w:spacing w:line="0" w:lineRule="atLeast"/>
        <w:ind w:left="630" w:hanging="210"/>
        <w:rPr>
          <w:rFonts w:hint="default"/>
        </w:rPr>
      </w:pPr>
    </w:p>
    <w:p>
      <w:pPr>
        <w:pStyle w:val="0"/>
        <w:spacing w:line="0" w:lineRule="atLeast"/>
        <w:ind w:left="630" w:hanging="210"/>
        <w:rPr>
          <w:rFonts w:hint="default"/>
        </w:rPr>
      </w:pPr>
      <w:r>
        <w:rPr>
          <w:rFonts w:hint="eastAsia"/>
        </w:rPr>
        <w:t>５　</w:t>
      </w:r>
      <w:r>
        <w:rPr>
          <w:rFonts w:hint="eastAsia"/>
          <w:b w:val="1"/>
        </w:rPr>
        <w:t>「７　診療の業務の種類」</w:t>
      </w:r>
      <w:r>
        <w:rPr>
          <w:rFonts w:hint="eastAsia"/>
        </w:rPr>
        <w:t>については、診療の主な対象が牛、馬、めん羊、やぎ、豚、鶏、うずらその他の畜産業に係る飼育動物である場合は「産業動物」、犬、猫又は獣医師法施行令第２条各号に掲げる飼育動物である場合は「小動物」、それ以外である場合は「その他」に○を付けること。</w:t>
      </w:r>
    </w:p>
    <w:p>
      <w:pPr>
        <w:pStyle w:val="0"/>
        <w:spacing w:line="0" w:lineRule="atLeast"/>
        <w:ind w:left="630" w:hanging="210"/>
        <w:rPr>
          <w:rFonts w:hint="default"/>
        </w:rPr>
      </w:pPr>
      <w:r>
        <w:rPr>
          <w:rFonts w:hint="eastAsia"/>
        </w:rPr>
        <w:t>　　なお、「その他」の場合は、対象を括弧内に記入すること。</w:t>
      </w:r>
    </w:p>
    <w:p>
      <w:pPr>
        <w:pStyle w:val="0"/>
        <w:spacing w:line="0" w:lineRule="atLeast"/>
        <w:ind w:left="630" w:hanging="210"/>
        <w:rPr>
          <w:rFonts w:hint="default"/>
        </w:rPr>
      </w:pPr>
    </w:p>
    <w:p>
      <w:pPr>
        <w:pStyle w:val="0"/>
        <w:spacing w:line="0" w:lineRule="atLeast"/>
        <w:ind w:left="630" w:hanging="210"/>
        <w:rPr>
          <w:rFonts w:hint="default"/>
        </w:rPr>
      </w:pPr>
      <w:r>
        <w:rPr>
          <w:rFonts w:hint="eastAsia"/>
        </w:rPr>
        <w:t>６</w:t>
      </w:r>
      <w:r>
        <w:rPr>
          <w:rFonts w:hint="eastAsia"/>
          <w:b w:val="1"/>
        </w:rPr>
        <w:t>　「９　診療規程及び診療費徴収規程の有無」</w:t>
      </w:r>
      <w:r>
        <w:rPr>
          <w:rFonts w:hint="eastAsia"/>
        </w:rPr>
        <w:t>については、診療規程、診療費徴収規程その他これらに類する定めがある場合には、有に○を付け、当該規定等を添付すること。</w:t>
      </w:r>
    </w:p>
    <w:p>
      <w:pPr>
        <w:pStyle w:val="0"/>
        <w:spacing w:line="0" w:lineRule="atLeast"/>
        <w:rPr>
          <w:rFonts w:hint="default"/>
        </w:rPr>
      </w:pPr>
    </w:p>
    <w:sectPr>
      <w:headerReference r:id="rId5" w:type="default"/>
      <w:footerReference r:id="rId6" w:type="default"/>
      <w:pgSz w:w="11906" w:h="16838"/>
      <w:pgMar w:top="851" w:right="1134" w:bottom="851" w:left="1134" w:header="301" w:footer="992" w:gutter="0"/>
      <w:cols w:space="720"/>
      <w:textDirection w:val="lrTb"/>
      <w:docGrid w:type="linesAndChars" w:linePitch="4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958"/>
  <w:doNotHyphenateCaps/>
  <w:drawingGridHorizontalSpacing w:val="105"/>
  <w:drawingGridVerticalSpacing w:val="229"/>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0</Words>
  <Characters>912</Characters>
  <Application>JUST Note</Application>
  <Lines>92</Lines>
  <Paragraphs>32</Paragraphs>
  <CharactersWithSpaces>1001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cp:lastPrinted>2020-04-24T02:04:00Z</cp:lastPrinted>
  <dcterms:created xsi:type="dcterms:W3CDTF">2020-04-24T02:00:00Z</dcterms:created>
  <dcterms:modified xsi:type="dcterms:W3CDTF">2020-04-24T02:05:42Z</dcterms:modified>
  <cp:revision>3</cp:revision>
</cp:coreProperties>
</file>