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6"/>
          <w:szCs w:val="26"/>
        </w:rPr>
        <w:t>コンソーシアム協定書</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color w:val="000000"/>
          <w:kern w:val="0"/>
          <w:szCs w:val="21"/>
        </w:rPr>
        <w:t>（目</w:t>
      </w:r>
      <w:r w:rsidRPr="0000270B">
        <w:rPr>
          <w:rFonts w:asciiTheme="majorEastAsia" w:eastAsiaTheme="majorEastAsia" w:hAnsiTheme="majorEastAsia" w:cs="HG丸ｺﾞｼｯｸM-PRO" w:hint="eastAsia"/>
          <w:kern w:val="0"/>
          <w:szCs w:val="21"/>
        </w:rPr>
        <w:t xml:space="preserve">　的）</w:t>
      </w:r>
    </w:p>
    <w:p w:rsidR="00893861" w:rsidRPr="0000270B" w:rsidRDefault="00893861" w:rsidP="00893861">
      <w:pPr>
        <w:overflowPunct w:val="0"/>
        <w:ind w:left="210" w:hanging="21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第１条　本協定は、コンソーシアムを設立して、北海道の発注に係る「</w:t>
      </w:r>
      <w:r w:rsidR="00E50F3E" w:rsidRPr="00E50F3E">
        <w:rPr>
          <w:rFonts w:asciiTheme="majorEastAsia" w:eastAsiaTheme="majorEastAsia" w:hAnsiTheme="majorEastAsia" w:cs="HG丸ｺﾞｼｯｸM-PRO" w:hint="eastAsia"/>
          <w:kern w:val="0"/>
          <w:szCs w:val="21"/>
        </w:rPr>
        <w:t>平成２９年度エゾシカわな捕獲技術等向上事業委託業務</w:t>
      </w:r>
      <w:r w:rsidRPr="0000270B">
        <w:rPr>
          <w:rFonts w:asciiTheme="majorEastAsia" w:eastAsiaTheme="majorEastAsia" w:hAnsiTheme="majorEastAsia" w:cs="HG丸ｺﾞｼｯｸM-PRO" w:hint="eastAsia"/>
          <w:kern w:val="0"/>
          <w:szCs w:val="21"/>
        </w:rPr>
        <w:t>」（以下「本業務」という。）を効率的に営み、優れた成果を達成することを目的とする。</w:t>
      </w:r>
    </w:p>
    <w:p w:rsidR="00893861" w:rsidRPr="0000270B" w:rsidRDefault="00893861" w:rsidP="00893861">
      <w:pPr>
        <w:overflowPunct w:val="0"/>
        <w:textAlignment w:val="baseline"/>
        <w:rPr>
          <w:rFonts w:asciiTheme="majorEastAsia" w:eastAsiaTheme="majorEastAsia" w:hAnsiTheme="majorEastAsia"/>
          <w:kern w:val="0"/>
          <w:sz w:val="20"/>
          <w:szCs w:val="20"/>
        </w:rPr>
      </w:pP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（名　称）</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kern w:val="0"/>
          <w:szCs w:val="21"/>
        </w:rPr>
        <w:t>第２条　本協定に基づき設立するコンソーシアムは、「</w:t>
      </w:r>
      <w:r w:rsidR="00E50F3E" w:rsidRPr="00E50F3E">
        <w:rPr>
          <w:rFonts w:asciiTheme="majorEastAsia" w:eastAsiaTheme="majorEastAsia" w:hAnsiTheme="majorEastAsia" w:cs="HG丸ｺﾞｼｯｸM-PRO" w:hint="eastAsia"/>
          <w:kern w:val="0"/>
          <w:szCs w:val="21"/>
        </w:rPr>
        <w:t>平成２９年度エゾシカわな捕獲技術等向上事業委託業務</w:t>
      </w:r>
      <w:r w:rsidRPr="0000270B">
        <w:rPr>
          <w:rFonts w:asciiTheme="majorEastAsia" w:eastAsiaTheme="majorEastAsia" w:hAnsiTheme="majorEastAsia" w:cs="HG丸ｺﾞｼｯｸM-PRO" w:hint="eastAsia"/>
          <w:kern w:val="0"/>
          <w:szCs w:val="21"/>
        </w:rPr>
        <w:t>」受託</w:t>
      </w:r>
      <w:r w:rsidR="008D1707" w:rsidRPr="0000270B">
        <w:rPr>
          <w:rFonts w:asciiTheme="majorEastAsia" w:eastAsiaTheme="majorEastAsia" w:hAnsiTheme="majorEastAsia" w:cs="HG丸ｺﾞｼｯｸM-PRO" w:hint="eastAsia"/>
          <w:kern w:val="0"/>
          <w:szCs w:val="21"/>
        </w:rPr>
        <w:t>〇〇△△◎◎</w:t>
      </w:r>
      <w:r w:rsidRPr="0000270B">
        <w:rPr>
          <w:rFonts w:asciiTheme="majorEastAsia" w:eastAsiaTheme="majorEastAsia" w:hAnsiTheme="majorEastAsia" w:cs="HG丸ｺﾞｼｯｸM-PRO" w:hint="eastAsia"/>
          <w:kern w:val="0"/>
          <w:szCs w:val="21"/>
        </w:rPr>
        <w:t>コンソーシアム（以下、「</w:t>
      </w:r>
      <w:r w:rsidRPr="0000270B">
        <w:rPr>
          <w:rFonts w:asciiTheme="majorEastAsia" w:eastAsiaTheme="majorEastAsia" w:hAnsiTheme="majorEastAsia" w:cs="HG丸ｺﾞｼｯｸM-PRO" w:hint="eastAsia"/>
          <w:color w:val="000000"/>
          <w:kern w:val="0"/>
          <w:szCs w:val="21"/>
        </w:rPr>
        <w:t>本コンソーシアム」という。）と称する。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（構成員の住所及び名称）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第３条　本コンソーシアムの構成員は、次のとおりとする。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（１）○○道(都府県)○○市○○町○○</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（２）○○道(都府県)○○市○</w:t>
      </w:r>
      <w:r w:rsidRPr="0000270B">
        <w:rPr>
          <w:rFonts w:asciiTheme="majorEastAsia" w:eastAsiaTheme="majorEastAsia" w:hAnsiTheme="majorEastAsia" w:cs="HG丸ｺﾞｼｯｸM-PRO" w:hint="eastAsia"/>
          <w:color w:val="000000"/>
          <w:spacing w:val="-12"/>
          <w:kern w:val="0"/>
          <w:szCs w:val="21"/>
        </w:rPr>
        <w:t>○町○○</w:t>
      </w:r>
    </w:p>
    <w:p w:rsidR="00893861" w:rsidRPr="0000270B" w:rsidRDefault="008D1707"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（３）○○道(都府県)○○市○○町○○</w:t>
      </w:r>
    </w:p>
    <w:p w:rsidR="00893861" w:rsidRPr="0000270B" w:rsidRDefault="008D1707"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（幹事企業及び代表者）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第４条　本コンソーシアムの幹事企業は、○○○○とする。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本コンソーシアムの幹事企業を本コンソーシアムの代表者とする。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（代表者の権限）</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0270B">
        <w:rPr>
          <w:rFonts w:asciiTheme="majorEastAsia" w:eastAsiaTheme="majorEastAsia" w:hAnsiTheme="majorEastAsia" w:cs="HG丸ｺﾞｼｯｸM-PRO" w:hint="eastAsia"/>
          <w:color w:val="000000"/>
          <w:spacing w:val="-12"/>
          <w:kern w:val="0"/>
          <w:szCs w:val="21"/>
        </w:rPr>
        <w:t>を有するものとする。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（構成員の連帯責任）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第６条　本コンソーシアムは、それぞれの分担に係る進捗を図り、本業務の執行に関して連帯して責任を負うものとする。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（分担受託額）</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ind w:left="42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ind w:left="42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（運営委員会）</w:t>
      </w:r>
    </w:p>
    <w:p w:rsidR="00893861" w:rsidRDefault="00893861" w:rsidP="008D16B7">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第８条　本コンソーシアムは、構成員全員をもって運営委員会を設け、本業務の運営にあたるものとする。</w:t>
      </w:r>
    </w:p>
    <w:p w:rsidR="00E50F3E" w:rsidRPr="0000270B" w:rsidRDefault="00E50F3E" w:rsidP="008D16B7">
      <w:pPr>
        <w:overflowPunct w:val="0"/>
        <w:ind w:left="210" w:hanging="21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（業務処理責任者）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第９条　本コンソーシアムはその構成員の中から、本業務の処理に関する業務処理責任者を選出し、本業務に係わる指揮監督権を一任する。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（業務担当責任者及び業務従事者）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第１０条　本コンソーシアムの各構</w:t>
      </w:r>
      <w:r w:rsidRPr="0000270B">
        <w:rPr>
          <w:rFonts w:asciiTheme="majorEastAsia" w:eastAsiaTheme="majorEastAsia" w:hAnsiTheme="majorEastAsia" w:cs="HG丸ｺﾞｼｯｸM-PRO" w:hint="eastAsia"/>
          <w:color w:val="000000"/>
          <w:spacing w:val="-12"/>
          <w:kern w:val="0"/>
          <w:szCs w:val="21"/>
        </w:rPr>
        <w:t>成員の代表者は、業務処理責任者の下で本業務に従事する業務担当責任者及び業務従事者を指名する。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（取引金融機関）</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（構成員の個別責任）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（権利義務の譲渡の</w:t>
      </w:r>
      <w:r w:rsidRPr="0000270B">
        <w:rPr>
          <w:rFonts w:asciiTheme="majorEastAsia" w:eastAsiaTheme="majorEastAsia" w:hAnsiTheme="majorEastAsia" w:cs="HG丸ｺﾞｼｯｸM-PRO" w:hint="eastAsia"/>
          <w:color w:val="000000"/>
          <w:spacing w:val="-12"/>
          <w:kern w:val="0"/>
          <w:szCs w:val="21"/>
        </w:rPr>
        <w:t>制限）</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第１３条　この協定書に基づく権利義務は、他人に譲渡することができない。</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（業務途中における構成員の脱退）</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第１４条　構成員は、本コンソーシアムが業務を完了する日までは脱退することができない。</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（業務途中における構成員の破産又は解散に対する措置）</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構成員のうちいずれかが業務途中において破産又は解散した場合においては、残存構成員が共同連帯して当該構成員の分担業務を完了するものとする。</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（解散後のかし担保責任）</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（会計帳簿等の保存）</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第１７条　本業務に係る会計帳簿等の関係書類は本業務が完了した日の属する年度の終了後５年間、○○○○(構成員名)が保存するものとする。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（協定書に定めのない事項）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第１８条　この協定書に定めのない事項については、運営委員会において定めるものとする。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（管轄裁判所）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第１９条　本協定の紛争については、○○地方裁判所を第一審の管轄裁判所とする。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D16B7" w:rsidRPr="0000270B" w:rsidRDefault="008D16B7" w:rsidP="00893861">
      <w:pPr>
        <w:overflowPunct w:val="0"/>
        <w:textAlignment w:val="baseline"/>
        <w:rPr>
          <w:rFonts w:asciiTheme="majorEastAsia" w:eastAsiaTheme="majorEastAsia" w:hAnsiTheme="majorEastAsia"/>
          <w:color w:val="000000"/>
          <w:kern w:val="0"/>
          <w:sz w:val="20"/>
          <w:szCs w:val="20"/>
        </w:rPr>
      </w:pPr>
    </w:p>
    <w:p w:rsidR="008D16B7" w:rsidRPr="0000270B" w:rsidRDefault="008D16B7"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 xml:space="preserve">　代表者幹事企業○○○○外○社は、上記のとおり本コンソーシアム協定を締結したので、その証として本正本○通及び副本１通を作成し、各構成員が記名押印の上</w:t>
      </w:r>
      <w:r w:rsidRPr="0000270B">
        <w:rPr>
          <w:rFonts w:asciiTheme="majorEastAsia" w:eastAsiaTheme="majorEastAsia" w:hAnsiTheme="majorEastAsia" w:cs="HG丸ｺﾞｼｯｸM-PRO" w:hint="eastAsia"/>
          <w:color w:val="000000"/>
          <w:spacing w:val="-12"/>
          <w:kern w:val="0"/>
          <w:szCs w:val="21"/>
        </w:rPr>
        <w:t>、正本については構成員が各１通を保有し、副本については委託契約書に添えて発注者に提出する。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平成　　年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kern w:val="0"/>
          <w:sz w:val="24"/>
        </w:rPr>
        <w:br w:type="page"/>
      </w:r>
      <w:r w:rsidRPr="0000270B">
        <w:rPr>
          <w:rFonts w:asciiTheme="majorEastAsia" w:eastAsiaTheme="majorEastAsia" w:hAnsiTheme="majorEastAsia" w:cs="HG丸ｺﾞｼｯｸM-PRO" w:hint="eastAsia"/>
          <w:color w:val="000000"/>
          <w:kern w:val="0"/>
          <w:szCs w:val="21"/>
        </w:rPr>
        <w:lastRenderedPageBreak/>
        <w:t xml:space="preserve">　　　　　　　　　　　　　　　　　　　　　　　　　　　　　　　　　　　　　　　　　　</w:t>
      </w: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4"/>
        </w:rPr>
        <w:t>コンソーシアム協定書第７条に基づく協定書</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北海道の発注に</w:t>
      </w:r>
      <w:r w:rsidRPr="0000270B">
        <w:rPr>
          <w:rFonts w:asciiTheme="majorEastAsia" w:eastAsiaTheme="majorEastAsia" w:hAnsiTheme="majorEastAsia"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記</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bookmarkStart w:id="0" w:name="_GoBack"/>
      <w:bookmarkEnd w:id="0"/>
    </w:p>
    <w:p w:rsidR="00893861" w:rsidRPr="0000270B" w:rsidRDefault="00893861" w:rsidP="00893861">
      <w:pPr>
        <w:overflowPunct w:val="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 xml:space="preserve">１　業務名　　　</w:t>
      </w:r>
      <w:r w:rsidR="00EC48BD" w:rsidRPr="00EC48BD">
        <w:rPr>
          <w:rFonts w:asciiTheme="majorEastAsia" w:eastAsiaTheme="majorEastAsia" w:hAnsiTheme="majorEastAsia" w:cs="HG丸ｺﾞｼｯｸM-PRO" w:hint="eastAsia"/>
          <w:kern w:val="0"/>
          <w:szCs w:val="21"/>
        </w:rPr>
        <w:t>平成２９年度エゾシカわな捕獲技術等向上事業委託業務</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分担受託額（消費税及び地方消費税の額を含む）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平成　　年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288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rPr>
          <w:rFonts w:asciiTheme="majorEastAsia" w:eastAsiaTheme="majorEastAsia" w:hAnsiTheme="majorEastAsia"/>
        </w:rPr>
      </w:pPr>
    </w:p>
    <w:p w:rsidR="000B6E41" w:rsidRPr="0000270B" w:rsidRDefault="000B6E41">
      <w:pPr>
        <w:rPr>
          <w:rFonts w:asciiTheme="majorEastAsia" w:eastAsiaTheme="majorEastAsia" w:hAnsiTheme="majorEastAsia"/>
        </w:rPr>
      </w:pPr>
    </w:p>
    <w:sectPr w:rsidR="000B6E41" w:rsidRPr="0000270B" w:rsidSect="0069719A">
      <w:headerReference w:type="default" r:id="rId6"/>
      <w:footerReference w:type="default" r:id="rId7"/>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EED" w:rsidRDefault="00667EED">
      <w:r>
        <w:separator/>
      </w:r>
    </w:p>
  </w:endnote>
  <w:endnote w:type="continuationSeparator" w:id="0">
    <w:p w:rsidR="00667EED" w:rsidRDefault="0066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897" w:rsidRDefault="00667EED">
    <w:pPr>
      <w:autoSpaceDE w:val="0"/>
      <w:autoSpaceDN w:val="0"/>
      <w:jc w:val="left"/>
      <w:rPr>
        <w:rFonts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EED" w:rsidRDefault="00667EED">
      <w:r>
        <w:separator/>
      </w:r>
    </w:p>
  </w:footnote>
  <w:footnote w:type="continuationSeparator" w:id="0">
    <w:p w:rsidR="00667EED" w:rsidRDefault="00667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897" w:rsidRDefault="00667EED">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61"/>
    <w:rsid w:val="0000270B"/>
    <w:rsid w:val="000948AF"/>
    <w:rsid w:val="000B6E41"/>
    <w:rsid w:val="000E4348"/>
    <w:rsid w:val="000E4D8A"/>
    <w:rsid w:val="00101D63"/>
    <w:rsid w:val="001910F8"/>
    <w:rsid w:val="001913CF"/>
    <w:rsid w:val="00194E29"/>
    <w:rsid w:val="00200BB0"/>
    <w:rsid w:val="002119FC"/>
    <w:rsid w:val="0024771F"/>
    <w:rsid w:val="00266307"/>
    <w:rsid w:val="00274C7C"/>
    <w:rsid w:val="00275FA8"/>
    <w:rsid w:val="002B6A17"/>
    <w:rsid w:val="00347CD5"/>
    <w:rsid w:val="003A7147"/>
    <w:rsid w:val="003B74FD"/>
    <w:rsid w:val="003C7621"/>
    <w:rsid w:val="003E7378"/>
    <w:rsid w:val="00400AB6"/>
    <w:rsid w:val="00420E5A"/>
    <w:rsid w:val="00431898"/>
    <w:rsid w:val="004444FE"/>
    <w:rsid w:val="004573E5"/>
    <w:rsid w:val="00475E6E"/>
    <w:rsid w:val="00476059"/>
    <w:rsid w:val="004838ED"/>
    <w:rsid w:val="004F212B"/>
    <w:rsid w:val="004F278F"/>
    <w:rsid w:val="005C6D7B"/>
    <w:rsid w:val="00667EED"/>
    <w:rsid w:val="0067445F"/>
    <w:rsid w:val="00693635"/>
    <w:rsid w:val="006A2469"/>
    <w:rsid w:val="006D3B02"/>
    <w:rsid w:val="006F3E2F"/>
    <w:rsid w:val="0070302B"/>
    <w:rsid w:val="0070571C"/>
    <w:rsid w:val="007B7241"/>
    <w:rsid w:val="007C6CC1"/>
    <w:rsid w:val="00816F66"/>
    <w:rsid w:val="00847824"/>
    <w:rsid w:val="00854430"/>
    <w:rsid w:val="00863F8A"/>
    <w:rsid w:val="00875AE0"/>
    <w:rsid w:val="00893861"/>
    <w:rsid w:val="008B46C1"/>
    <w:rsid w:val="008B5D75"/>
    <w:rsid w:val="008D16B7"/>
    <w:rsid w:val="008D1707"/>
    <w:rsid w:val="00903E44"/>
    <w:rsid w:val="0093528D"/>
    <w:rsid w:val="0097539D"/>
    <w:rsid w:val="009842B5"/>
    <w:rsid w:val="00990687"/>
    <w:rsid w:val="009E2CF4"/>
    <w:rsid w:val="009F1D03"/>
    <w:rsid w:val="009F4D11"/>
    <w:rsid w:val="00A05153"/>
    <w:rsid w:val="00A600CB"/>
    <w:rsid w:val="00A75C96"/>
    <w:rsid w:val="00A8698A"/>
    <w:rsid w:val="00AB70F9"/>
    <w:rsid w:val="00AC3BA6"/>
    <w:rsid w:val="00AC5A8D"/>
    <w:rsid w:val="00B00775"/>
    <w:rsid w:val="00B03879"/>
    <w:rsid w:val="00B07A6E"/>
    <w:rsid w:val="00B3047E"/>
    <w:rsid w:val="00BE4B6E"/>
    <w:rsid w:val="00CC51CB"/>
    <w:rsid w:val="00CD590D"/>
    <w:rsid w:val="00CE32A4"/>
    <w:rsid w:val="00D21D7E"/>
    <w:rsid w:val="00D9567F"/>
    <w:rsid w:val="00DA5F7B"/>
    <w:rsid w:val="00DE6804"/>
    <w:rsid w:val="00E24CCC"/>
    <w:rsid w:val="00E50F3E"/>
    <w:rsid w:val="00EC48BD"/>
    <w:rsid w:val="00EE2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F9D4403-195A-4382-B445-3DA3589D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6B7"/>
    <w:rPr>
      <w:rFonts w:asciiTheme="majorHAnsi" w:eastAsiaTheme="majorEastAsia" w:hAnsiTheme="majorHAnsi" w:cstheme="majorBidi"/>
      <w:sz w:val="18"/>
      <w:szCs w:val="18"/>
    </w:rPr>
  </w:style>
  <w:style w:type="paragraph" w:styleId="a5">
    <w:name w:val="header"/>
    <w:basedOn w:val="a"/>
    <w:link w:val="a6"/>
    <w:uiPriority w:val="99"/>
    <w:unhideWhenUsed/>
    <w:rsid w:val="00E50F3E"/>
    <w:pPr>
      <w:tabs>
        <w:tab w:val="center" w:pos="4252"/>
        <w:tab w:val="right" w:pos="8504"/>
      </w:tabs>
      <w:snapToGrid w:val="0"/>
    </w:pPr>
  </w:style>
  <w:style w:type="character" w:customStyle="1" w:styleId="a6">
    <w:name w:val="ヘッダー (文字)"/>
    <w:basedOn w:val="a0"/>
    <w:link w:val="a5"/>
    <w:uiPriority w:val="99"/>
    <w:rsid w:val="00E50F3E"/>
    <w:rPr>
      <w:rFonts w:ascii="Century" w:eastAsia="ＭＳ 明朝" w:hAnsi="Century" w:cs="Times New Roman"/>
      <w:szCs w:val="24"/>
    </w:rPr>
  </w:style>
  <w:style w:type="paragraph" w:styleId="a7">
    <w:name w:val="footer"/>
    <w:basedOn w:val="a"/>
    <w:link w:val="a8"/>
    <w:uiPriority w:val="99"/>
    <w:unhideWhenUsed/>
    <w:rsid w:val="00E50F3E"/>
    <w:pPr>
      <w:tabs>
        <w:tab w:val="center" w:pos="4252"/>
        <w:tab w:val="right" w:pos="8504"/>
      </w:tabs>
      <w:snapToGrid w:val="0"/>
    </w:pPr>
  </w:style>
  <w:style w:type="character" w:customStyle="1" w:styleId="a8">
    <w:name w:val="フッター (文字)"/>
    <w:basedOn w:val="a0"/>
    <w:link w:val="a7"/>
    <w:uiPriority w:val="99"/>
    <w:rsid w:val="00E50F3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