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A157" w14:textId="33BBD01C" w:rsidR="003B42F8" w:rsidRDefault="003B42F8" w:rsidP="00485B52">
      <w:pPr>
        <w:rPr>
          <w:rFonts w:ascii="ＭＳ 明朝" w:eastAsia="ＭＳ 明朝" w:hAnsi="ＭＳ 明朝" w:hint="eastAsia"/>
          <w:spacing w:val="16"/>
          <w:sz w:val="22"/>
          <w:szCs w:val="22"/>
        </w:rPr>
      </w:pPr>
    </w:p>
    <w:p w14:paraId="1C6105CE" w14:textId="77777777" w:rsidR="00B80E79" w:rsidRPr="00E748E2" w:rsidRDefault="00B80E79" w:rsidP="00B80E79">
      <w:pPr>
        <w:rPr>
          <w:rFonts w:ascii="ＭＳ 明朝" w:eastAsia="ＭＳ 明朝" w:hAnsi="ＭＳ 明朝"/>
          <w:spacing w:val="16"/>
          <w:sz w:val="22"/>
          <w:szCs w:val="22"/>
        </w:rPr>
      </w:pPr>
      <w:r w:rsidRPr="00E748E2">
        <w:rPr>
          <w:rFonts w:ascii="ＭＳ 明朝" w:eastAsia="ＭＳ 明朝" w:hAnsi="ＭＳ 明朝" w:hint="eastAsia"/>
          <w:spacing w:val="16"/>
          <w:sz w:val="22"/>
          <w:szCs w:val="22"/>
        </w:rPr>
        <w:t xml:space="preserve">様式第4号（第3関係）  </w:t>
      </w:r>
    </w:p>
    <w:p w14:paraId="51286629" w14:textId="77777777" w:rsidR="00B80E79" w:rsidRPr="00E748E2" w:rsidRDefault="00B80E79" w:rsidP="00B80E79">
      <w:pPr>
        <w:spacing w:beforeLines="50" w:before="120"/>
        <w:ind w:leftChars="-202" w:left="-402" w:rightChars="-270" w:right="-540" w:hanging="2"/>
        <w:jc w:val="center"/>
        <w:rPr>
          <w:rFonts w:ascii="ＭＳ 明朝" w:eastAsia="ＭＳ 明朝" w:hAnsi="ＭＳ 明朝"/>
          <w:spacing w:val="16"/>
          <w:sz w:val="22"/>
          <w:szCs w:val="22"/>
        </w:rPr>
      </w:pPr>
      <w:r w:rsidRPr="00E748E2">
        <w:rPr>
          <w:rFonts w:ascii="ＭＳ 明朝" w:eastAsia="ＭＳ 明朝" w:hAnsi="ＭＳ 明朝" w:hint="eastAsia"/>
          <w:spacing w:val="16"/>
          <w:sz w:val="22"/>
          <w:szCs w:val="22"/>
        </w:rPr>
        <w:t>支援業務の実施に関する計画書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80E79" w:rsidRPr="00B80E79" w14:paraId="67004E88" w14:textId="77777777" w:rsidTr="00920D6A">
        <w:tc>
          <w:tcPr>
            <w:tcW w:w="9628" w:type="dxa"/>
          </w:tcPr>
          <w:p w14:paraId="15E400D3" w14:textId="77777777" w:rsidR="00B80E79" w:rsidRPr="00B80E79" w:rsidRDefault="00B80E79" w:rsidP="00B80E79">
            <w:pPr>
              <w:rPr>
                <w:rFonts w:ascii="ＭＳ 明朝" w:eastAsia="ＭＳ 明朝" w:hAnsi="ＭＳ 明朝"/>
                <w:b/>
                <w:bCs/>
                <w:color w:val="FF0000"/>
                <w:spacing w:val="16"/>
                <w:sz w:val="22"/>
                <w:szCs w:val="22"/>
              </w:rPr>
            </w:pPr>
            <w:r w:rsidRPr="00E748E2">
              <w:rPr>
                <w:rFonts w:ascii="ＭＳ 明朝" w:eastAsia="ＭＳ 明朝" w:hAnsi="ＭＳ 明朝" w:hint="eastAsia"/>
                <w:b/>
                <w:bCs/>
                <w:spacing w:val="16"/>
                <w:sz w:val="22"/>
                <w:szCs w:val="22"/>
              </w:rPr>
              <w:t>組織体制</w:t>
            </w:r>
          </w:p>
        </w:tc>
      </w:tr>
      <w:tr w:rsidR="00B80E79" w:rsidRPr="00B80E79" w14:paraId="69FEAFF8" w14:textId="77777777" w:rsidTr="00920D6A">
        <w:tc>
          <w:tcPr>
            <w:tcW w:w="9628" w:type="dxa"/>
          </w:tcPr>
          <w:p w14:paraId="11D193DF"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組織図などにより、支援業務と支援業務以外の業務を行う組織の関係がわかるように記載してください。</w:t>
            </w:r>
          </w:p>
          <w:p w14:paraId="30228B09"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支援業務以外の業務を行うことにより支援業務の公正な実施に支障を及ぼさないことがわかるように明示してください。</w:t>
            </w:r>
          </w:p>
          <w:p w14:paraId="383C9483"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noProof/>
                <w:color w:val="FF0000"/>
                <w:spacing w:val="16"/>
                <w:sz w:val="22"/>
                <w:szCs w:val="22"/>
              </w:rPr>
              <mc:AlternateContent>
                <mc:Choice Requires="wps">
                  <w:drawing>
                    <wp:anchor distT="0" distB="0" distL="114300" distR="114300" simplePos="0" relativeHeight="251662336" behindDoc="0" locked="0" layoutInCell="1" allowOverlap="1" wp14:anchorId="0868EB2E" wp14:editId="3C12F35E">
                      <wp:simplePos x="0" y="0"/>
                      <wp:positionH relativeFrom="column">
                        <wp:posOffset>275590</wp:posOffset>
                      </wp:positionH>
                      <wp:positionV relativeFrom="paragraph">
                        <wp:posOffset>55245</wp:posOffset>
                      </wp:positionV>
                      <wp:extent cx="5295900" cy="98107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981075"/>
                              </a:xfrm>
                              <a:prstGeom prst="rect">
                                <a:avLst/>
                              </a:prstGeom>
                              <a:solidFill>
                                <a:sysClr val="window" lastClr="FFFFFF"/>
                              </a:solidFill>
                              <a:ln w="6350">
                                <a:solidFill>
                                  <a:prstClr val="black"/>
                                </a:solidFill>
                              </a:ln>
                              <a:effectLst/>
                            </wps:spPr>
                            <wps:txbx>
                              <w:txbxContent>
                                <w:p w14:paraId="3DFF4A29" w14:textId="77777777" w:rsidR="00B80E79" w:rsidRPr="00030437" w:rsidRDefault="00B80E79" w:rsidP="00B80E79">
                                  <w:pPr>
                                    <w:jc w:val="center"/>
                                    <w:rPr>
                                      <w:rFonts w:ascii="HGｺﾞｼｯｸM" w:eastAsia="HGｺﾞｼｯｸM"/>
                                    </w:rPr>
                                  </w:pPr>
                                  <w:r w:rsidRPr="00030437">
                                    <w:rPr>
                                      <w:rFonts w:ascii="HGｺﾞｼｯｸM" w:eastAsia="HGｺﾞｼｯｸM" w:hint="eastAsia"/>
                                    </w:rPr>
                                    <w:t>組織図</w:t>
                                  </w:r>
                                  <w:r w:rsidRPr="00B80E79">
                                    <w:rPr>
                                      <w:rFonts w:ascii="HGｺﾞｼｯｸM" w:eastAsia="HGｺﾞｼｯｸM" w:hint="eastAsia"/>
                                      <w:color w:val="000000"/>
                                    </w:rPr>
                                    <w:t>（</w:t>
                                  </w:r>
                                  <w:r w:rsidRPr="00B80E79">
                                    <w:rPr>
                                      <w:rFonts w:ascii="HGｺﾞｼｯｸM" w:eastAsia="HGｺﾞｼｯｸM"/>
                                      <w:color w:val="000000"/>
                                    </w:rPr>
                                    <w:t>別紙可</w:t>
                                  </w:r>
                                  <w:r w:rsidRPr="00B80E79">
                                    <w:rPr>
                                      <w:rFonts w:ascii="HGｺﾞｼｯｸM" w:eastAsia="HGｺﾞｼｯｸM"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8EB2E" id="_x0000_t202" coordsize="21600,21600" o:spt="202" path="m,l,21600r21600,l21600,xe">
                      <v:stroke joinstyle="miter"/>
                      <v:path gradientshapeok="t" o:connecttype="rect"/>
                    </v:shapetype>
                    <v:shape id="テキスト ボックス 4" o:spid="_x0000_s1027" type="#_x0000_t202" style="position:absolute;left:0;text-align:left;margin-left:21.7pt;margin-top:4.35pt;width:417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" fillcolor="window" strokeweight=".5pt">
                      <v:path arrowok="t"/>
                      <v:textbox>
                        <w:txbxContent>
                          <w:p w14:paraId="3DFF4A29" w14:textId="77777777" w:rsidR="00B80E79" w:rsidRPr="00030437" w:rsidRDefault="00B80E79" w:rsidP="00B80E79">
                            <w:pPr>
                              <w:jc w:val="center"/>
                              <w:rPr>
                                <w:rFonts w:ascii="HGｺﾞｼｯｸM" w:eastAsia="HGｺﾞｼｯｸM"/>
                              </w:rPr>
                            </w:pPr>
                            <w:r w:rsidRPr="00030437">
                              <w:rPr>
                                <w:rFonts w:ascii="HGｺﾞｼｯｸM" w:eastAsia="HGｺﾞｼｯｸM" w:hint="eastAsia"/>
                              </w:rPr>
                              <w:t>組織図</w:t>
                            </w:r>
                            <w:r w:rsidRPr="00B80E79">
                              <w:rPr>
                                <w:rFonts w:ascii="HGｺﾞｼｯｸM" w:eastAsia="HGｺﾞｼｯｸM" w:hint="eastAsia"/>
                                <w:color w:val="000000"/>
                              </w:rPr>
                              <w:t>（</w:t>
                            </w:r>
                            <w:r w:rsidRPr="00B80E79">
                              <w:rPr>
                                <w:rFonts w:ascii="HGｺﾞｼｯｸM" w:eastAsia="HGｺﾞｼｯｸM"/>
                                <w:color w:val="000000"/>
                              </w:rPr>
                              <w:t>別紙可</w:t>
                            </w:r>
                            <w:r w:rsidRPr="00B80E79">
                              <w:rPr>
                                <w:rFonts w:ascii="HGｺﾞｼｯｸM" w:eastAsia="HGｺﾞｼｯｸM" w:hint="eastAsia"/>
                                <w:color w:val="000000"/>
                              </w:rPr>
                              <w:t>）</w:t>
                            </w:r>
                          </w:p>
                        </w:txbxContent>
                      </v:textbox>
                    </v:shape>
                  </w:pict>
                </mc:Fallback>
              </mc:AlternateContent>
            </w:r>
          </w:p>
          <w:p w14:paraId="071A40EE" w14:textId="77777777" w:rsidR="00B80E79" w:rsidRPr="00B80E79" w:rsidRDefault="00B80E79" w:rsidP="00B80E79">
            <w:pPr>
              <w:rPr>
                <w:rFonts w:ascii="ＭＳ 明朝" w:eastAsia="ＭＳ 明朝" w:hAnsi="ＭＳ 明朝"/>
                <w:color w:val="FF0000"/>
                <w:spacing w:val="16"/>
                <w:sz w:val="22"/>
                <w:szCs w:val="22"/>
              </w:rPr>
            </w:pPr>
          </w:p>
          <w:p w14:paraId="1539AE0D" w14:textId="77777777" w:rsidR="00B80E79" w:rsidRPr="00B80E79" w:rsidRDefault="00B80E79" w:rsidP="00B80E79">
            <w:pPr>
              <w:rPr>
                <w:rFonts w:ascii="ＭＳ 明朝" w:eastAsia="ＭＳ 明朝" w:hAnsi="ＭＳ 明朝"/>
                <w:color w:val="FF0000"/>
                <w:spacing w:val="16"/>
                <w:sz w:val="22"/>
                <w:szCs w:val="22"/>
              </w:rPr>
            </w:pPr>
          </w:p>
          <w:p w14:paraId="60D6D60D" w14:textId="77777777" w:rsidR="00B80E79" w:rsidRPr="00B80E79" w:rsidRDefault="00B80E79" w:rsidP="00B80E79">
            <w:pPr>
              <w:rPr>
                <w:rFonts w:ascii="ＭＳ 明朝" w:eastAsia="ＭＳ 明朝" w:hAnsi="ＭＳ 明朝"/>
                <w:color w:val="FF0000"/>
                <w:spacing w:val="16"/>
                <w:sz w:val="22"/>
                <w:szCs w:val="22"/>
              </w:rPr>
            </w:pPr>
          </w:p>
          <w:p w14:paraId="2CDEACCE" w14:textId="77777777" w:rsidR="00B80E79" w:rsidRPr="00B80E79" w:rsidRDefault="00B80E79" w:rsidP="00B80E79">
            <w:pPr>
              <w:rPr>
                <w:rFonts w:ascii="ＭＳ 明朝" w:eastAsia="ＭＳ 明朝" w:hAnsi="ＭＳ 明朝"/>
                <w:color w:val="FF0000"/>
                <w:spacing w:val="16"/>
                <w:sz w:val="22"/>
                <w:szCs w:val="22"/>
              </w:rPr>
            </w:pPr>
          </w:p>
          <w:p w14:paraId="75982CE1" w14:textId="77777777" w:rsidR="00B80E79" w:rsidRPr="00B80E79" w:rsidRDefault="00B80E79" w:rsidP="00B80E79">
            <w:pPr>
              <w:rPr>
                <w:rFonts w:ascii="ＭＳ 明朝" w:eastAsia="ＭＳ 明朝" w:hAnsi="ＭＳ 明朝"/>
                <w:color w:val="FF0000"/>
                <w:spacing w:val="16"/>
                <w:sz w:val="22"/>
                <w:szCs w:val="22"/>
              </w:rPr>
            </w:pPr>
          </w:p>
        </w:tc>
      </w:tr>
      <w:tr w:rsidR="00B80E79" w:rsidRPr="00B80E79" w14:paraId="3AE995A2" w14:textId="77777777" w:rsidTr="00920D6A">
        <w:tc>
          <w:tcPr>
            <w:tcW w:w="9628" w:type="dxa"/>
          </w:tcPr>
          <w:p w14:paraId="6AB19D39" w14:textId="77777777" w:rsidR="00B80E79" w:rsidRPr="00B80E79" w:rsidRDefault="00B80E79" w:rsidP="00B80E79">
            <w:pPr>
              <w:rPr>
                <w:rFonts w:ascii="ＭＳ 明朝" w:eastAsia="ＭＳ 明朝" w:hAnsi="ＭＳ 明朝"/>
                <w:b/>
                <w:bCs/>
                <w:color w:val="FF0000"/>
                <w:spacing w:val="16"/>
                <w:sz w:val="22"/>
                <w:szCs w:val="22"/>
              </w:rPr>
            </w:pPr>
            <w:r w:rsidRPr="00E748E2">
              <w:rPr>
                <w:rFonts w:ascii="ＭＳ 明朝" w:eastAsia="ＭＳ 明朝" w:hAnsi="ＭＳ 明朝" w:hint="eastAsia"/>
                <w:b/>
                <w:bCs/>
                <w:spacing w:val="16"/>
                <w:sz w:val="22"/>
                <w:szCs w:val="22"/>
              </w:rPr>
              <w:t>人員体制</w:t>
            </w:r>
          </w:p>
        </w:tc>
      </w:tr>
      <w:tr w:rsidR="00B80E79" w:rsidRPr="00B80E79" w14:paraId="22C70290" w14:textId="77777777" w:rsidTr="00920D6A">
        <w:trPr>
          <w:trHeight w:val="2186"/>
        </w:trPr>
        <w:tc>
          <w:tcPr>
            <w:tcW w:w="9628" w:type="dxa"/>
          </w:tcPr>
          <w:p w14:paraId="2E1E4058"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支援業務を実施するために十分な組織、人員及び運営体制が取られているかわかるように記載してください。</w:t>
            </w:r>
          </w:p>
          <w:p w14:paraId="5997374D"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支援業務に従事する人数や役割など支援業務の実施体制を明示してください。</w:t>
            </w:r>
          </w:p>
          <w:p w14:paraId="19315BD1"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複数の都道府県で支援業務を行おうとする場合は、他の都府県における支援業務の実施状況もあわせて記載してください。</w:t>
            </w:r>
          </w:p>
          <w:p w14:paraId="159C2869" w14:textId="77777777" w:rsidR="00B80E79" w:rsidRPr="00B80E79" w:rsidRDefault="00B80E79" w:rsidP="00B80E79">
            <w:pPr>
              <w:rPr>
                <w:rFonts w:ascii="ＭＳ 明朝" w:eastAsia="ＭＳ 明朝" w:hAnsi="ＭＳ 明朝"/>
                <w:color w:val="FF0000"/>
                <w:spacing w:val="16"/>
                <w:sz w:val="22"/>
                <w:szCs w:val="22"/>
              </w:rPr>
            </w:pPr>
          </w:p>
        </w:tc>
      </w:tr>
      <w:tr w:rsidR="00B80E79" w:rsidRPr="00B80E79" w14:paraId="47A6BFC0" w14:textId="77777777" w:rsidTr="00920D6A">
        <w:trPr>
          <w:trHeight w:val="399"/>
        </w:trPr>
        <w:tc>
          <w:tcPr>
            <w:tcW w:w="9628" w:type="dxa"/>
          </w:tcPr>
          <w:p w14:paraId="47BA0D8D" w14:textId="77777777" w:rsidR="00B80E79" w:rsidRPr="00B80E79" w:rsidRDefault="00B80E79" w:rsidP="00B80E79">
            <w:pPr>
              <w:rPr>
                <w:rFonts w:ascii="ＭＳ 明朝" w:eastAsia="ＭＳ 明朝" w:hAnsi="ＭＳ 明朝"/>
                <w:b/>
                <w:bCs/>
                <w:color w:val="FF0000"/>
                <w:spacing w:val="16"/>
                <w:sz w:val="22"/>
                <w:szCs w:val="22"/>
              </w:rPr>
            </w:pPr>
            <w:r w:rsidRPr="00E748E2">
              <w:rPr>
                <w:rFonts w:ascii="ＭＳ 明朝" w:eastAsia="ＭＳ 明朝" w:hAnsi="ＭＳ 明朝" w:hint="eastAsia"/>
                <w:b/>
                <w:bCs/>
                <w:spacing w:val="16"/>
                <w:sz w:val="22"/>
                <w:szCs w:val="22"/>
              </w:rPr>
              <w:t>勤務体制</w:t>
            </w:r>
          </w:p>
        </w:tc>
      </w:tr>
      <w:tr w:rsidR="00B80E79" w:rsidRPr="00B80E79" w14:paraId="24CC1F8C" w14:textId="77777777" w:rsidTr="00920D6A">
        <w:trPr>
          <w:trHeight w:val="2124"/>
        </w:trPr>
        <w:tc>
          <w:tcPr>
            <w:tcW w:w="9628" w:type="dxa"/>
          </w:tcPr>
          <w:p w14:paraId="6317074F"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営業日（勤務日・勤務時間など）を記載してください。</w:t>
            </w:r>
          </w:p>
          <w:p w14:paraId="05804462"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業務範囲（業務区域など）により勤務態勢が異なる場合はそれぞれ記載してください。</w:t>
            </w:r>
          </w:p>
        </w:tc>
      </w:tr>
      <w:tr w:rsidR="00B80E79" w:rsidRPr="00B80E79" w14:paraId="301D2D39" w14:textId="77777777" w:rsidTr="00920D6A">
        <w:trPr>
          <w:trHeight w:val="410"/>
        </w:trPr>
        <w:tc>
          <w:tcPr>
            <w:tcW w:w="9628" w:type="dxa"/>
          </w:tcPr>
          <w:p w14:paraId="45E2FD53" w14:textId="77777777" w:rsidR="00B80E79" w:rsidRPr="00B80E79" w:rsidRDefault="00B80E79" w:rsidP="00B80E79">
            <w:pPr>
              <w:rPr>
                <w:rFonts w:ascii="ＭＳ 明朝" w:eastAsia="ＭＳ 明朝" w:hAnsi="ＭＳ 明朝"/>
                <w:b/>
                <w:bCs/>
                <w:color w:val="FF0000"/>
                <w:spacing w:val="16"/>
                <w:sz w:val="22"/>
                <w:szCs w:val="22"/>
              </w:rPr>
            </w:pPr>
            <w:r w:rsidRPr="00E748E2">
              <w:rPr>
                <w:rFonts w:ascii="ＭＳ 明朝" w:eastAsia="ＭＳ 明朝" w:hAnsi="ＭＳ 明朝" w:hint="eastAsia"/>
                <w:b/>
                <w:bCs/>
                <w:spacing w:val="16"/>
                <w:sz w:val="22"/>
                <w:szCs w:val="22"/>
              </w:rPr>
              <w:t>支援業務の内容</w:t>
            </w:r>
          </w:p>
        </w:tc>
      </w:tr>
      <w:tr w:rsidR="00B80E79" w:rsidRPr="00B80E79" w14:paraId="5B3B5516" w14:textId="77777777" w:rsidTr="00920D6A">
        <w:trPr>
          <w:trHeight w:val="397"/>
        </w:trPr>
        <w:tc>
          <w:tcPr>
            <w:tcW w:w="9628" w:type="dxa"/>
          </w:tcPr>
          <w:p w14:paraId="6A5CB5E7" w14:textId="75A9B122"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＜業務概要＞</w:t>
            </w:r>
          </w:p>
          <w:p w14:paraId="09FD5BD1" w14:textId="57B81B25" w:rsidR="00B80E79" w:rsidRPr="00B80E79" w:rsidRDefault="00B80E79" w:rsidP="00B80E79">
            <w:pPr>
              <w:rPr>
                <w:rFonts w:ascii="ＭＳ 明朝" w:eastAsia="ＭＳ 明朝" w:hAnsi="ＭＳ 明朝"/>
                <w:color w:val="FF0000"/>
                <w:spacing w:val="16"/>
                <w:sz w:val="22"/>
                <w:szCs w:val="22"/>
              </w:rPr>
            </w:pPr>
          </w:p>
          <w:p w14:paraId="4CF63973" w14:textId="1D06D6E8" w:rsidR="00B80E79" w:rsidRPr="00B80E79" w:rsidRDefault="00B80E79" w:rsidP="00B80E79">
            <w:pPr>
              <w:rPr>
                <w:rFonts w:ascii="ＭＳ 明朝" w:eastAsia="ＭＳ 明朝" w:hAnsi="ＭＳ 明朝"/>
                <w:color w:val="FF0000"/>
                <w:spacing w:val="16"/>
                <w:sz w:val="22"/>
                <w:szCs w:val="22"/>
              </w:rPr>
            </w:pPr>
          </w:p>
          <w:p w14:paraId="2A6F4BDD" w14:textId="77777777" w:rsidR="00B80E79" w:rsidRPr="00B80E79" w:rsidRDefault="00B80E79" w:rsidP="00B80E79">
            <w:pPr>
              <w:rPr>
                <w:rFonts w:ascii="ＭＳ 明朝" w:eastAsia="ＭＳ 明朝" w:hAnsi="ＭＳ 明朝"/>
                <w:color w:val="FF0000"/>
                <w:spacing w:val="16"/>
                <w:sz w:val="22"/>
                <w:szCs w:val="22"/>
              </w:rPr>
            </w:pPr>
          </w:p>
          <w:p w14:paraId="1951E422" w14:textId="77777777" w:rsidR="00B80E79" w:rsidRPr="00B80E79" w:rsidRDefault="00B80E79" w:rsidP="00B80E79">
            <w:pPr>
              <w:rPr>
                <w:rFonts w:ascii="ＭＳ 明朝" w:eastAsia="ＭＳ 明朝" w:hAnsi="ＭＳ 明朝"/>
                <w:color w:val="FF0000"/>
                <w:spacing w:val="16"/>
                <w:sz w:val="22"/>
                <w:szCs w:val="22"/>
              </w:rPr>
            </w:pPr>
          </w:p>
          <w:p w14:paraId="01BB42BA"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＜実施の方法＞</w:t>
            </w:r>
          </w:p>
          <w:p w14:paraId="07FB8AF4"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実施しようとする支援業務について、具体的に記載してください。</w:t>
            </w:r>
          </w:p>
          <w:p w14:paraId="580E5AA7"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必要に応じて、事業所別、業務区域別に記載してください。</w:t>
            </w:r>
          </w:p>
          <w:p w14:paraId="39B8A95A"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※支援業務において、住宅確保要配慮者から対価を得て支援業務を行う場合には、当該支援業務の内容、対価及び提供の条件に関する事項を記載してください。</w:t>
            </w:r>
          </w:p>
          <w:p w14:paraId="7C45B370" w14:textId="77777777" w:rsidR="00B80E79" w:rsidRPr="00B80E79" w:rsidRDefault="00B80E79" w:rsidP="00B80E79">
            <w:pPr>
              <w:rPr>
                <w:rFonts w:ascii="ＭＳ 明朝" w:eastAsia="ＭＳ 明朝" w:hAnsi="ＭＳ 明朝"/>
                <w:color w:val="FF0000"/>
                <w:spacing w:val="16"/>
                <w:sz w:val="22"/>
                <w:szCs w:val="22"/>
              </w:rPr>
            </w:pPr>
          </w:p>
          <w:p w14:paraId="1901D669"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＜支援業務以外の業務＞</w:t>
            </w:r>
          </w:p>
          <w:p w14:paraId="768B4465"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支援以外の業務を行っている場合は、その業務を記載してください。</w:t>
            </w:r>
          </w:p>
          <w:p w14:paraId="57CBD71E" w14:textId="77777777" w:rsidR="00B80E79" w:rsidRPr="00B80E79" w:rsidRDefault="00B80E79" w:rsidP="00B80E79">
            <w:pPr>
              <w:rPr>
                <w:rFonts w:ascii="ＭＳ 明朝" w:eastAsia="ＭＳ 明朝" w:hAnsi="ＭＳ 明朝"/>
                <w:color w:val="FF0000"/>
                <w:spacing w:val="16"/>
                <w:sz w:val="22"/>
                <w:szCs w:val="22"/>
              </w:rPr>
            </w:pPr>
          </w:p>
          <w:p w14:paraId="420880A0" w14:textId="77777777" w:rsidR="00B80E79" w:rsidRPr="00B80E79" w:rsidRDefault="00B80E79" w:rsidP="00B80E79">
            <w:pPr>
              <w:rPr>
                <w:rFonts w:ascii="ＭＳ 明朝" w:eastAsia="ＭＳ 明朝" w:hAnsi="ＭＳ 明朝"/>
                <w:color w:val="FF0000"/>
                <w:spacing w:val="16"/>
                <w:sz w:val="22"/>
                <w:szCs w:val="22"/>
              </w:rPr>
            </w:pPr>
          </w:p>
        </w:tc>
      </w:tr>
      <w:tr w:rsidR="00B80E79" w:rsidRPr="00B80E79" w14:paraId="32D0092B" w14:textId="77777777" w:rsidTr="00920D6A">
        <w:trPr>
          <w:trHeight w:val="397"/>
        </w:trPr>
        <w:tc>
          <w:tcPr>
            <w:tcW w:w="9628" w:type="dxa"/>
          </w:tcPr>
          <w:p w14:paraId="0E3C1A77" w14:textId="77777777" w:rsidR="00B80E79" w:rsidRPr="00B80E79" w:rsidRDefault="00B80E79" w:rsidP="00B80E79">
            <w:pPr>
              <w:rPr>
                <w:rFonts w:ascii="ＭＳ 明朝" w:eastAsia="ＭＳ 明朝" w:hAnsi="ＭＳ 明朝"/>
                <w:color w:val="FF0000"/>
                <w:spacing w:val="16"/>
                <w:sz w:val="22"/>
                <w:szCs w:val="22"/>
              </w:rPr>
            </w:pPr>
            <w:r w:rsidRPr="00E748E2">
              <w:rPr>
                <w:rFonts w:ascii="ＭＳ 明朝" w:eastAsia="ＭＳ 明朝" w:hAnsi="ＭＳ 明朝" w:hint="eastAsia"/>
                <w:b/>
                <w:bCs/>
                <w:spacing w:val="16"/>
                <w:sz w:val="22"/>
                <w:szCs w:val="22"/>
              </w:rPr>
              <w:lastRenderedPageBreak/>
              <w:t>居住支援協議会等との連携</w:t>
            </w:r>
          </w:p>
        </w:tc>
      </w:tr>
      <w:tr w:rsidR="00B80E79" w:rsidRPr="00B80E79" w14:paraId="0058DAE4" w14:textId="77777777" w:rsidTr="00920D6A">
        <w:trPr>
          <w:trHeight w:val="1858"/>
        </w:trPr>
        <w:tc>
          <w:tcPr>
            <w:tcW w:w="9628" w:type="dxa"/>
          </w:tcPr>
          <w:p w14:paraId="71FC8A77"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地方公共団体や居住支援協議会、居住支援業務に携わる関連団体等との連携がわかるように記載してください。</w:t>
            </w:r>
          </w:p>
        </w:tc>
      </w:tr>
      <w:tr w:rsidR="00B80E79" w:rsidRPr="00B80E79" w14:paraId="7266ED6C" w14:textId="77777777" w:rsidTr="00920D6A">
        <w:trPr>
          <w:trHeight w:val="397"/>
        </w:trPr>
        <w:tc>
          <w:tcPr>
            <w:tcW w:w="9628" w:type="dxa"/>
          </w:tcPr>
          <w:p w14:paraId="6BD2006B" w14:textId="77777777" w:rsidR="00B80E79" w:rsidRPr="00B80E79" w:rsidRDefault="00B80E79" w:rsidP="00B80E79">
            <w:pPr>
              <w:rPr>
                <w:rFonts w:ascii="ＭＳ 明朝" w:eastAsia="ＭＳ 明朝" w:hAnsi="ＭＳ 明朝"/>
                <w:b/>
                <w:bCs/>
                <w:color w:val="FF0000"/>
                <w:spacing w:val="16"/>
                <w:sz w:val="22"/>
                <w:szCs w:val="22"/>
              </w:rPr>
            </w:pPr>
            <w:r w:rsidRPr="00E748E2">
              <w:rPr>
                <w:rFonts w:ascii="ＭＳ 明朝" w:eastAsia="ＭＳ 明朝" w:hAnsi="ＭＳ 明朝" w:hint="eastAsia"/>
                <w:b/>
                <w:bCs/>
                <w:spacing w:val="16"/>
                <w:sz w:val="22"/>
                <w:szCs w:val="22"/>
              </w:rPr>
              <w:t>支援業務に係る人材の確保及び資質の向上に関する事項</w:t>
            </w:r>
          </w:p>
        </w:tc>
      </w:tr>
      <w:tr w:rsidR="00B80E79" w:rsidRPr="00B80E79" w14:paraId="6D43F961" w14:textId="77777777" w:rsidTr="00920D6A">
        <w:trPr>
          <w:trHeight w:val="1858"/>
        </w:trPr>
        <w:tc>
          <w:tcPr>
            <w:tcW w:w="9628" w:type="dxa"/>
          </w:tcPr>
          <w:p w14:paraId="71AF4DAE"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専門的な能力確保の状況について、具体的に記載してください。</w:t>
            </w:r>
          </w:p>
        </w:tc>
      </w:tr>
      <w:tr w:rsidR="00B80E79" w:rsidRPr="00B80E79" w14:paraId="48A85DD1" w14:textId="77777777" w:rsidTr="00920D6A">
        <w:trPr>
          <w:trHeight w:val="397"/>
        </w:trPr>
        <w:tc>
          <w:tcPr>
            <w:tcW w:w="9628" w:type="dxa"/>
          </w:tcPr>
          <w:p w14:paraId="63C2F11A" w14:textId="77777777" w:rsidR="00B80E79" w:rsidRPr="00E748E2" w:rsidRDefault="00B80E79" w:rsidP="00B80E79">
            <w:pPr>
              <w:rPr>
                <w:rFonts w:ascii="ＭＳ 明朝" w:eastAsia="ＭＳ 明朝" w:hAnsi="ＭＳ 明朝"/>
                <w:b/>
                <w:bCs/>
                <w:spacing w:val="16"/>
                <w:sz w:val="22"/>
                <w:szCs w:val="22"/>
              </w:rPr>
            </w:pPr>
            <w:r w:rsidRPr="00E748E2">
              <w:rPr>
                <w:rFonts w:ascii="ＭＳ 明朝" w:eastAsia="ＭＳ 明朝" w:hAnsi="ＭＳ 明朝" w:hint="eastAsia"/>
                <w:b/>
                <w:bCs/>
                <w:spacing w:val="16"/>
                <w:sz w:val="22"/>
                <w:szCs w:val="22"/>
              </w:rPr>
              <w:t>区分経理の方法</w:t>
            </w:r>
          </w:p>
        </w:tc>
      </w:tr>
      <w:tr w:rsidR="00B80E79" w:rsidRPr="00B80E79" w14:paraId="461E219B" w14:textId="77777777" w:rsidTr="00920D6A">
        <w:trPr>
          <w:trHeight w:val="1858"/>
        </w:trPr>
        <w:tc>
          <w:tcPr>
            <w:tcW w:w="9628" w:type="dxa"/>
          </w:tcPr>
          <w:p w14:paraId="7E23FFED" w14:textId="00CD39A6"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債務保証業務及び残置物処理等業務を行う場合は、他の支援業務と勘定を分けて経理しますので、共通の収入及び経費について、どのように配分するか記載してください。</w:t>
            </w:r>
          </w:p>
        </w:tc>
      </w:tr>
      <w:tr w:rsidR="00B80E79" w:rsidRPr="00B80E79" w14:paraId="3D13B183" w14:textId="77777777" w:rsidTr="00920D6A">
        <w:trPr>
          <w:trHeight w:val="397"/>
        </w:trPr>
        <w:tc>
          <w:tcPr>
            <w:tcW w:w="9628" w:type="dxa"/>
          </w:tcPr>
          <w:p w14:paraId="0CFC108D" w14:textId="77777777" w:rsidR="00B80E79" w:rsidRPr="00E748E2" w:rsidRDefault="00B80E79" w:rsidP="00B80E79">
            <w:pPr>
              <w:rPr>
                <w:rFonts w:ascii="ＭＳ 明朝" w:eastAsia="ＭＳ 明朝" w:hAnsi="ＭＳ 明朝"/>
                <w:b/>
                <w:bCs/>
                <w:spacing w:val="16"/>
                <w:sz w:val="22"/>
                <w:szCs w:val="22"/>
              </w:rPr>
            </w:pPr>
            <w:r w:rsidRPr="00E748E2">
              <w:rPr>
                <w:rFonts w:ascii="ＭＳ 明朝" w:eastAsia="ＭＳ 明朝" w:hAnsi="ＭＳ 明朝" w:hint="eastAsia"/>
                <w:b/>
                <w:bCs/>
                <w:spacing w:val="16"/>
                <w:sz w:val="22"/>
                <w:szCs w:val="22"/>
              </w:rPr>
              <w:t>帳簿の備え付け及び書類の保存</w:t>
            </w:r>
          </w:p>
        </w:tc>
      </w:tr>
      <w:tr w:rsidR="00B80E79" w:rsidRPr="00B80E79" w14:paraId="37BDDDC5" w14:textId="77777777" w:rsidTr="00920D6A">
        <w:trPr>
          <w:trHeight w:val="1858"/>
        </w:trPr>
        <w:tc>
          <w:tcPr>
            <w:tcW w:w="9628" w:type="dxa"/>
          </w:tcPr>
          <w:p w14:paraId="378DC296" w14:textId="35308578"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債務保証業務及び残置物処理等業務並びに対価を得て行う支援業務に関して帳簿の備え付け状況及び保存の方法を記載する。</w:t>
            </w:r>
          </w:p>
          <w:p w14:paraId="546EBFB8" w14:textId="5A4955B5"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債務保証業務及び残置物処理等業務に関する書類の保存方法を記載する。</w:t>
            </w:r>
          </w:p>
        </w:tc>
      </w:tr>
      <w:tr w:rsidR="00B80E79" w:rsidRPr="00B80E79" w14:paraId="167793B9" w14:textId="77777777" w:rsidTr="00920D6A">
        <w:trPr>
          <w:trHeight w:val="397"/>
        </w:trPr>
        <w:tc>
          <w:tcPr>
            <w:tcW w:w="9628" w:type="dxa"/>
          </w:tcPr>
          <w:p w14:paraId="09F1A5F0" w14:textId="77777777" w:rsidR="00B80E79" w:rsidRPr="00E748E2" w:rsidRDefault="00B80E79" w:rsidP="00B80E79">
            <w:pPr>
              <w:rPr>
                <w:rFonts w:ascii="ＭＳ 明朝" w:eastAsia="ＭＳ 明朝" w:hAnsi="ＭＳ 明朝"/>
                <w:b/>
                <w:bCs/>
                <w:spacing w:val="16"/>
                <w:sz w:val="22"/>
                <w:szCs w:val="22"/>
              </w:rPr>
            </w:pPr>
            <w:r w:rsidRPr="00E748E2">
              <w:rPr>
                <w:rFonts w:ascii="ＭＳ 明朝" w:eastAsia="ＭＳ 明朝" w:hAnsi="ＭＳ 明朝" w:hint="eastAsia"/>
                <w:b/>
                <w:bCs/>
                <w:spacing w:val="16"/>
                <w:sz w:val="22"/>
                <w:szCs w:val="22"/>
              </w:rPr>
              <w:t>法令遵守関係</w:t>
            </w:r>
          </w:p>
        </w:tc>
      </w:tr>
      <w:tr w:rsidR="00B80E79" w:rsidRPr="00B80E79" w14:paraId="6D0A87FE" w14:textId="77777777" w:rsidTr="00920D6A">
        <w:trPr>
          <w:trHeight w:val="3407"/>
        </w:trPr>
        <w:tc>
          <w:tcPr>
            <w:tcW w:w="9628" w:type="dxa"/>
          </w:tcPr>
          <w:p w14:paraId="046AE824"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w:t>
            </w:r>
            <w:r w:rsidRPr="00B80E79">
              <w:rPr>
                <w:rFonts w:ascii="ＭＳ 明朝" w:eastAsia="ＭＳ 明朝" w:hAnsi="ＭＳ 明朝"/>
                <w:color w:val="FF0000"/>
                <w:spacing w:val="16"/>
                <w:sz w:val="22"/>
                <w:szCs w:val="22"/>
              </w:rPr>
              <w:t>相談・苦情等の体制について</w:t>
            </w:r>
            <w:r w:rsidRPr="00B80E79">
              <w:rPr>
                <w:rFonts w:ascii="ＭＳ 明朝" w:eastAsia="ＭＳ 明朝" w:hAnsi="ＭＳ 明朝" w:hint="eastAsia"/>
                <w:color w:val="FF0000"/>
                <w:spacing w:val="16"/>
                <w:sz w:val="22"/>
                <w:szCs w:val="22"/>
              </w:rPr>
              <w:t>＞</w:t>
            </w:r>
          </w:p>
          <w:p w14:paraId="14586EF1"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支援業務に係る相談・苦情等に対する相談体制がわかるように記載してください。</w:t>
            </w:r>
          </w:p>
          <w:p w14:paraId="1FA4E06E"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内部規定がある場合は提示してください。</w:t>
            </w:r>
          </w:p>
          <w:p w14:paraId="13429D60" w14:textId="77777777" w:rsidR="00B80E79" w:rsidRPr="00B80E79" w:rsidRDefault="00B80E79" w:rsidP="00B80E79">
            <w:pPr>
              <w:rPr>
                <w:rFonts w:ascii="ＭＳ 明朝" w:eastAsia="ＭＳ 明朝" w:hAnsi="ＭＳ 明朝"/>
                <w:color w:val="FF0000"/>
                <w:spacing w:val="16"/>
                <w:sz w:val="22"/>
                <w:szCs w:val="22"/>
              </w:rPr>
            </w:pPr>
          </w:p>
          <w:p w14:paraId="7D9C354D" w14:textId="77777777" w:rsidR="00B80E79" w:rsidRPr="00B80E79" w:rsidRDefault="00B80E79" w:rsidP="00B80E79">
            <w:pPr>
              <w:rPr>
                <w:rFonts w:ascii="ＭＳ 明朝" w:eastAsia="ＭＳ 明朝" w:hAnsi="ＭＳ 明朝"/>
                <w:color w:val="FF0000"/>
                <w:spacing w:val="16"/>
                <w:sz w:val="22"/>
                <w:szCs w:val="22"/>
              </w:rPr>
            </w:pPr>
          </w:p>
          <w:p w14:paraId="6CB5CB79"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w:t>
            </w:r>
            <w:r w:rsidRPr="00B80E79">
              <w:rPr>
                <w:rFonts w:ascii="ＭＳ 明朝" w:eastAsia="ＭＳ 明朝" w:hAnsi="ＭＳ 明朝"/>
                <w:color w:val="FF0000"/>
                <w:spacing w:val="16"/>
                <w:sz w:val="22"/>
                <w:szCs w:val="22"/>
              </w:rPr>
              <w:t>個人情報保護に関する取扱いについて</w:t>
            </w:r>
            <w:r w:rsidRPr="00B80E79">
              <w:rPr>
                <w:rFonts w:ascii="ＭＳ 明朝" w:eastAsia="ＭＳ 明朝" w:hAnsi="ＭＳ 明朝" w:hint="eastAsia"/>
                <w:color w:val="FF0000"/>
                <w:spacing w:val="16"/>
                <w:sz w:val="22"/>
                <w:szCs w:val="22"/>
              </w:rPr>
              <w:t>＞</w:t>
            </w:r>
          </w:p>
          <w:p w14:paraId="154BCE94" w14:textId="77777777" w:rsidR="00B80E79" w:rsidRPr="00B80E79" w:rsidRDefault="00B80E79" w:rsidP="00B80E79">
            <w:pPr>
              <w:ind w:firstLineChars="100" w:firstLine="252"/>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個人情報保護法やその他関係する法令により個人情報が適切に扱われていることがわかるように記載してください。</w:t>
            </w:r>
          </w:p>
          <w:p w14:paraId="1840D3B8"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 xml:space="preserve">　内部規定がある場合は提示してください。</w:t>
            </w:r>
          </w:p>
          <w:p w14:paraId="0A06E60E" w14:textId="77777777" w:rsidR="00B80E79" w:rsidRPr="00B80E79" w:rsidRDefault="00B80E79" w:rsidP="00B80E79">
            <w:pPr>
              <w:rPr>
                <w:rFonts w:ascii="ＭＳ 明朝" w:eastAsia="ＭＳ 明朝" w:hAnsi="ＭＳ 明朝"/>
                <w:color w:val="FF0000"/>
                <w:spacing w:val="16"/>
                <w:sz w:val="22"/>
                <w:szCs w:val="22"/>
              </w:rPr>
            </w:pPr>
          </w:p>
          <w:p w14:paraId="45B46101" w14:textId="77777777" w:rsidR="00B80E79" w:rsidRPr="00B80E79" w:rsidRDefault="00B80E79" w:rsidP="00B80E79">
            <w:pPr>
              <w:rPr>
                <w:rFonts w:ascii="ＭＳ 明朝" w:eastAsia="ＭＳ 明朝" w:hAnsi="ＭＳ 明朝"/>
                <w:color w:val="FF0000"/>
                <w:spacing w:val="16"/>
                <w:sz w:val="22"/>
                <w:szCs w:val="22"/>
              </w:rPr>
            </w:pPr>
          </w:p>
          <w:p w14:paraId="33FA4CDD"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＜その他関係法令について＞</w:t>
            </w:r>
          </w:p>
          <w:p w14:paraId="24638A89"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その他、支援を行ううえで関係する法令の遵守が担保されていることがわかるよう記載してください。</w:t>
            </w:r>
          </w:p>
          <w:p w14:paraId="19C671DA" w14:textId="77777777" w:rsidR="00B80E79" w:rsidRPr="00B80E79" w:rsidRDefault="00B80E79" w:rsidP="00B80E79">
            <w:pPr>
              <w:rPr>
                <w:rFonts w:ascii="ＭＳ 明朝" w:eastAsia="ＭＳ 明朝" w:hAnsi="ＭＳ 明朝"/>
                <w:color w:val="FF0000"/>
                <w:spacing w:val="16"/>
                <w:sz w:val="22"/>
                <w:szCs w:val="22"/>
              </w:rPr>
            </w:pPr>
          </w:p>
        </w:tc>
      </w:tr>
      <w:tr w:rsidR="00B80E79" w:rsidRPr="00B80E79" w14:paraId="29CD6D98" w14:textId="77777777" w:rsidTr="00920D6A">
        <w:trPr>
          <w:trHeight w:val="397"/>
        </w:trPr>
        <w:tc>
          <w:tcPr>
            <w:tcW w:w="9628" w:type="dxa"/>
          </w:tcPr>
          <w:p w14:paraId="48100645" w14:textId="77777777" w:rsidR="00B80E79" w:rsidRPr="00B80E79" w:rsidRDefault="00B80E79" w:rsidP="00B80E79">
            <w:pPr>
              <w:rPr>
                <w:rFonts w:ascii="ＭＳ 明朝" w:eastAsia="ＭＳ 明朝" w:hAnsi="ＭＳ 明朝"/>
                <w:b/>
                <w:bCs/>
                <w:noProof/>
                <w:color w:val="FF0000"/>
                <w:spacing w:val="16"/>
                <w:sz w:val="22"/>
                <w:szCs w:val="22"/>
              </w:rPr>
            </w:pPr>
            <w:r w:rsidRPr="00E748E2">
              <w:rPr>
                <w:rFonts w:ascii="ＭＳ 明朝" w:eastAsia="ＭＳ 明朝" w:hAnsi="ＭＳ 明朝" w:hint="eastAsia"/>
                <w:b/>
                <w:bCs/>
                <w:noProof/>
                <w:spacing w:val="16"/>
                <w:sz w:val="22"/>
                <w:szCs w:val="22"/>
              </w:rPr>
              <w:lastRenderedPageBreak/>
              <w:t>経理的基礎</w:t>
            </w:r>
          </w:p>
        </w:tc>
      </w:tr>
      <w:tr w:rsidR="00B80E79" w:rsidRPr="00B80E79" w14:paraId="0C266B9B" w14:textId="77777777" w:rsidTr="00920D6A">
        <w:trPr>
          <w:trHeight w:val="3961"/>
        </w:trPr>
        <w:tc>
          <w:tcPr>
            <w:tcW w:w="9628" w:type="dxa"/>
          </w:tcPr>
          <w:p w14:paraId="48F2229B" w14:textId="77777777" w:rsidR="00B80E79" w:rsidRPr="00B80E79" w:rsidRDefault="00B80E79" w:rsidP="00B80E79">
            <w:pPr>
              <w:rPr>
                <w:rFonts w:ascii="ＭＳ 明朝" w:eastAsia="ＭＳ 明朝" w:hAnsi="ＭＳ 明朝"/>
                <w:noProof/>
                <w:color w:val="FF0000"/>
                <w:spacing w:val="16"/>
                <w:sz w:val="22"/>
                <w:szCs w:val="22"/>
              </w:rPr>
            </w:pPr>
            <w:r w:rsidRPr="00B80E79">
              <w:rPr>
                <w:rFonts w:ascii="ＭＳ 明朝" w:eastAsia="ＭＳ 明朝" w:hAnsi="ＭＳ 明朝" w:hint="eastAsia"/>
                <w:noProof/>
                <w:color w:val="FF0000"/>
                <w:spacing w:val="16"/>
                <w:sz w:val="22"/>
                <w:szCs w:val="22"/>
              </w:rPr>
              <mc:AlternateContent>
                <mc:Choice Requires="wps">
                  <w:drawing>
                    <wp:anchor distT="0" distB="0" distL="114300" distR="114300" simplePos="0" relativeHeight="251663360" behindDoc="0" locked="0" layoutInCell="1" allowOverlap="1" wp14:anchorId="3E0F24B5" wp14:editId="65FFF923">
                      <wp:simplePos x="0" y="0"/>
                      <wp:positionH relativeFrom="column">
                        <wp:posOffset>241300</wp:posOffset>
                      </wp:positionH>
                      <wp:positionV relativeFrom="paragraph">
                        <wp:posOffset>608330</wp:posOffset>
                      </wp:positionV>
                      <wp:extent cx="5314950" cy="8858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885825"/>
                              </a:xfrm>
                              <a:prstGeom prst="rect">
                                <a:avLst/>
                              </a:prstGeom>
                              <a:solidFill>
                                <a:sysClr val="window" lastClr="FFFFFF"/>
                              </a:solidFill>
                              <a:ln w="6350">
                                <a:solidFill>
                                  <a:prstClr val="black"/>
                                </a:solidFill>
                              </a:ln>
                              <a:effectLst/>
                            </wps:spPr>
                            <wps:txbx>
                              <w:txbxContent>
                                <w:p w14:paraId="05CCC9A9" w14:textId="77777777" w:rsidR="00B80E79" w:rsidRPr="007254B2" w:rsidRDefault="00B80E79" w:rsidP="00B80E79">
                                  <w:pPr>
                                    <w:jc w:val="center"/>
                                    <w:rPr>
                                      <w:rFonts w:ascii="HGｺﾞｼｯｸM" w:eastAsia="HGｺﾞｼｯｸM"/>
                                    </w:rPr>
                                  </w:pPr>
                                  <w:r w:rsidRPr="007254B2">
                                    <w:rPr>
                                      <w:rFonts w:ascii="HGｺﾞｼｯｸM" w:eastAsia="HGｺﾞｼｯｸM" w:hint="eastAsia"/>
                                    </w:rPr>
                                    <w:t>３ヵ年の収支計画（</w:t>
                                  </w:r>
                                  <w:r w:rsidRPr="007254B2">
                                    <w:rPr>
                                      <w:rFonts w:ascii="HGｺﾞｼｯｸM" w:eastAsia="HGｺﾞｼｯｸM"/>
                                    </w:rPr>
                                    <w:t>別紙可</w:t>
                                  </w:r>
                                  <w:r w:rsidRPr="007254B2">
                                    <w:rPr>
                                      <w:rFonts w:ascii="HGｺﾞｼｯｸM" w:eastAsia="HGｺﾞｼｯｸ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F24B5" id="テキスト ボックス 2" o:spid="_x0000_s1028" type="#_x0000_t202" style="position:absolute;left:0;text-align:left;margin-left:19pt;margin-top:47.9pt;width:418.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" fillcolor="window" strokeweight=".5pt">
                      <v:path arrowok="t"/>
                      <v:textbox>
                        <w:txbxContent>
                          <w:p w14:paraId="05CCC9A9" w14:textId="77777777" w:rsidR="00B80E79" w:rsidRPr="007254B2" w:rsidRDefault="00B80E79" w:rsidP="00B80E79">
                            <w:pPr>
                              <w:jc w:val="center"/>
                              <w:rPr>
                                <w:rFonts w:ascii="HGｺﾞｼｯｸM" w:eastAsia="HGｺﾞｼｯｸM"/>
                              </w:rPr>
                            </w:pPr>
                            <w:r w:rsidRPr="007254B2">
                              <w:rPr>
                                <w:rFonts w:ascii="HGｺﾞｼｯｸM" w:eastAsia="HGｺﾞｼｯｸM" w:hint="eastAsia"/>
                              </w:rPr>
                              <w:t>３ヵ年の収支計画（</w:t>
                            </w:r>
                            <w:r w:rsidRPr="007254B2">
                              <w:rPr>
                                <w:rFonts w:ascii="HGｺﾞｼｯｸM" w:eastAsia="HGｺﾞｼｯｸM"/>
                              </w:rPr>
                              <w:t>別紙可</w:t>
                            </w:r>
                            <w:r w:rsidRPr="007254B2">
                              <w:rPr>
                                <w:rFonts w:ascii="HGｺﾞｼｯｸM" w:eastAsia="HGｺﾞｼｯｸM" w:hint="eastAsia"/>
                              </w:rPr>
                              <w:t>）</w:t>
                            </w:r>
                          </w:p>
                        </w:txbxContent>
                      </v:textbox>
                    </v:shape>
                  </w:pict>
                </mc:Fallback>
              </mc:AlternateContent>
            </w:r>
            <w:r w:rsidRPr="00B80E79">
              <w:rPr>
                <w:rFonts w:ascii="ＭＳ 明朝" w:eastAsia="ＭＳ 明朝" w:hAnsi="ＭＳ 明朝" w:hint="eastAsia"/>
                <w:noProof/>
                <w:color w:val="FF0000"/>
                <w:spacing w:val="16"/>
                <w:sz w:val="22"/>
                <w:szCs w:val="22"/>
              </w:rPr>
              <w:t>実施計画を適確に実施するに足りる経理的基礎を有していることとして、当面の収支計画及び財務状況について具体的に記載してください。</w:t>
            </w:r>
          </w:p>
        </w:tc>
      </w:tr>
      <w:tr w:rsidR="00B80E79" w:rsidRPr="00B80E79" w14:paraId="3A2A6B73" w14:textId="77777777" w:rsidTr="00920D6A">
        <w:trPr>
          <w:trHeight w:val="1267"/>
        </w:trPr>
        <w:tc>
          <w:tcPr>
            <w:tcW w:w="9628" w:type="dxa"/>
          </w:tcPr>
          <w:p w14:paraId="38FABDE0"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（留意事項）</w:t>
            </w:r>
          </w:p>
          <w:p w14:paraId="0653066E" w14:textId="77777777" w:rsidR="00B80E79" w:rsidRPr="00B80E79" w:rsidRDefault="00B80E79" w:rsidP="00B80E79">
            <w:pPr>
              <w:rPr>
                <w:rFonts w:ascii="ＭＳ 明朝" w:eastAsia="ＭＳ 明朝" w:hAnsi="ＭＳ 明朝"/>
                <w:color w:val="FF0000"/>
                <w:spacing w:val="16"/>
                <w:sz w:val="22"/>
                <w:szCs w:val="22"/>
              </w:rPr>
            </w:pPr>
            <w:r w:rsidRPr="00B80E79">
              <w:rPr>
                <w:rFonts w:ascii="ＭＳ 明朝" w:eastAsia="ＭＳ 明朝" w:hAnsi="ＭＳ 明朝" w:hint="eastAsia"/>
                <w:color w:val="FF0000"/>
                <w:spacing w:val="16"/>
                <w:sz w:val="22"/>
                <w:szCs w:val="22"/>
              </w:rPr>
              <w:t>支援法人は指定の認可を受けたときは本計画書に記載された事項をインターネット利用その他適切な方法により公示しなければなりません。</w:t>
            </w:r>
          </w:p>
        </w:tc>
      </w:tr>
    </w:tbl>
    <w:p w14:paraId="3D6880BF" w14:textId="699CCA29" w:rsidR="00D243B6" w:rsidRDefault="00D243B6" w:rsidP="00485B52">
      <w:pPr>
        <w:widowControl/>
        <w:jc w:val="left"/>
        <w:rPr>
          <w:rFonts w:ascii="ＭＳ 明朝" w:eastAsia="ＭＳ 明朝" w:hAnsi="ＭＳ 明朝"/>
          <w:spacing w:val="16"/>
          <w:sz w:val="22"/>
          <w:szCs w:val="22"/>
        </w:rPr>
      </w:pPr>
    </w:p>
    <w:p w14:paraId="3F046D06" w14:textId="77777777" w:rsidR="00485B52" w:rsidRDefault="00485B52" w:rsidP="00485B52">
      <w:pPr>
        <w:widowControl/>
        <w:jc w:val="left"/>
        <w:rPr>
          <w:rFonts w:ascii="ＭＳ 明朝" w:eastAsia="ＭＳ 明朝" w:hAnsi="ＭＳ 明朝" w:hint="eastAsia"/>
          <w:spacing w:val="16"/>
          <w:sz w:val="22"/>
          <w:szCs w:val="22"/>
        </w:rPr>
      </w:pPr>
    </w:p>
    <w:sectPr w:rsidR="00485B52" w:rsidSect="00485B52">
      <w:pgSz w:w="11906" w:h="16838" w:code="9"/>
      <w:pgMar w:top="1418" w:right="1418" w:bottom="1134" w:left="1418" w:header="851" w:footer="992" w:gutter="0"/>
      <w:pgNumType w:start="1"/>
      <w:cols w:space="425"/>
      <w:docGrid w:linePitch="32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B096" w14:textId="77777777" w:rsidR="00441C55" w:rsidRDefault="00441C55">
      <w:r>
        <w:separator/>
      </w:r>
    </w:p>
  </w:endnote>
  <w:endnote w:type="continuationSeparator" w:id="0">
    <w:p w14:paraId="13EA9052" w14:textId="77777777" w:rsidR="00441C55" w:rsidRDefault="0044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中丸ゴシック体">
    <w:altName w:val="ＤＦ行書体"/>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8B43" w14:textId="77777777" w:rsidR="00441C55" w:rsidRDefault="00441C55">
      <w:r>
        <w:separator/>
      </w:r>
    </w:p>
  </w:footnote>
  <w:footnote w:type="continuationSeparator" w:id="0">
    <w:p w14:paraId="7E6A48CC" w14:textId="77777777" w:rsidR="00441C55" w:rsidRDefault="0044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0BEE"/>
    <w:multiLevelType w:val="hybridMultilevel"/>
    <w:tmpl w:val="499E8B48"/>
    <w:lvl w:ilvl="0" w:tplc="F43EB28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C27D14"/>
    <w:multiLevelType w:val="hybridMultilevel"/>
    <w:tmpl w:val="A44EAD42"/>
    <w:lvl w:ilvl="0" w:tplc="55E00EB8">
      <w:numFmt w:val="bullet"/>
      <w:lvlText w:val="○"/>
      <w:lvlJc w:val="left"/>
      <w:pPr>
        <w:ind w:left="360" w:hanging="360"/>
      </w:pPr>
      <w:rPr>
        <w:rFonts w:ascii="ＭＳ 明朝" w:eastAsia="ＭＳ 明朝" w:hAnsi="ＭＳ 明朝" w:cs="Times New Roman" w:hint="eastAsia"/>
      </w:rPr>
    </w:lvl>
    <w:lvl w:ilvl="1" w:tplc="4072C6CE">
      <w:numFmt w:val="bullet"/>
      <w:lvlText w:val="・"/>
      <w:lvlJc w:val="left"/>
      <w:pPr>
        <w:ind w:left="502" w:hanging="360"/>
      </w:pPr>
      <w:rPr>
        <w:rFonts w:ascii="ＭＳ 明朝" w:eastAsia="ＭＳ 明朝" w:hAnsi="ＭＳ 明朝" w:cs="Times New Roman"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927E1B"/>
    <w:multiLevelType w:val="hybridMultilevel"/>
    <w:tmpl w:val="F3525BCA"/>
    <w:lvl w:ilvl="0" w:tplc="0CCEBFBA">
      <w:numFmt w:val="bullet"/>
      <w:lvlText w:val="・"/>
      <w:lvlJc w:val="left"/>
      <w:pPr>
        <w:tabs>
          <w:tab w:val="num" w:pos="990"/>
        </w:tabs>
        <w:ind w:left="99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4B8012A"/>
    <w:multiLevelType w:val="hybridMultilevel"/>
    <w:tmpl w:val="CEDC54D6"/>
    <w:lvl w:ilvl="0" w:tplc="C0E6EDA0">
      <w:numFmt w:val="bullet"/>
      <w:lvlText w:val="○"/>
      <w:lvlJc w:val="left"/>
      <w:pPr>
        <w:tabs>
          <w:tab w:val="num" w:pos="360"/>
        </w:tabs>
        <w:ind w:left="36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30"/>
    <w:rsid w:val="0000168A"/>
    <w:rsid w:val="00002F60"/>
    <w:rsid w:val="000159CD"/>
    <w:rsid w:val="00023C6B"/>
    <w:rsid w:val="00027884"/>
    <w:rsid w:val="00030437"/>
    <w:rsid w:val="00037C71"/>
    <w:rsid w:val="00041A45"/>
    <w:rsid w:val="000421F3"/>
    <w:rsid w:val="00042EBA"/>
    <w:rsid w:val="000431B6"/>
    <w:rsid w:val="000443F3"/>
    <w:rsid w:val="00046222"/>
    <w:rsid w:val="00046F9A"/>
    <w:rsid w:val="00053DDF"/>
    <w:rsid w:val="00053E99"/>
    <w:rsid w:val="00056B54"/>
    <w:rsid w:val="00056C00"/>
    <w:rsid w:val="00057559"/>
    <w:rsid w:val="000603F4"/>
    <w:rsid w:val="00060BA3"/>
    <w:rsid w:val="00064888"/>
    <w:rsid w:val="000660A9"/>
    <w:rsid w:val="0007143A"/>
    <w:rsid w:val="000726CC"/>
    <w:rsid w:val="00072831"/>
    <w:rsid w:val="000773B6"/>
    <w:rsid w:val="00082EC9"/>
    <w:rsid w:val="000871BD"/>
    <w:rsid w:val="00095169"/>
    <w:rsid w:val="00097A13"/>
    <w:rsid w:val="000A2001"/>
    <w:rsid w:val="000B1B63"/>
    <w:rsid w:val="000B4DF0"/>
    <w:rsid w:val="000B4FE8"/>
    <w:rsid w:val="000B7E1E"/>
    <w:rsid w:val="000C1800"/>
    <w:rsid w:val="000C7BF3"/>
    <w:rsid w:val="000D0228"/>
    <w:rsid w:val="000F297F"/>
    <w:rsid w:val="000F47F1"/>
    <w:rsid w:val="000F518D"/>
    <w:rsid w:val="000F5676"/>
    <w:rsid w:val="000F73F9"/>
    <w:rsid w:val="00104833"/>
    <w:rsid w:val="00106C57"/>
    <w:rsid w:val="00113E70"/>
    <w:rsid w:val="00117D80"/>
    <w:rsid w:val="00124C3C"/>
    <w:rsid w:val="001318AB"/>
    <w:rsid w:val="00144396"/>
    <w:rsid w:val="00146218"/>
    <w:rsid w:val="00151A23"/>
    <w:rsid w:val="0015522B"/>
    <w:rsid w:val="00156EDF"/>
    <w:rsid w:val="00161EAE"/>
    <w:rsid w:val="00163896"/>
    <w:rsid w:val="001658B8"/>
    <w:rsid w:val="0017230A"/>
    <w:rsid w:val="001747E9"/>
    <w:rsid w:val="00177253"/>
    <w:rsid w:val="00185BAF"/>
    <w:rsid w:val="00190843"/>
    <w:rsid w:val="00190989"/>
    <w:rsid w:val="00194BA2"/>
    <w:rsid w:val="0019675B"/>
    <w:rsid w:val="001A1281"/>
    <w:rsid w:val="001A2930"/>
    <w:rsid w:val="001A7724"/>
    <w:rsid w:val="001B35A3"/>
    <w:rsid w:val="001B3C10"/>
    <w:rsid w:val="001C4940"/>
    <w:rsid w:val="001D25E1"/>
    <w:rsid w:val="001E1D7A"/>
    <w:rsid w:val="001E4546"/>
    <w:rsid w:val="001E6C7E"/>
    <w:rsid w:val="001F4EE0"/>
    <w:rsid w:val="001F5316"/>
    <w:rsid w:val="0020020F"/>
    <w:rsid w:val="002024E4"/>
    <w:rsid w:val="002165F7"/>
    <w:rsid w:val="00222FC7"/>
    <w:rsid w:val="00233EAC"/>
    <w:rsid w:val="00235219"/>
    <w:rsid w:val="0025204A"/>
    <w:rsid w:val="00253538"/>
    <w:rsid w:val="002613BC"/>
    <w:rsid w:val="00262D1B"/>
    <w:rsid w:val="002820C4"/>
    <w:rsid w:val="002861B0"/>
    <w:rsid w:val="002915C9"/>
    <w:rsid w:val="00296D6F"/>
    <w:rsid w:val="002971EB"/>
    <w:rsid w:val="002A0B86"/>
    <w:rsid w:val="002A6126"/>
    <w:rsid w:val="002B5ACA"/>
    <w:rsid w:val="002B5B3A"/>
    <w:rsid w:val="002C56FD"/>
    <w:rsid w:val="002D75AA"/>
    <w:rsid w:val="002F1B5C"/>
    <w:rsid w:val="00300394"/>
    <w:rsid w:val="00310E92"/>
    <w:rsid w:val="003131F2"/>
    <w:rsid w:val="003240F3"/>
    <w:rsid w:val="00325638"/>
    <w:rsid w:val="003259F6"/>
    <w:rsid w:val="003309EA"/>
    <w:rsid w:val="0033229F"/>
    <w:rsid w:val="00335E5F"/>
    <w:rsid w:val="00337A6A"/>
    <w:rsid w:val="00341FBF"/>
    <w:rsid w:val="003550C1"/>
    <w:rsid w:val="00364A2F"/>
    <w:rsid w:val="00373378"/>
    <w:rsid w:val="003800A9"/>
    <w:rsid w:val="003803CF"/>
    <w:rsid w:val="00386DA4"/>
    <w:rsid w:val="00387864"/>
    <w:rsid w:val="003A3CCC"/>
    <w:rsid w:val="003B0A0C"/>
    <w:rsid w:val="003B2797"/>
    <w:rsid w:val="003B42F8"/>
    <w:rsid w:val="003B442F"/>
    <w:rsid w:val="003C6A32"/>
    <w:rsid w:val="003D01E7"/>
    <w:rsid w:val="003D2EEE"/>
    <w:rsid w:val="003E1752"/>
    <w:rsid w:val="003E5BEF"/>
    <w:rsid w:val="003E690F"/>
    <w:rsid w:val="003F1F1F"/>
    <w:rsid w:val="003F20B3"/>
    <w:rsid w:val="003F5C88"/>
    <w:rsid w:val="00406323"/>
    <w:rsid w:val="00406A7D"/>
    <w:rsid w:val="00410D2C"/>
    <w:rsid w:val="00411130"/>
    <w:rsid w:val="0041184F"/>
    <w:rsid w:val="00411EE4"/>
    <w:rsid w:val="004131E9"/>
    <w:rsid w:val="00413BAD"/>
    <w:rsid w:val="004145A5"/>
    <w:rsid w:val="004153F9"/>
    <w:rsid w:val="00424D6B"/>
    <w:rsid w:val="00437D8C"/>
    <w:rsid w:val="00441C55"/>
    <w:rsid w:val="0044234D"/>
    <w:rsid w:val="0044308A"/>
    <w:rsid w:val="00445122"/>
    <w:rsid w:val="00445805"/>
    <w:rsid w:val="00456551"/>
    <w:rsid w:val="00460C00"/>
    <w:rsid w:val="00464954"/>
    <w:rsid w:val="0047590C"/>
    <w:rsid w:val="00475D92"/>
    <w:rsid w:val="00477B1F"/>
    <w:rsid w:val="00485B52"/>
    <w:rsid w:val="00487E7B"/>
    <w:rsid w:val="00490CC6"/>
    <w:rsid w:val="004943E4"/>
    <w:rsid w:val="00494882"/>
    <w:rsid w:val="00494ACA"/>
    <w:rsid w:val="00494B4E"/>
    <w:rsid w:val="004A66FD"/>
    <w:rsid w:val="004A6C09"/>
    <w:rsid w:val="004A78E2"/>
    <w:rsid w:val="004B062F"/>
    <w:rsid w:val="004B1965"/>
    <w:rsid w:val="004B196F"/>
    <w:rsid w:val="004B1D8A"/>
    <w:rsid w:val="004B3FDF"/>
    <w:rsid w:val="004B6129"/>
    <w:rsid w:val="004C1D22"/>
    <w:rsid w:val="004C2FA2"/>
    <w:rsid w:val="004E6DB1"/>
    <w:rsid w:val="004F70B2"/>
    <w:rsid w:val="005032F8"/>
    <w:rsid w:val="0050609B"/>
    <w:rsid w:val="0051238D"/>
    <w:rsid w:val="00513959"/>
    <w:rsid w:val="0052275B"/>
    <w:rsid w:val="00531E1E"/>
    <w:rsid w:val="00534A01"/>
    <w:rsid w:val="005368FE"/>
    <w:rsid w:val="005414E1"/>
    <w:rsid w:val="00541B98"/>
    <w:rsid w:val="0055441B"/>
    <w:rsid w:val="00555DB7"/>
    <w:rsid w:val="00556997"/>
    <w:rsid w:val="00556DF5"/>
    <w:rsid w:val="00572883"/>
    <w:rsid w:val="00590F44"/>
    <w:rsid w:val="00591EDA"/>
    <w:rsid w:val="0059680B"/>
    <w:rsid w:val="00596BCB"/>
    <w:rsid w:val="005A768D"/>
    <w:rsid w:val="005B41C0"/>
    <w:rsid w:val="005B6EE0"/>
    <w:rsid w:val="005C4A17"/>
    <w:rsid w:val="005D1B4F"/>
    <w:rsid w:val="005E0F7B"/>
    <w:rsid w:val="005E1302"/>
    <w:rsid w:val="005E7374"/>
    <w:rsid w:val="005F172F"/>
    <w:rsid w:val="005F2394"/>
    <w:rsid w:val="005F75F6"/>
    <w:rsid w:val="00607296"/>
    <w:rsid w:val="0061045F"/>
    <w:rsid w:val="006120E7"/>
    <w:rsid w:val="0061663A"/>
    <w:rsid w:val="0062300E"/>
    <w:rsid w:val="0062483A"/>
    <w:rsid w:val="006278DB"/>
    <w:rsid w:val="00631FFD"/>
    <w:rsid w:val="0064413C"/>
    <w:rsid w:val="006447AD"/>
    <w:rsid w:val="00644F47"/>
    <w:rsid w:val="006514CC"/>
    <w:rsid w:val="00651730"/>
    <w:rsid w:val="00660B00"/>
    <w:rsid w:val="00666036"/>
    <w:rsid w:val="006671E6"/>
    <w:rsid w:val="00667AF2"/>
    <w:rsid w:val="006752BD"/>
    <w:rsid w:val="00676DC0"/>
    <w:rsid w:val="00677D29"/>
    <w:rsid w:val="00685004"/>
    <w:rsid w:val="0068510A"/>
    <w:rsid w:val="00686EEF"/>
    <w:rsid w:val="006931E6"/>
    <w:rsid w:val="006967B4"/>
    <w:rsid w:val="006A6809"/>
    <w:rsid w:val="006A7DAB"/>
    <w:rsid w:val="006B36D0"/>
    <w:rsid w:val="006B4B15"/>
    <w:rsid w:val="006C24B7"/>
    <w:rsid w:val="006C3AC7"/>
    <w:rsid w:val="006C7F68"/>
    <w:rsid w:val="006D1D0A"/>
    <w:rsid w:val="006D5D7F"/>
    <w:rsid w:val="006D7A41"/>
    <w:rsid w:val="006E12D8"/>
    <w:rsid w:val="006E423E"/>
    <w:rsid w:val="006E43D1"/>
    <w:rsid w:val="006E47CF"/>
    <w:rsid w:val="006E5FD4"/>
    <w:rsid w:val="006E6B9F"/>
    <w:rsid w:val="006F1D9E"/>
    <w:rsid w:val="006F2131"/>
    <w:rsid w:val="006F2162"/>
    <w:rsid w:val="00713761"/>
    <w:rsid w:val="0071642E"/>
    <w:rsid w:val="007174BA"/>
    <w:rsid w:val="00731FAF"/>
    <w:rsid w:val="00732EF7"/>
    <w:rsid w:val="007430AB"/>
    <w:rsid w:val="00747354"/>
    <w:rsid w:val="0075011A"/>
    <w:rsid w:val="007724F2"/>
    <w:rsid w:val="0077429E"/>
    <w:rsid w:val="00781346"/>
    <w:rsid w:val="00782837"/>
    <w:rsid w:val="00787D0C"/>
    <w:rsid w:val="00790EEC"/>
    <w:rsid w:val="0079697E"/>
    <w:rsid w:val="00796CFC"/>
    <w:rsid w:val="007A5D4E"/>
    <w:rsid w:val="007B1B56"/>
    <w:rsid w:val="007C192C"/>
    <w:rsid w:val="007D69EF"/>
    <w:rsid w:val="007E2257"/>
    <w:rsid w:val="007E60EB"/>
    <w:rsid w:val="007F1B82"/>
    <w:rsid w:val="007F1D30"/>
    <w:rsid w:val="007F3214"/>
    <w:rsid w:val="007F61F9"/>
    <w:rsid w:val="007F66E2"/>
    <w:rsid w:val="00800664"/>
    <w:rsid w:val="008068B2"/>
    <w:rsid w:val="00812599"/>
    <w:rsid w:val="00816230"/>
    <w:rsid w:val="008200A4"/>
    <w:rsid w:val="00840818"/>
    <w:rsid w:val="008411A5"/>
    <w:rsid w:val="00845295"/>
    <w:rsid w:val="00850E8D"/>
    <w:rsid w:val="00855051"/>
    <w:rsid w:val="00857A20"/>
    <w:rsid w:val="0086096B"/>
    <w:rsid w:val="00871562"/>
    <w:rsid w:val="00872BED"/>
    <w:rsid w:val="008752BF"/>
    <w:rsid w:val="00875E72"/>
    <w:rsid w:val="008856BD"/>
    <w:rsid w:val="0089106F"/>
    <w:rsid w:val="008916A7"/>
    <w:rsid w:val="00892A3F"/>
    <w:rsid w:val="00893784"/>
    <w:rsid w:val="008A3A09"/>
    <w:rsid w:val="008A40C4"/>
    <w:rsid w:val="008B027B"/>
    <w:rsid w:val="008B133D"/>
    <w:rsid w:val="008B54C2"/>
    <w:rsid w:val="008C27BA"/>
    <w:rsid w:val="008C29BF"/>
    <w:rsid w:val="008D7EA3"/>
    <w:rsid w:val="008D7F06"/>
    <w:rsid w:val="008E2353"/>
    <w:rsid w:val="008E2FD3"/>
    <w:rsid w:val="008E7C42"/>
    <w:rsid w:val="008F3965"/>
    <w:rsid w:val="009004D6"/>
    <w:rsid w:val="009021BF"/>
    <w:rsid w:val="00903CA2"/>
    <w:rsid w:val="0091764A"/>
    <w:rsid w:val="00922550"/>
    <w:rsid w:val="00936378"/>
    <w:rsid w:val="00936F93"/>
    <w:rsid w:val="00947AF9"/>
    <w:rsid w:val="00964290"/>
    <w:rsid w:val="0096478A"/>
    <w:rsid w:val="0096689E"/>
    <w:rsid w:val="00970A5D"/>
    <w:rsid w:val="00972898"/>
    <w:rsid w:val="009742EF"/>
    <w:rsid w:val="00975531"/>
    <w:rsid w:val="009765C3"/>
    <w:rsid w:val="00985743"/>
    <w:rsid w:val="00986D7E"/>
    <w:rsid w:val="009900DC"/>
    <w:rsid w:val="00991750"/>
    <w:rsid w:val="0099421B"/>
    <w:rsid w:val="009A0DEE"/>
    <w:rsid w:val="009A46B9"/>
    <w:rsid w:val="009B303A"/>
    <w:rsid w:val="009C0FAB"/>
    <w:rsid w:val="009D024B"/>
    <w:rsid w:val="009D703C"/>
    <w:rsid w:val="009E4349"/>
    <w:rsid w:val="009E6DD1"/>
    <w:rsid w:val="009F107D"/>
    <w:rsid w:val="009F5CFD"/>
    <w:rsid w:val="00A12D73"/>
    <w:rsid w:val="00A1417E"/>
    <w:rsid w:val="00A17B08"/>
    <w:rsid w:val="00A222B4"/>
    <w:rsid w:val="00A23A44"/>
    <w:rsid w:val="00A24E9A"/>
    <w:rsid w:val="00A31F36"/>
    <w:rsid w:val="00A34380"/>
    <w:rsid w:val="00A3491C"/>
    <w:rsid w:val="00A3635D"/>
    <w:rsid w:val="00A403DB"/>
    <w:rsid w:val="00A425C0"/>
    <w:rsid w:val="00A43812"/>
    <w:rsid w:val="00A577C1"/>
    <w:rsid w:val="00A631C4"/>
    <w:rsid w:val="00A664C7"/>
    <w:rsid w:val="00A73A7D"/>
    <w:rsid w:val="00A77A57"/>
    <w:rsid w:val="00A8136C"/>
    <w:rsid w:val="00A82559"/>
    <w:rsid w:val="00A87314"/>
    <w:rsid w:val="00A9699E"/>
    <w:rsid w:val="00AA287F"/>
    <w:rsid w:val="00AA3229"/>
    <w:rsid w:val="00AB5199"/>
    <w:rsid w:val="00AB6CB3"/>
    <w:rsid w:val="00AC289A"/>
    <w:rsid w:val="00AC2AA3"/>
    <w:rsid w:val="00AD30F6"/>
    <w:rsid w:val="00AD4125"/>
    <w:rsid w:val="00AF38B9"/>
    <w:rsid w:val="00B02BE7"/>
    <w:rsid w:val="00B039D3"/>
    <w:rsid w:val="00B04A4D"/>
    <w:rsid w:val="00B10643"/>
    <w:rsid w:val="00B16412"/>
    <w:rsid w:val="00B20622"/>
    <w:rsid w:val="00B32FB2"/>
    <w:rsid w:val="00B36DD0"/>
    <w:rsid w:val="00B60F7A"/>
    <w:rsid w:val="00B61133"/>
    <w:rsid w:val="00B67B58"/>
    <w:rsid w:val="00B70568"/>
    <w:rsid w:val="00B80E79"/>
    <w:rsid w:val="00B877F3"/>
    <w:rsid w:val="00B931DE"/>
    <w:rsid w:val="00B9644E"/>
    <w:rsid w:val="00B970C3"/>
    <w:rsid w:val="00B97C3B"/>
    <w:rsid w:val="00BA5D73"/>
    <w:rsid w:val="00BB00F7"/>
    <w:rsid w:val="00BB7945"/>
    <w:rsid w:val="00BC5FD9"/>
    <w:rsid w:val="00BC7A41"/>
    <w:rsid w:val="00BD3EB7"/>
    <w:rsid w:val="00BE2366"/>
    <w:rsid w:val="00BE37D7"/>
    <w:rsid w:val="00BE40E7"/>
    <w:rsid w:val="00BE4C23"/>
    <w:rsid w:val="00BE6F5A"/>
    <w:rsid w:val="00BF20F7"/>
    <w:rsid w:val="00BF6636"/>
    <w:rsid w:val="00BF753F"/>
    <w:rsid w:val="00C0456F"/>
    <w:rsid w:val="00C050CA"/>
    <w:rsid w:val="00C10F45"/>
    <w:rsid w:val="00C12726"/>
    <w:rsid w:val="00C13E46"/>
    <w:rsid w:val="00C14F16"/>
    <w:rsid w:val="00C15C7C"/>
    <w:rsid w:val="00C21B00"/>
    <w:rsid w:val="00C21C61"/>
    <w:rsid w:val="00C33447"/>
    <w:rsid w:val="00C412FB"/>
    <w:rsid w:val="00C504FE"/>
    <w:rsid w:val="00C63A9F"/>
    <w:rsid w:val="00C76B9B"/>
    <w:rsid w:val="00C81DC7"/>
    <w:rsid w:val="00C952E8"/>
    <w:rsid w:val="00C954AE"/>
    <w:rsid w:val="00CA4E34"/>
    <w:rsid w:val="00CB3116"/>
    <w:rsid w:val="00CB34F2"/>
    <w:rsid w:val="00CB6A27"/>
    <w:rsid w:val="00CB7E85"/>
    <w:rsid w:val="00CC11C4"/>
    <w:rsid w:val="00CD4A2C"/>
    <w:rsid w:val="00CE5159"/>
    <w:rsid w:val="00CF19DB"/>
    <w:rsid w:val="00CF3687"/>
    <w:rsid w:val="00CF4C50"/>
    <w:rsid w:val="00CF684A"/>
    <w:rsid w:val="00D06341"/>
    <w:rsid w:val="00D138C2"/>
    <w:rsid w:val="00D15D97"/>
    <w:rsid w:val="00D17DE0"/>
    <w:rsid w:val="00D243B6"/>
    <w:rsid w:val="00D539F0"/>
    <w:rsid w:val="00D5517C"/>
    <w:rsid w:val="00D5670A"/>
    <w:rsid w:val="00D56AC8"/>
    <w:rsid w:val="00D634BF"/>
    <w:rsid w:val="00D66736"/>
    <w:rsid w:val="00D70603"/>
    <w:rsid w:val="00D7308F"/>
    <w:rsid w:val="00D73F20"/>
    <w:rsid w:val="00D8214D"/>
    <w:rsid w:val="00D84306"/>
    <w:rsid w:val="00D84F84"/>
    <w:rsid w:val="00D92CC3"/>
    <w:rsid w:val="00DA2101"/>
    <w:rsid w:val="00DC163F"/>
    <w:rsid w:val="00DC30D5"/>
    <w:rsid w:val="00DC54FD"/>
    <w:rsid w:val="00DC5ECE"/>
    <w:rsid w:val="00DC5EDF"/>
    <w:rsid w:val="00DD08AC"/>
    <w:rsid w:val="00DD1638"/>
    <w:rsid w:val="00DD2E41"/>
    <w:rsid w:val="00DD3EDB"/>
    <w:rsid w:val="00DD5A65"/>
    <w:rsid w:val="00DE0407"/>
    <w:rsid w:val="00DE4741"/>
    <w:rsid w:val="00DE56A9"/>
    <w:rsid w:val="00DE6E7F"/>
    <w:rsid w:val="00DF083E"/>
    <w:rsid w:val="00DF0AF6"/>
    <w:rsid w:val="00DF367A"/>
    <w:rsid w:val="00E1126C"/>
    <w:rsid w:val="00E13DE2"/>
    <w:rsid w:val="00E14031"/>
    <w:rsid w:val="00E21AA9"/>
    <w:rsid w:val="00E334BB"/>
    <w:rsid w:val="00E3361B"/>
    <w:rsid w:val="00E36B15"/>
    <w:rsid w:val="00E40D31"/>
    <w:rsid w:val="00E52904"/>
    <w:rsid w:val="00E542DD"/>
    <w:rsid w:val="00E65C9D"/>
    <w:rsid w:val="00E7039F"/>
    <w:rsid w:val="00E705E5"/>
    <w:rsid w:val="00E71991"/>
    <w:rsid w:val="00E722F9"/>
    <w:rsid w:val="00E748E2"/>
    <w:rsid w:val="00E77EA4"/>
    <w:rsid w:val="00E84D9F"/>
    <w:rsid w:val="00E8628D"/>
    <w:rsid w:val="00E9551F"/>
    <w:rsid w:val="00E965CF"/>
    <w:rsid w:val="00E97425"/>
    <w:rsid w:val="00EA0795"/>
    <w:rsid w:val="00EA160B"/>
    <w:rsid w:val="00EA602D"/>
    <w:rsid w:val="00EB0E2F"/>
    <w:rsid w:val="00EB2504"/>
    <w:rsid w:val="00EC39E1"/>
    <w:rsid w:val="00EC3ED1"/>
    <w:rsid w:val="00EC7B46"/>
    <w:rsid w:val="00ED1031"/>
    <w:rsid w:val="00ED2825"/>
    <w:rsid w:val="00ED2DA0"/>
    <w:rsid w:val="00EF4A2F"/>
    <w:rsid w:val="00F06BF6"/>
    <w:rsid w:val="00F11BA3"/>
    <w:rsid w:val="00F11EDE"/>
    <w:rsid w:val="00F126C3"/>
    <w:rsid w:val="00F12731"/>
    <w:rsid w:val="00F15535"/>
    <w:rsid w:val="00F32002"/>
    <w:rsid w:val="00F32B8D"/>
    <w:rsid w:val="00F36BC2"/>
    <w:rsid w:val="00F44B8D"/>
    <w:rsid w:val="00F556F5"/>
    <w:rsid w:val="00F60384"/>
    <w:rsid w:val="00F62503"/>
    <w:rsid w:val="00F64E62"/>
    <w:rsid w:val="00F723F7"/>
    <w:rsid w:val="00F77D1E"/>
    <w:rsid w:val="00F807DB"/>
    <w:rsid w:val="00FA0E6E"/>
    <w:rsid w:val="00FA3114"/>
    <w:rsid w:val="00FB163D"/>
    <w:rsid w:val="00FB6FF8"/>
    <w:rsid w:val="00FC4226"/>
    <w:rsid w:val="00FC53B6"/>
    <w:rsid w:val="00FC7439"/>
    <w:rsid w:val="00FD4345"/>
    <w:rsid w:val="00FD4879"/>
    <w:rsid w:val="00FD4D86"/>
    <w:rsid w:val="00FE12D7"/>
    <w:rsid w:val="00FE3B20"/>
    <w:rsid w:val="00FE5E95"/>
    <w:rsid w:val="00FE63C3"/>
    <w:rsid w:val="00FF1A43"/>
    <w:rsid w:val="00FF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EC95393"/>
  <w15:chartTrackingRefBased/>
  <w15:docId w15:val="{E9BF5217-EB17-4023-ADD4-3BA42E37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EDE"/>
    <w:pPr>
      <w:widowControl w:val="0"/>
      <w:jc w:val="both"/>
    </w:pPr>
    <w:rPr>
      <w:rFonts w:eastAsia="ＤＦ中丸ゴシック体"/>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afterLines="50" w:after="165"/>
      <w:ind w:leftChars="150" w:left="540" w:hangingChars="100" w:hanging="216"/>
    </w:pPr>
  </w:style>
  <w:style w:type="table" w:styleId="a5">
    <w:name w:val="Table Grid"/>
    <w:basedOn w:val="a1"/>
    <w:uiPriority w:val="39"/>
    <w:rsid w:val="00917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E2353"/>
    <w:pPr>
      <w:tabs>
        <w:tab w:val="center" w:pos="4252"/>
        <w:tab w:val="right" w:pos="8504"/>
      </w:tabs>
      <w:snapToGrid w:val="0"/>
    </w:pPr>
  </w:style>
  <w:style w:type="paragraph" w:styleId="a7">
    <w:name w:val="footer"/>
    <w:basedOn w:val="a"/>
    <w:rsid w:val="008E2353"/>
    <w:pPr>
      <w:tabs>
        <w:tab w:val="center" w:pos="4252"/>
        <w:tab w:val="right" w:pos="8504"/>
      </w:tabs>
      <w:snapToGrid w:val="0"/>
    </w:pPr>
  </w:style>
  <w:style w:type="paragraph" w:styleId="a8">
    <w:name w:val="Balloon Text"/>
    <w:basedOn w:val="a"/>
    <w:semiHidden/>
    <w:rsid w:val="00A664C7"/>
    <w:rPr>
      <w:rFonts w:ascii="Arial" w:eastAsia="ＭＳ ゴシック" w:hAnsi="Arial"/>
      <w:sz w:val="18"/>
      <w:szCs w:val="18"/>
    </w:rPr>
  </w:style>
  <w:style w:type="paragraph" w:styleId="a9">
    <w:name w:val="Note Heading"/>
    <w:basedOn w:val="a"/>
    <w:next w:val="a"/>
    <w:link w:val="aa"/>
    <w:uiPriority w:val="99"/>
    <w:rsid w:val="000B7E1E"/>
    <w:pPr>
      <w:jc w:val="center"/>
    </w:pPr>
    <w:rPr>
      <w:rFonts w:ascii="HGｺﾞｼｯｸM" w:eastAsia="HGｺﾞｼｯｸM"/>
    </w:rPr>
  </w:style>
  <w:style w:type="character" w:customStyle="1" w:styleId="aa">
    <w:name w:val="記 (文字)"/>
    <w:link w:val="a9"/>
    <w:uiPriority w:val="99"/>
    <w:rsid w:val="000B7E1E"/>
    <w:rPr>
      <w:rFonts w:ascii="HGｺﾞｼｯｸM" w:eastAsia="HGｺﾞｼｯｸM"/>
      <w:kern w:val="2"/>
    </w:rPr>
  </w:style>
  <w:style w:type="paragraph" w:styleId="ab">
    <w:name w:val="Closing"/>
    <w:basedOn w:val="a"/>
    <w:link w:val="ac"/>
    <w:uiPriority w:val="99"/>
    <w:rsid w:val="000B7E1E"/>
    <w:pPr>
      <w:jc w:val="right"/>
    </w:pPr>
    <w:rPr>
      <w:rFonts w:ascii="HGｺﾞｼｯｸM" w:eastAsia="HGｺﾞｼｯｸM"/>
    </w:rPr>
  </w:style>
  <w:style w:type="character" w:customStyle="1" w:styleId="ac">
    <w:name w:val="結語 (文字)"/>
    <w:link w:val="ab"/>
    <w:uiPriority w:val="99"/>
    <w:rsid w:val="000B7E1E"/>
    <w:rPr>
      <w:rFonts w:ascii="HGｺﾞｼｯｸM" w:eastAsia="HGｺﾞｼｯｸM"/>
      <w:kern w:val="2"/>
    </w:rPr>
  </w:style>
  <w:style w:type="paragraph" w:styleId="ad">
    <w:name w:val="List Paragraph"/>
    <w:basedOn w:val="a"/>
    <w:uiPriority w:val="34"/>
    <w:qFormat/>
    <w:rsid w:val="00BE6F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504">
      <w:bodyDiv w:val="1"/>
      <w:marLeft w:val="0"/>
      <w:marRight w:val="0"/>
      <w:marTop w:val="0"/>
      <w:marBottom w:val="0"/>
      <w:divBdr>
        <w:top w:val="none" w:sz="0" w:space="0" w:color="auto"/>
        <w:left w:val="none" w:sz="0" w:space="0" w:color="auto"/>
        <w:bottom w:val="none" w:sz="0" w:space="0" w:color="auto"/>
        <w:right w:val="none" w:sz="0" w:space="0" w:color="auto"/>
      </w:divBdr>
    </w:div>
    <w:div w:id="1043678108">
      <w:bodyDiv w:val="1"/>
      <w:marLeft w:val="0"/>
      <w:marRight w:val="0"/>
      <w:marTop w:val="0"/>
      <w:marBottom w:val="0"/>
      <w:divBdr>
        <w:top w:val="none" w:sz="0" w:space="0" w:color="auto"/>
        <w:left w:val="none" w:sz="0" w:space="0" w:color="auto"/>
        <w:bottom w:val="none" w:sz="0" w:space="0" w:color="auto"/>
        <w:right w:val="none" w:sz="0" w:space="0" w:color="auto"/>
      </w:divBdr>
    </w:div>
    <w:div w:id="2040814840">
      <w:bodyDiv w:val="1"/>
      <w:marLeft w:val="0"/>
      <w:marRight w:val="0"/>
      <w:marTop w:val="0"/>
      <w:marBottom w:val="0"/>
      <w:divBdr>
        <w:top w:val="none" w:sz="0" w:space="0" w:color="auto"/>
        <w:left w:val="none" w:sz="0" w:space="0" w:color="auto"/>
        <w:bottom w:val="none" w:sz="0" w:space="0" w:color="auto"/>
        <w:right w:val="none" w:sz="0" w:space="0" w:color="auto"/>
      </w:divBdr>
    </w:div>
    <w:div w:id="20413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C4AB-7BCE-4ACD-8A83-4322029C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90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高齢者の居住の安定確保に関する法律</vt:lpstr>
      <vt:lpstr>高齢者の居住の安定確保に関する法律</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高齢者の居住の安定確保に関する法律</dc:title>
  <dc:subject/>
  <dc:creator>054491</dc:creator>
  <cp:keywords/>
  <dc:description/>
  <cp:lastModifiedBy>小川＿陽子</cp:lastModifiedBy>
  <cp:revision>2</cp:revision>
  <cp:lastPrinted>2025-09-29T04:49:00Z</cp:lastPrinted>
  <dcterms:created xsi:type="dcterms:W3CDTF">2025-11-28T07:42:00Z</dcterms:created>
  <dcterms:modified xsi:type="dcterms:W3CDTF">2025-11-28T07:42:00Z</dcterms:modified>
</cp:coreProperties>
</file>