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926" w:rsidRDefault="001935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-24221</wp:posOffset>
                </wp:positionH>
                <wp:positionV relativeFrom="paragraph">
                  <wp:posOffset>198211</wp:posOffset>
                </wp:positionV>
                <wp:extent cx="2405743" cy="576943"/>
                <wp:effectExtent l="0" t="0" r="1397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743" cy="5769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C80BA" id="正方形/長方形 1" o:spid="_x0000_s1026" style="position:absolute;left:0;text-align:left;margin-left:-1.9pt;margin-top:15.6pt;width:189.45pt;height:4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5JjwIAAE4FAAAOAAAAZHJzL2Uyb0RvYy54bWysVM1uEzEQviPxDpbvdDchaWnUTRW1KkKq&#10;SkWLena9dncl22NsJ5vwHvAAcOaMOPA4VOItGNubbdVWHBB78I49M9/8+BsfHK61IivhfAumoqOd&#10;khJhONStuano+8uTF68o8YGZmikwoqIb4enh/Pmzg87OxBgaULVwBEGMn3W2ok0IdlYUnjdCM78D&#10;VhhUSnCaBdy6m6J2rEN0rYpxWe4WHbjaOuDCezw9zko6T/hSCh7eSulFIKqimFtIq0vrdVyL+QGb&#10;3Thmm5b3abB/yEKz1mDQAeqYBUaWrn0EpVvuwIMMOxx0AVK2XKQasJpR+aCai4ZZkWrB5ng7tMn/&#10;P1h+tjp3pK3x7igxTOMV3X77evv5x6+fX4rfn75niYxiozrrZ2h/Yc9dv/MoxqrX0un4x3rIOjV3&#10;MzRXrAPheDielNO9yUtKOOqme7v7KCNMcedtnQ+vBWgShYo6vLzUU7Y69SGbbk1iMAMnrVLxPCaW&#10;U0lS2CgRDZR5JyTWFoMnoMQqcaQcWTHkA+NcmDDKqobVIh9PS/z61AaPlGgCjMgSAw/YPUBk7GPs&#10;nHZvH11FIuXgXP4tsew8eKTIYMLgrFsD7ikAhVX1kbP9tkm5NbFL11Bv8OYd5JHwlp+02PZT5sM5&#10;czgDOC041+EtLlJBV1HoJUoacB+fOo/2SE3UUtLhTFXUf1gyJyhRbwySdn80mcQhTJvJdG+MG3df&#10;c31fY5b6CPCakJiYXRKjfVBbUTrQVzj+ixgVVcxwjF1RHtx2cxTyrOMDwsVikcxw8CwLp+bC8gge&#10;uxppdbm+Ys723AvI2jPYzh+bPaBgto2eBhbLALJN/Lzra99vHNpEnP6Bia/C/X2yunsG538AAAD/&#10;/wMAUEsDBBQABgAIAAAAIQBiJxhu4QAAAAkBAAAPAAAAZHJzL2Rvd25yZXYueG1sTI9PS8NAFMTv&#10;gt9heYK3dvOH1hKzKakgiILQWIrettnXJJh9G7PbNn57nyc9DjPM/CZfT7YXZxx950hBPI9AINXO&#10;dNQo2L09zlYgfNBkdO8IFXyjh3VxfZXrzLgLbfFchUZwCflMK2hDGDIpfd2i1X7uBiT2jm60OrAc&#10;G2lGfeFy28skipbS6o54odUDPrRYf1Ynq2C/XRxxs1nu5OtH+VXG1dP08vyu1O3NVN6DCDiFvzD8&#10;4jM6FMx0cCcyXvQKZimTBwVpnIBgP71bxCAOHEySGGSRy/8Pih8AAAD//wMAUEsBAi0AFAAGAAgA&#10;AAAhALaDOJL+AAAA4QEAABMAAAAAAAAAAAAAAAAAAAAAAFtDb250ZW50X1R5cGVzXS54bWxQSwEC&#10;LQAUAAYACAAAACEAOP0h/9YAAACUAQAACwAAAAAAAAAAAAAAAAAvAQAAX3JlbHMvLnJlbHNQSwEC&#10;LQAUAAYACAAAACEAV27OSY8CAABOBQAADgAAAAAAAAAAAAAAAAAuAgAAZHJzL2Uyb0RvYy54bWxQ&#10;SwECLQAUAAYACAAAACEAYicYbuEAAAAJAQAADwAAAAAAAAAAAAAAAADpBAAAZHJzL2Rvd25yZXYu&#10;eG1sUEsFBgAAAAAEAAQA8wAAAPcFAAAAAA==&#10;" filled="f" strokecolor="#1f4d78 [1604]" strokeweight="1pt"/>
            </w:pict>
          </mc:Fallback>
        </mc:AlternateContent>
      </w:r>
    </w:p>
    <w:p w:rsidR="001935CA" w:rsidRDefault="001935C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hint="eastAsia"/>
        </w:rPr>
        <w:t xml:space="preserve">　</w:t>
      </w:r>
      <w:r>
        <w:rPr>
          <w:rFonts w:ascii="Arial" w:hAnsi="Arial" w:cs="Arial"/>
          <w:color w:val="000000"/>
          <w:szCs w:val="21"/>
          <w:shd w:val="clear" w:color="auto" w:fill="FFFFFF"/>
        </w:rPr>
        <w:t>経済部所管の社会資本整備に関する</w:t>
      </w:r>
    </w:p>
    <w:p w:rsidR="001935CA" w:rsidRDefault="001935CA" w:rsidP="001935CA">
      <w:pPr>
        <w:ind w:firstLineChars="100" w:firstLine="210"/>
        <w:rPr>
          <w:rFonts w:hint="eastAsia"/>
        </w:rPr>
      </w:pPr>
      <w:r>
        <w:rPr>
          <w:rFonts w:ascii="Arial" w:hAnsi="Arial" w:cs="Arial"/>
          <w:color w:val="000000"/>
          <w:szCs w:val="21"/>
          <w:shd w:val="clear" w:color="auto" w:fill="FFFFFF"/>
        </w:rPr>
        <w:t>説明責任推進計画別表</w:t>
      </w:r>
      <w:bookmarkStart w:id="0" w:name="_GoBack"/>
      <w:bookmarkEnd w:id="0"/>
    </w:p>
    <w:sectPr w:rsidR="001935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CA"/>
    <w:rsid w:val="001935CA"/>
    <w:rsid w:val="0062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39713"/>
  <w15:chartTrackingRefBased/>
  <w15:docId w15:val="{B8BDFD7C-A7DB-441B-88D7-4B906B30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2025-02-10T06:16:00Z</dcterms:created>
  <dcterms:modified xsi:type="dcterms:W3CDTF">2025-02-10T06:17:00Z</dcterms:modified>
</cp:coreProperties>
</file>