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410" w:rsidRPr="000165F5" w:rsidRDefault="00E1244E" w:rsidP="00EE7836">
      <w:pPr>
        <w:jc w:val="center"/>
        <w:rPr>
          <w:rFonts w:ascii="BIZ UDゴシック" w:eastAsia="BIZ UDゴシック" w:hAnsi="BIZ UDゴシック"/>
          <w:sz w:val="32"/>
          <w:szCs w:val="32"/>
        </w:rPr>
      </w:pPr>
      <w:r w:rsidRPr="000165F5">
        <w:rPr>
          <w:rFonts w:ascii="BIZ UDゴシック" w:eastAsia="BIZ UDゴシック" w:hAnsi="BIZ UDゴシック" w:hint="eastAsia"/>
          <w:sz w:val="32"/>
          <w:szCs w:val="32"/>
        </w:rPr>
        <w:t>総合評価方式に</w:t>
      </w:r>
      <w:r w:rsidR="00E82D01" w:rsidRPr="000165F5">
        <w:rPr>
          <w:rFonts w:ascii="BIZ UDゴシック" w:eastAsia="BIZ UDゴシック" w:hAnsi="BIZ UDゴシック" w:hint="eastAsia"/>
          <w:sz w:val="32"/>
          <w:szCs w:val="32"/>
        </w:rPr>
        <w:t>お</w:t>
      </w:r>
      <w:r w:rsidRPr="000165F5">
        <w:rPr>
          <w:rFonts w:ascii="BIZ UDゴシック" w:eastAsia="BIZ UDゴシック" w:hAnsi="BIZ UDゴシック" w:hint="eastAsia"/>
          <w:sz w:val="32"/>
          <w:szCs w:val="32"/>
        </w:rPr>
        <w:t>ける</w:t>
      </w:r>
      <w:r w:rsidR="00EE7836" w:rsidRPr="000165F5">
        <w:rPr>
          <w:rFonts w:ascii="BIZ UDゴシック" w:eastAsia="BIZ UDゴシック" w:hAnsi="BIZ UDゴシック" w:hint="eastAsia"/>
          <w:sz w:val="32"/>
          <w:szCs w:val="32"/>
        </w:rPr>
        <w:t>「</w:t>
      </w:r>
      <w:r w:rsidRPr="000165F5">
        <w:rPr>
          <w:rFonts w:ascii="BIZ UDゴシック" w:eastAsia="BIZ UDゴシック" w:hAnsi="BIZ UDゴシック" w:hint="eastAsia"/>
          <w:sz w:val="32"/>
          <w:szCs w:val="32"/>
        </w:rPr>
        <w:t>就労貢献要素</w:t>
      </w:r>
      <w:r w:rsidR="00EE7836" w:rsidRPr="000165F5">
        <w:rPr>
          <w:rFonts w:ascii="BIZ UDゴシック" w:eastAsia="BIZ UDゴシック" w:hAnsi="BIZ UDゴシック" w:hint="eastAsia"/>
          <w:sz w:val="32"/>
          <w:szCs w:val="32"/>
        </w:rPr>
        <w:t>」</w:t>
      </w:r>
      <w:r w:rsidRPr="000165F5">
        <w:rPr>
          <w:rFonts w:ascii="BIZ UDゴシック" w:eastAsia="BIZ UDゴシック" w:hAnsi="BIZ UDゴシック" w:hint="eastAsia"/>
          <w:sz w:val="32"/>
          <w:szCs w:val="32"/>
        </w:rPr>
        <w:t>提案に関する留意事項</w:t>
      </w:r>
    </w:p>
    <w:p w:rsidR="00EE7836" w:rsidRPr="000165F5" w:rsidRDefault="00EE7836" w:rsidP="00E37096">
      <w:pPr>
        <w:jc w:val="center"/>
        <w:rPr>
          <w:rFonts w:ascii="BIZ UDゴシック" w:eastAsia="BIZ UDゴシック" w:hAnsi="BIZ UDゴシック"/>
        </w:rPr>
      </w:pPr>
      <w:bookmarkStart w:id="0" w:name="_GoBack"/>
      <w:bookmarkEnd w:id="0"/>
    </w:p>
    <w:p w:rsidR="00E1244E" w:rsidRPr="000165F5" w:rsidRDefault="000165F5">
      <w:pPr>
        <w:rPr>
          <w:rFonts w:ascii="BIZ UDゴシック" w:eastAsia="BIZ UDゴシック" w:hAnsi="BIZ UDゴシック"/>
        </w:rPr>
      </w:pPr>
      <w:r w:rsidRPr="000165F5">
        <w:rPr>
          <w:rFonts w:ascii="BIZ UDゴシック" w:eastAsia="BIZ UDゴシック" w:hAnsi="BIZ UDゴシック" w:hint="eastAsia"/>
          <w:bdr w:val="single" w:sz="4" w:space="0" w:color="auto"/>
        </w:rPr>
        <w:t>はじめに</w:t>
      </w:r>
    </w:p>
    <w:p w:rsidR="001866CB" w:rsidRPr="000165F5" w:rsidRDefault="00994D74" w:rsidP="00C969EE">
      <w:pPr>
        <w:spacing w:line="300" w:lineRule="exact"/>
        <w:ind w:left="240" w:hangingChars="100" w:hanging="240"/>
        <w:rPr>
          <w:rFonts w:ascii="BIZ UDゴシック" w:eastAsia="BIZ UDゴシック" w:hAnsi="BIZ UDゴシック"/>
        </w:rPr>
      </w:pPr>
      <w:r w:rsidRPr="000165F5">
        <w:rPr>
          <w:rFonts w:ascii="BIZ UDゴシック" w:eastAsia="BIZ UDゴシック" w:hAnsi="BIZ UDゴシック" w:hint="eastAsia"/>
        </w:rPr>
        <w:t xml:space="preserve">■　</w:t>
      </w:r>
      <w:r w:rsidR="00957AA3" w:rsidRPr="000165F5">
        <w:rPr>
          <w:rFonts w:ascii="BIZ UDゴシック" w:eastAsia="BIZ UDゴシック" w:hAnsi="BIZ UDゴシック" w:hint="eastAsia"/>
        </w:rPr>
        <w:t>道では、</w:t>
      </w:r>
      <w:r w:rsidR="00C969EE" w:rsidRPr="000165F5">
        <w:rPr>
          <w:rFonts w:ascii="BIZ UDゴシック" w:eastAsia="BIZ UDゴシック" w:hAnsi="BIZ UDゴシック" w:hint="eastAsia"/>
        </w:rPr>
        <w:t>平成22年</w:t>
      </w:r>
      <w:r w:rsidR="000165F5">
        <w:rPr>
          <w:rFonts w:ascii="BIZ UDゴシック" w:eastAsia="BIZ UDゴシック" w:hAnsi="BIZ UDゴシック" w:hint="eastAsia"/>
        </w:rPr>
        <w:t>４</w:t>
      </w:r>
      <w:r w:rsidR="00957AA3" w:rsidRPr="000165F5">
        <w:rPr>
          <w:rFonts w:ascii="BIZ UDゴシック" w:eastAsia="BIZ UDゴシック" w:hAnsi="BIZ UDゴシック" w:hint="eastAsia"/>
        </w:rPr>
        <w:t>月</w:t>
      </w:r>
      <w:r w:rsidR="000165F5">
        <w:rPr>
          <w:rFonts w:ascii="BIZ UDゴシック" w:eastAsia="BIZ UDゴシック" w:hAnsi="BIZ UDゴシック" w:hint="eastAsia"/>
        </w:rPr>
        <w:t>１</w:t>
      </w:r>
      <w:r w:rsidR="00957AA3" w:rsidRPr="000165F5">
        <w:rPr>
          <w:rFonts w:ascii="BIZ UDゴシック" w:eastAsia="BIZ UDゴシック" w:hAnsi="BIZ UDゴシック" w:hint="eastAsia"/>
        </w:rPr>
        <w:t>日に本格施行した</w:t>
      </w:r>
      <w:r w:rsidR="002C724A" w:rsidRPr="000165F5">
        <w:rPr>
          <w:rFonts w:ascii="BIZ UDゴシック" w:eastAsia="BIZ UDゴシック" w:hAnsi="BIZ UDゴシック" w:hint="eastAsia"/>
        </w:rPr>
        <w:t>北海道</w:t>
      </w:r>
      <w:r w:rsidR="00957AA3" w:rsidRPr="000165F5">
        <w:rPr>
          <w:rFonts w:ascii="BIZ UDゴシック" w:eastAsia="BIZ UDゴシック" w:hAnsi="BIZ UDゴシック" w:hint="eastAsia"/>
        </w:rPr>
        <w:t>障がい者条例</w:t>
      </w:r>
      <w:r w:rsidR="00EE7836" w:rsidRPr="000165F5">
        <w:rPr>
          <w:rFonts w:ascii="BIZ UDゴシック" w:eastAsia="BIZ UDゴシック" w:hAnsi="BIZ UDゴシック" w:hint="eastAsia"/>
        </w:rPr>
        <w:t>（通称）</w:t>
      </w:r>
      <w:r w:rsidR="002C724A" w:rsidRPr="000165F5">
        <w:rPr>
          <w:rFonts w:ascii="BIZ UDゴシック" w:eastAsia="BIZ UDゴシック" w:hAnsi="BIZ UDゴシック" w:hint="eastAsia"/>
        </w:rPr>
        <w:t>（北海道障がい者及び障がい児の権利擁護並びに障がい者及び障がい児が暮らしやすい地域づくりの推進に関する条例）（平成21年北海道条例第50号）</w:t>
      </w:r>
      <w:r w:rsidR="00957AA3" w:rsidRPr="000165F5">
        <w:rPr>
          <w:rFonts w:ascii="BIZ UDゴシック" w:eastAsia="BIZ UDゴシック" w:hAnsi="BIZ UDゴシック" w:hint="eastAsia"/>
        </w:rPr>
        <w:t>に基づき、障がい者の就労支援に関</w:t>
      </w:r>
      <w:r w:rsidR="001866CB" w:rsidRPr="000165F5">
        <w:rPr>
          <w:rFonts w:ascii="BIZ UDゴシック" w:eastAsia="BIZ UDゴシック" w:hAnsi="BIZ UDゴシック" w:hint="eastAsia"/>
        </w:rPr>
        <w:t>して</w:t>
      </w:r>
      <w:r w:rsidR="00957AA3" w:rsidRPr="000165F5">
        <w:rPr>
          <w:rFonts w:ascii="BIZ UDゴシック" w:eastAsia="BIZ UDゴシック" w:hAnsi="BIZ UDゴシック" w:hint="eastAsia"/>
        </w:rPr>
        <w:t>継続的かつ安定的に行う企業</w:t>
      </w:r>
      <w:r w:rsidR="001866CB" w:rsidRPr="000165F5">
        <w:rPr>
          <w:rFonts w:ascii="BIZ UDゴシック" w:eastAsia="BIZ UDゴシック" w:hAnsi="BIZ UDゴシック" w:hint="eastAsia"/>
        </w:rPr>
        <w:t>等</w:t>
      </w:r>
      <w:r w:rsidR="00957AA3" w:rsidRPr="000165F5">
        <w:rPr>
          <w:rFonts w:ascii="BIZ UDゴシック" w:eastAsia="BIZ UDゴシック" w:hAnsi="BIZ UDゴシック" w:hint="eastAsia"/>
        </w:rPr>
        <w:t>を</w:t>
      </w:r>
      <w:r w:rsidR="001866CB" w:rsidRPr="000165F5">
        <w:rPr>
          <w:rFonts w:ascii="BIZ UDゴシック" w:eastAsia="BIZ UDゴシック" w:hAnsi="BIZ UDゴシック" w:hint="eastAsia"/>
        </w:rPr>
        <w:t>「障がい者就労支援企業」として認証し、幅広く道民等に周知することを通じて､企業等による障がい者の就労支援の取組と理解の促進を図ることとしています。</w:t>
      </w:r>
    </w:p>
    <w:p w:rsidR="00B60F46" w:rsidRPr="000165F5" w:rsidRDefault="00B60F46" w:rsidP="00C969EE">
      <w:pPr>
        <w:spacing w:line="300" w:lineRule="exact"/>
        <w:ind w:left="240" w:hangingChars="100" w:hanging="240"/>
        <w:rPr>
          <w:rFonts w:ascii="BIZ UDゴシック" w:eastAsia="BIZ UDゴシック" w:hAnsi="BIZ UDゴシック"/>
        </w:rPr>
      </w:pPr>
    </w:p>
    <w:p w:rsidR="00957AA3" w:rsidRPr="000165F5" w:rsidRDefault="00994D74" w:rsidP="00C969EE">
      <w:pPr>
        <w:spacing w:line="300" w:lineRule="exact"/>
        <w:ind w:left="240" w:hangingChars="100" w:hanging="240"/>
        <w:rPr>
          <w:rFonts w:ascii="BIZ UDゴシック" w:eastAsia="BIZ UDゴシック" w:hAnsi="BIZ UDゴシック"/>
        </w:rPr>
      </w:pPr>
      <w:r w:rsidRPr="000165F5">
        <w:rPr>
          <w:rFonts w:ascii="BIZ UDゴシック" w:eastAsia="BIZ UDゴシック" w:hAnsi="BIZ UDゴシック" w:hint="eastAsia"/>
        </w:rPr>
        <w:t xml:space="preserve">■　</w:t>
      </w:r>
      <w:r w:rsidR="001866CB" w:rsidRPr="000165F5">
        <w:rPr>
          <w:rFonts w:ascii="BIZ UDゴシック" w:eastAsia="BIZ UDゴシック" w:hAnsi="BIZ UDゴシック" w:hint="eastAsia"/>
        </w:rPr>
        <w:t>当入札については、</w:t>
      </w:r>
      <w:r w:rsidR="007C0C80" w:rsidRPr="000165F5">
        <w:rPr>
          <w:rFonts w:ascii="BIZ UDゴシック" w:eastAsia="BIZ UDゴシック" w:hAnsi="BIZ UDゴシック" w:hint="eastAsia"/>
        </w:rPr>
        <w:t>北海道</w:t>
      </w:r>
      <w:r w:rsidR="001866CB" w:rsidRPr="000165F5">
        <w:rPr>
          <w:rFonts w:ascii="BIZ UDゴシック" w:eastAsia="BIZ UDゴシック" w:hAnsi="BIZ UDゴシック" w:hint="eastAsia"/>
        </w:rPr>
        <w:t>障がい者条例に基づく、認証の取得を促進するための配慮措置として、</w:t>
      </w:r>
      <w:r w:rsidR="003F3452" w:rsidRPr="000165F5">
        <w:rPr>
          <w:rFonts w:ascii="BIZ UDゴシック" w:eastAsia="BIZ UDゴシック" w:hAnsi="BIZ UDゴシック" w:hint="eastAsia"/>
        </w:rPr>
        <w:t>「</w:t>
      </w:r>
      <w:r w:rsidR="001866CB" w:rsidRPr="000165F5">
        <w:rPr>
          <w:rFonts w:ascii="BIZ UDゴシック" w:eastAsia="BIZ UDゴシック" w:hAnsi="BIZ UDゴシック" w:hint="eastAsia"/>
        </w:rPr>
        <w:t>価格評価</w:t>
      </w:r>
      <w:r w:rsidR="003F3452" w:rsidRPr="000165F5">
        <w:rPr>
          <w:rFonts w:ascii="BIZ UDゴシック" w:eastAsia="BIZ UDゴシック" w:hAnsi="BIZ UDゴシック" w:hint="eastAsia"/>
        </w:rPr>
        <w:t>」</w:t>
      </w:r>
      <w:r w:rsidR="001866CB" w:rsidRPr="000165F5">
        <w:rPr>
          <w:rFonts w:ascii="BIZ UDゴシック" w:eastAsia="BIZ UDゴシック" w:hAnsi="BIZ UDゴシック" w:hint="eastAsia"/>
        </w:rPr>
        <w:t>に加えて、障がい者雇用率等を評価項目とする</w:t>
      </w:r>
      <w:r w:rsidR="003F3452" w:rsidRPr="000165F5">
        <w:rPr>
          <w:rFonts w:ascii="BIZ UDゴシック" w:eastAsia="BIZ UDゴシック" w:hAnsi="BIZ UDゴシック" w:hint="eastAsia"/>
        </w:rPr>
        <w:t>就労貢献要素と技術的要素の「</w:t>
      </w:r>
      <w:r w:rsidR="001866CB" w:rsidRPr="000165F5">
        <w:rPr>
          <w:rFonts w:ascii="BIZ UDゴシック" w:eastAsia="BIZ UDゴシック" w:hAnsi="BIZ UDゴシック" w:hint="eastAsia"/>
        </w:rPr>
        <w:t>技術的評価</w:t>
      </w:r>
      <w:r w:rsidR="003F3452" w:rsidRPr="000165F5">
        <w:rPr>
          <w:rFonts w:ascii="BIZ UDゴシック" w:eastAsia="BIZ UDゴシック" w:hAnsi="BIZ UDゴシック" w:hint="eastAsia"/>
        </w:rPr>
        <w:t>」</w:t>
      </w:r>
      <w:r w:rsidR="001866CB" w:rsidRPr="000165F5">
        <w:rPr>
          <w:rFonts w:ascii="BIZ UDゴシック" w:eastAsia="BIZ UDゴシック" w:hAnsi="BIZ UDゴシック" w:hint="eastAsia"/>
        </w:rPr>
        <w:t>を総合的に評価し、落札者を決定する</w:t>
      </w:r>
      <w:r w:rsidR="003F3452" w:rsidRPr="000165F5">
        <w:rPr>
          <w:rFonts w:ascii="BIZ UDゴシック" w:eastAsia="BIZ UDゴシック" w:hAnsi="BIZ UDゴシック" w:hint="eastAsia"/>
        </w:rPr>
        <w:t>「</w:t>
      </w:r>
      <w:r w:rsidR="001866CB" w:rsidRPr="000165F5">
        <w:rPr>
          <w:rFonts w:ascii="BIZ UDゴシック" w:eastAsia="BIZ UDゴシック" w:hAnsi="BIZ UDゴシック" w:hint="eastAsia"/>
        </w:rPr>
        <w:t>総合評価方式</w:t>
      </w:r>
      <w:r w:rsidR="003F3452" w:rsidRPr="000165F5">
        <w:rPr>
          <w:rFonts w:ascii="BIZ UDゴシック" w:eastAsia="BIZ UDゴシック" w:hAnsi="BIZ UDゴシック" w:hint="eastAsia"/>
        </w:rPr>
        <w:t>」</w:t>
      </w:r>
      <w:r w:rsidR="001866CB" w:rsidRPr="000165F5">
        <w:rPr>
          <w:rFonts w:ascii="BIZ UDゴシック" w:eastAsia="BIZ UDゴシック" w:hAnsi="BIZ UDゴシック" w:hint="eastAsia"/>
        </w:rPr>
        <w:t>により実施するものです。</w:t>
      </w:r>
    </w:p>
    <w:p w:rsidR="00957AA3" w:rsidRPr="000165F5" w:rsidRDefault="00721201" w:rsidP="00994D74">
      <w:pPr>
        <w:spacing w:line="320" w:lineRule="exact"/>
        <w:jc w:val="center"/>
        <w:rPr>
          <w:rFonts w:ascii="BIZ UDゴシック" w:eastAsia="BIZ UDゴシック" w:hAnsi="BIZ UDゴシック"/>
        </w:rPr>
      </w:pPr>
      <w:r w:rsidRPr="000165F5">
        <w:rPr>
          <w:rFonts w:ascii="BIZ UDゴシック" w:eastAsia="BIZ UDゴシック" w:hAnsi="BIZ UDゴシック"/>
          <w:noProof/>
        </w:rPr>
        <mc:AlternateContent>
          <mc:Choice Requires="wps">
            <w:drawing>
              <wp:anchor distT="0" distB="0" distL="114300" distR="114300" simplePos="0" relativeHeight="251658240" behindDoc="0" locked="0" layoutInCell="1" allowOverlap="1">
                <wp:simplePos x="0" y="0"/>
                <wp:positionH relativeFrom="column">
                  <wp:posOffset>1697990</wp:posOffset>
                </wp:positionH>
                <wp:positionV relativeFrom="paragraph">
                  <wp:posOffset>107950</wp:posOffset>
                </wp:positionV>
                <wp:extent cx="2638425" cy="203200"/>
                <wp:effectExtent l="8255" t="10160" r="10795" b="571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8425" cy="203200"/>
                        </a:xfrm>
                        <a:prstGeom prst="rect">
                          <a:avLst/>
                        </a:prstGeom>
                        <a:solidFill>
                          <a:srgbClr val="FFFFFF"/>
                        </a:solidFill>
                        <a:ln w="9525">
                          <a:solidFill>
                            <a:srgbClr val="000000"/>
                          </a:solidFill>
                          <a:miter lim="800000"/>
                          <a:headEnd/>
                          <a:tailEnd/>
                        </a:ln>
                      </wps:spPr>
                      <wps:txbx>
                        <w:txbxContent>
                          <w:p w:rsidR="0099496F" w:rsidRPr="000165F5" w:rsidRDefault="0099496F" w:rsidP="00994D74">
                            <w:pPr>
                              <w:spacing w:line="260" w:lineRule="exact"/>
                              <w:jc w:val="center"/>
                              <w:rPr>
                                <w:rFonts w:ascii="BIZ UDゴシック" w:eastAsia="BIZ UDゴシック" w:hAnsi="BIZ UDゴシック"/>
                                <w:sz w:val="21"/>
                                <w:szCs w:val="21"/>
                              </w:rPr>
                            </w:pPr>
                            <w:r w:rsidRPr="000165F5">
                              <w:rPr>
                                <w:rFonts w:ascii="BIZ UDゴシック" w:eastAsia="BIZ UDゴシック" w:hAnsi="BIZ UDゴシック" w:hint="eastAsia"/>
                                <w:sz w:val="21"/>
                                <w:szCs w:val="21"/>
                              </w:rPr>
                              <w:t>北海道障がい者条例</w:t>
                            </w:r>
                            <w:r w:rsidR="00994D74" w:rsidRPr="000165F5">
                              <w:rPr>
                                <w:rFonts w:ascii="BIZ UDゴシック" w:eastAsia="BIZ UDゴシック" w:hAnsi="BIZ UDゴシック" w:hint="eastAsia"/>
                                <w:sz w:val="21"/>
                                <w:szCs w:val="21"/>
                              </w:rPr>
                              <w:t>（関係分抜すい）</w:t>
                            </w:r>
                          </w:p>
                        </w:txbxContent>
                      </wps:txbx>
                      <wps:bodyPr rot="0" vert="horz" wrap="square" lIns="1440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133.7pt;margin-top:8.5pt;width:207.75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">
                <v:textbox inset=".4mm,0,.4mm,0">
                  <w:txbxContent>
                    <w:p w:rsidR="0099496F" w:rsidRPr="000165F5" w:rsidRDefault="0099496F" w:rsidP="00994D74">
                      <w:pPr>
                        <w:spacing w:line="260" w:lineRule="exact"/>
                        <w:jc w:val="center"/>
                        <w:rPr>
                          <w:rFonts w:ascii="BIZ UDゴシック" w:eastAsia="BIZ UDゴシック" w:hAnsi="BIZ UDゴシック"/>
                          <w:sz w:val="21"/>
                          <w:szCs w:val="21"/>
                        </w:rPr>
                      </w:pPr>
                      <w:r w:rsidRPr="000165F5">
                        <w:rPr>
                          <w:rFonts w:ascii="BIZ UDゴシック" w:eastAsia="BIZ UDゴシック" w:hAnsi="BIZ UDゴシック" w:hint="eastAsia"/>
                          <w:sz w:val="21"/>
                          <w:szCs w:val="21"/>
                        </w:rPr>
                        <w:t>北海道障がい者条例</w:t>
                      </w:r>
                      <w:r w:rsidR="00994D74" w:rsidRPr="000165F5">
                        <w:rPr>
                          <w:rFonts w:ascii="BIZ UDゴシック" w:eastAsia="BIZ UDゴシック" w:hAnsi="BIZ UDゴシック" w:hint="eastAsia"/>
                          <w:sz w:val="21"/>
                          <w:szCs w:val="21"/>
                        </w:rPr>
                        <w:t>（関係分抜すい）</w:t>
                      </w:r>
                    </w:p>
                  </w:txbxContent>
                </v:textbox>
              </v:rect>
            </w:pict>
          </mc:Fallback>
        </mc:AlternateContent>
      </w:r>
    </w:p>
    <w:p w:rsidR="00EE7836" w:rsidRPr="000165F5" w:rsidRDefault="00721201" w:rsidP="0099496F">
      <w:pPr>
        <w:spacing w:line="280" w:lineRule="exact"/>
        <w:rPr>
          <w:rFonts w:ascii="BIZ UDゴシック" w:eastAsia="BIZ UDゴシック" w:hAnsi="BIZ UDゴシック"/>
          <w:sz w:val="22"/>
        </w:rPr>
      </w:pPr>
      <w:r w:rsidRPr="000165F5">
        <w:rPr>
          <w:rFonts w:ascii="BIZ UDゴシック" w:eastAsia="BIZ UDゴシック" w:hAnsi="BIZ UDゴシック"/>
          <w:noProof/>
          <w:sz w:val="22"/>
        </w:rPr>
        <mc:AlternateContent>
          <mc:Choice Requires="wps">
            <w:drawing>
              <wp:anchor distT="0" distB="0" distL="114300" distR="114300" simplePos="0" relativeHeight="251657216" behindDoc="0" locked="0" layoutInCell="1" allowOverlap="1">
                <wp:simplePos x="0" y="0"/>
                <wp:positionH relativeFrom="column">
                  <wp:posOffset>316865</wp:posOffset>
                </wp:positionH>
                <wp:positionV relativeFrom="paragraph">
                  <wp:posOffset>12700</wp:posOffset>
                </wp:positionV>
                <wp:extent cx="5505450" cy="1092835"/>
                <wp:effectExtent l="8255" t="13335" r="10795" b="825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5450" cy="1092835"/>
                        </a:xfrm>
                        <a:prstGeom prst="foldedCorner">
                          <a:avLst>
                            <a:gd name="adj" fmla="val 4889"/>
                          </a:avLst>
                        </a:prstGeom>
                        <a:solidFill>
                          <a:srgbClr val="FFFFFF"/>
                        </a:solidFill>
                        <a:ln w="9525">
                          <a:solidFill>
                            <a:srgbClr val="000000"/>
                          </a:solidFill>
                          <a:round/>
                          <a:headEnd/>
                          <a:tailEnd/>
                        </a:ln>
                      </wps:spPr>
                      <wps:txbx>
                        <w:txbxContent>
                          <w:p w:rsidR="00462D46" w:rsidRPr="000165F5" w:rsidRDefault="00462D46" w:rsidP="00BC2F7B">
                            <w:pPr>
                              <w:spacing w:beforeLines="25" w:before="95" w:line="200" w:lineRule="exact"/>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w:t>
                            </w:r>
                            <w:r w:rsidRPr="000165F5">
                              <w:rPr>
                                <w:rFonts w:ascii="BIZ UDゴシック" w:eastAsia="BIZ UDゴシック" w:hAnsi="BIZ UDゴシック" w:cs="ＭＳ 明朝" w:hint="eastAsia"/>
                                <w:color w:val="000000"/>
                                <w:kern w:val="0"/>
                                <w:sz w:val="20"/>
                                <w:szCs w:val="20"/>
                              </w:rPr>
                              <w:t>認証制度）</w:t>
                            </w:r>
                          </w:p>
                          <w:p w:rsidR="00462D46" w:rsidRPr="000165F5" w:rsidRDefault="00462D46" w:rsidP="000165F5">
                            <w:pPr>
                              <w:spacing w:line="240" w:lineRule="exact"/>
                              <w:ind w:left="300" w:hangingChars="150" w:hanging="300"/>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第</w:t>
                            </w:r>
                            <w:r w:rsidRPr="000165F5">
                              <w:rPr>
                                <w:rFonts w:ascii="BIZ UDゴシック" w:eastAsia="BIZ UDゴシック" w:hAnsi="BIZ UDゴシック" w:cs="ＭＳ 明朝"/>
                                <w:color w:val="000000"/>
                                <w:kern w:val="0"/>
                                <w:sz w:val="20"/>
                                <w:szCs w:val="20"/>
                              </w:rPr>
                              <w:t>30</w:t>
                            </w:r>
                            <w:r w:rsidR="000165F5">
                              <w:rPr>
                                <w:rFonts w:ascii="BIZ UDゴシック" w:eastAsia="BIZ UDゴシック" w:hAnsi="BIZ UDゴシック" w:cs="ＭＳ 明朝" w:hint="eastAsia"/>
                                <w:color w:val="000000"/>
                                <w:kern w:val="0"/>
                                <w:sz w:val="20"/>
                                <w:szCs w:val="20"/>
                              </w:rPr>
                              <w:t xml:space="preserve">条　</w:t>
                            </w:r>
                            <w:r w:rsidRPr="000165F5">
                              <w:rPr>
                                <w:rFonts w:ascii="BIZ UDゴシック" w:eastAsia="BIZ UDゴシック" w:hAnsi="BIZ UDゴシック" w:cs="ＭＳ 明朝" w:hint="eastAsia"/>
                                <w:color w:val="000000"/>
                                <w:kern w:val="0"/>
                                <w:sz w:val="20"/>
                                <w:szCs w:val="20"/>
                              </w:rPr>
                              <w:t>知事は、障がい者の就労を支援する施策を推進するため、障がい者の就労支援を行う事業者に対する</w:t>
                            </w:r>
                            <w:r w:rsidRPr="000165F5">
                              <w:rPr>
                                <w:rFonts w:ascii="BIZ UDゴシック" w:eastAsia="BIZ UDゴシック" w:hAnsi="BIZ UDゴシック" w:cs="ＭＳ 明朝" w:hint="eastAsia"/>
                                <w:color w:val="000000"/>
                                <w:kern w:val="0"/>
                                <w:sz w:val="20"/>
                                <w:szCs w:val="20"/>
                                <w:u w:val="single"/>
                              </w:rPr>
                              <w:t>認証</w:t>
                            </w:r>
                            <w:r w:rsidRPr="000165F5">
                              <w:rPr>
                                <w:rFonts w:ascii="BIZ UDゴシック" w:eastAsia="BIZ UDゴシック" w:hAnsi="BIZ UDゴシック" w:cs="ＭＳ 明朝" w:hint="eastAsia"/>
                                <w:color w:val="000000"/>
                                <w:kern w:val="0"/>
                                <w:sz w:val="20"/>
                                <w:szCs w:val="20"/>
                              </w:rPr>
                              <w:t>を行うものとする。</w:t>
                            </w:r>
                          </w:p>
                          <w:p w:rsidR="00462D46" w:rsidRPr="000165F5" w:rsidRDefault="00462D46" w:rsidP="000165F5">
                            <w:pPr>
                              <w:spacing w:line="240" w:lineRule="exact"/>
                              <w:ind w:firstLineChars="100" w:firstLine="200"/>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２</w:t>
                            </w:r>
                            <w:r w:rsidR="000165F5">
                              <w:rPr>
                                <w:rFonts w:ascii="BIZ UDゴシック" w:eastAsia="BIZ UDゴシック" w:hAnsi="BIZ UDゴシック" w:cs="ＭＳ 明朝" w:hint="eastAsia"/>
                                <w:color w:val="000000"/>
                                <w:kern w:val="0"/>
                                <w:sz w:val="20"/>
                                <w:szCs w:val="20"/>
                              </w:rPr>
                              <w:t xml:space="preserve">　</w:t>
                            </w:r>
                            <w:r w:rsidRPr="000165F5">
                              <w:rPr>
                                <w:rFonts w:ascii="BIZ UDゴシック" w:eastAsia="BIZ UDゴシック" w:hAnsi="BIZ UDゴシック" w:cs="ＭＳ 明朝" w:hint="eastAsia"/>
                                <w:color w:val="000000"/>
                                <w:kern w:val="0"/>
                                <w:sz w:val="20"/>
                                <w:szCs w:val="20"/>
                              </w:rPr>
                              <w:t>前項の認証のための基準は、規則で定める。</w:t>
                            </w:r>
                          </w:p>
                          <w:p w:rsidR="00462D46" w:rsidRPr="000165F5" w:rsidRDefault="00462D46" w:rsidP="000165F5">
                            <w:pPr>
                              <w:spacing w:line="240" w:lineRule="exact"/>
                              <w:ind w:leftChars="100" w:left="440" w:hangingChars="100" w:hanging="200"/>
                              <w:textAlignment w:val="baseline"/>
                              <w:rPr>
                                <w:rFonts w:ascii="BIZ UDゴシック" w:eastAsia="BIZ UDゴシック" w:hAnsi="BIZ UDゴシック"/>
                              </w:rPr>
                            </w:pPr>
                            <w:r w:rsidRPr="000165F5">
                              <w:rPr>
                                <w:rFonts w:ascii="BIZ UDゴシック" w:eastAsia="BIZ UDゴシック" w:hAnsi="BIZ UDゴシック" w:cs="ＭＳ 明朝" w:hint="eastAsia"/>
                                <w:color w:val="000000"/>
                                <w:kern w:val="0"/>
                                <w:sz w:val="20"/>
                                <w:szCs w:val="20"/>
                              </w:rPr>
                              <w:t>３</w:t>
                            </w:r>
                            <w:r w:rsidR="000165F5">
                              <w:rPr>
                                <w:rFonts w:ascii="BIZ UDゴシック" w:eastAsia="BIZ UDゴシック" w:hAnsi="BIZ UDゴシック" w:cs="ＭＳ 明朝" w:hint="eastAsia"/>
                                <w:color w:val="000000"/>
                                <w:kern w:val="0"/>
                                <w:sz w:val="20"/>
                                <w:szCs w:val="20"/>
                              </w:rPr>
                              <w:t xml:space="preserve">　</w:t>
                            </w:r>
                            <w:r w:rsidRPr="000165F5">
                              <w:rPr>
                                <w:rFonts w:ascii="BIZ UDゴシック" w:eastAsia="BIZ UDゴシック" w:hAnsi="BIZ UDゴシック" w:cs="ＭＳ 明朝" w:hint="eastAsia"/>
                                <w:color w:val="000000"/>
                                <w:kern w:val="0"/>
                                <w:sz w:val="20"/>
                                <w:szCs w:val="20"/>
                              </w:rPr>
                              <w:t>知事は、事業者による第１項の認証の取得を促進するため、低利の融資、</w:t>
                            </w:r>
                            <w:r w:rsidRPr="000165F5">
                              <w:rPr>
                                <w:rFonts w:ascii="BIZ UDゴシック" w:eastAsia="BIZ UDゴシック" w:hAnsi="BIZ UDゴシック" w:cs="ＭＳ 明朝" w:hint="eastAsia"/>
                                <w:color w:val="000000"/>
                                <w:kern w:val="0"/>
                                <w:sz w:val="20"/>
                                <w:szCs w:val="20"/>
                                <w:u w:val="single"/>
                              </w:rPr>
                              <w:t>入札上の優遇</w:t>
                            </w:r>
                            <w:r w:rsidRPr="000165F5">
                              <w:rPr>
                                <w:rFonts w:ascii="BIZ UDゴシック" w:eastAsia="BIZ UDゴシック" w:hAnsi="BIZ UDゴシック" w:cs="ＭＳ 明朝" w:hint="eastAsia"/>
                                <w:color w:val="000000"/>
                                <w:kern w:val="0"/>
                                <w:sz w:val="20"/>
                                <w:szCs w:val="20"/>
                              </w:rPr>
                              <w:t xml:space="preserve">その他の措置を講ずるものとする。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 o:spid="_x0000_s1027" type="#_x0000_t65" style="position:absolute;left:0;text-align:left;margin-left:24.95pt;margin-top:1pt;width:433.5pt;height:86.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" adj="20544">
                <v:textbox inset="5.85pt,.7pt,5.85pt,.7pt">
                  <w:txbxContent>
                    <w:p w:rsidR="00462D46" w:rsidRPr="000165F5" w:rsidRDefault="00462D46" w:rsidP="00BC2F7B">
                      <w:pPr>
                        <w:spacing w:beforeLines="25" w:before="95" w:line="200" w:lineRule="exact"/>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（認証制度）</w:t>
                      </w:r>
                    </w:p>
                    <w:p w:rsidR="00462D46" w:rsidRPr="000165F5" w:rsidRDefault="00462D46" w:rsidP="000165F5">
                      <w:pPr>
                        <w:spacing w:line="240" w:lineRule="exact"/>
                        <w:ind w:left="300" w:hangingChars="150" w:hanging="300"/>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第</w:t>
                      </w:r>
                      <w:r w:rsidRPr="000165F5">
                        <w:rPr>
                          <w:rFonts w:ascii="BIZ UDゴシック" w:eastAsia="BIZ UDゴシック" w:hAnsi="BIZ UDゴシック" w:cs="ＭＳ 明朝"/>
                          <w:color w:val="000000"/>
                          <w:kern w:val="0"/>
                          <w:sz w:val="20"/>
                          <w:szCs w:val="20"/>
                        </w:rPr>
                        <w:t>30</w:t>
                      </w:r>
                      <w:r w:rsidR="000165F5">
                        <w:rPr>
                          <w:rFonts w:ascii="BIZ UDゴシック" w:eastAsia="BIZ UDゴシック" w:hAnsi="BIZ UDゴシック" w:cs="ＭＳ 明朝" w:hint="eastAsia"/>
                          <w:color w:val="000000"/>
                          <w:kern w:val="0"/>
                          <w:sz w:val="20"/>
                          <w:szCs w:val="20"/>
                        </w:rPr>
                        <w:t xml:space="preserve">条　</w:t>
                      </w:r>
                      <w:r w:rsidRPr="000165F5">
                        <w:rPr>
                          <w:rFonts w:ascii="BIZ UDゴシック" w:eastAsia="BIZ UDゴシック" w:hAnsi="BIZ UDゴシック" w:cs="ＭＳ 明朝" w:hint="eastAsia"/>
                          <w:color w:val="000000"/>
                          <w:kern w:val="0"/>
                          <w:sz w:val="20"/>
                          <w:szCs w:val="20"/>
                        </w:rPr>
                        <w:t>知事は、障がい者の就労を支援する施策を推進するため、障がい者の就労支援を行う事業者に対する</w:t>
                      </w:r>
                      <w:r w:rsidRPr="000165F5">
                        <w:rPr>
                          <w:rFonts w:ascii="BIZ UDゴシック" w:eastAsia="BIZ UDゴシック" w:hAnsi="BIZ UDゴシック" w:cs="ＭＳ 明朝" w:hint="eastAsia"/>
                          <w:color w:val="000000"/>
                          <w:kern w:val="0"/>
                          <w:sz w:val="20"/>
                          <w:szCs w:val="20"/>
                          <w:u w:val="single"/>
                        </w:rPr>
                        <w:t>認証</w:t>
                      </w:r>
                      <w:r w:rsidRPr="000165F5">
                        <w:rPr>
                          <w:rFonts w:ascii="BIZ UDゴシック" w:eastAsia="BIZ UDゴシック" w:hAnsi="BIZ UDゴシック" w:cs="ＭＳ 明朝" w:hint="eastAsia"/>
                          <w:color w:val="000000"/>
                          <w:kern w:val="0"/>
                          <w:sz w:val="20"/>
                          <w:szCs w:val="20"/>
                        </w:rPr>
                        <w:t>を行うものとする。</w:t>
                      </w:r>
                    </w:p>
                    <w:p w:rsidR="00462D46" w:rsidRPr="000165F5" w:rsidRDefault="00462D46" w:rsidP="000165F5">
                      <w:pPr>
                        <w:spacing w:line="240" w:lineRule="exact"/>
                        <w:ind w:firstLineChars="100" w:firstLine="200"/>
                        <w:textAlignment w:val="baseline"/>
                        <w:rPr>
                          <w:rFonts w:ascii="BIZ UDゴシック" w:eastAsia="BIZ UDゴシック" w:hAnsi="BIZ UDゴシック"/>
                          <w:color w:val="000000"/>
                          <w:kern w:val="0"/>
                          <w:sz w:val="20"/>
                          <w:szCs w:val="20"/>
                        </w:rPr>
                      </w:pPr>
                      <w:r w:rsidRPr="000165F5">
                        <w:rPr>
                          <w:rFonts w:ascii="BIZ UDゴシック" w:eastAsia="BIZ UDゴシック" w:hAnsi="BIZ UDゴシック" w:cs="ＭＳ 明朝" w:hint="eastAsia"/>
                          <w:color w:val="000000"/>
                          <w:kern w:val="0"/>
                          <w:sz w:val="20"/>
                          <w:szCs w:val="20"/>
                        </w:rPr>
                        <w:t>２</w:t>
                      </w:r>
                      <w:r w:rsidR="000165F5">
                        <w:rPr>
                          <w:rFonts w:ascii="BIZ UDゴシック" w:eastAsia="BIZ UDゴシック" w:hAnsi="BIZ UDゴシック" w:cs="ＭＳ 明朝" w:hint="eastAsia"/>
                          <w:color w:val="000000"/>
                          <w:kern w:val="0"/>
                          <w:sz w:val="20"/>
                          <w:szCs w:val="20"/>
                        </w:rPr>
                        <w:t xml:space="preserve">　</w:t>
                      </w:r>
                      <w:r w:rsidRPr="000165F5">
                        <w:rPr>
                          <w:rFonts w:ascii="BIZ UDゴシック" w:eastAsia="BIZ UDゴシック" w:hAnsi="BIZ UDゴシック" w:cs="ＭＳ 明朝" w:hint="eastAsia"/>
                          <w:color w:val="000000"/>
                          <w:kern w:val="0"/>
                          <w:sz w:val="20"/>
                          <w:szCs w:val="20"/>
                        </w:rPr>
                        <w:t>前項の認証のための基準は、規則で定める。</w:t>
                      </w:r>
                    </w:p>
                    <w:p w:rsidR="00462D46" w:rsidRPr="000165F5" w:rsidRDefault="00462D46" w:rsidP="000165F5">
                      <w:pPr>
                        <w:spacing w:line="240" w:lineRule="exact"/>
                        <w:ind w:leftChars="100" w:left="440" w:hangingChars="100" w:hanging="200"/>
                        <w:textAlignment w:val="baseline"/>
                        <w:rPr>
                          <w:rFonts w:ascii="BIZ UDゴシック" w:eastAsia="BIZ UDゴシック" w:hAnsi="BIZ UDゴシック"/>
                        </w:rPr>
                      </w:pPr>
                      <w:r w:rsidRPr="000165F5">
                        <w:rPr>
                          <w:rFonts w:ascii="BIZ UDゴシック" w:eastAsia="BIZ UDゴシック" w:hAnsi="BIZ UDゴシック" w:cs="ＭＳ 明朝" w:hint="eastAsia"/>
                          <w:color w:val="000000"/>
                          <w:kern w:val="0"/>
                          <w:sz w:val="20"/>
                          <w:szCs w:val="20"/>
                        </w:rPr>
                        <w:t>３</w:t>
                      </w:r>
                      <w:r w:rsidR="000165F5">
                        <w:rPr>
                          <w:rFonts w:ascii="BIZ UDゴシック" w:eastAsia="BIZ UDゴシック" w:hAnsi="BIZ UDゴシック" w:cs="ＭＳ 明朝" w:hint="eastAsia"/>
                          <w:color w:val="000000"/>
                          <w:kern w:val="0"/>
                          <w:sz w:val="20"/>
                          <w:szCs w:val="20"/>
                        </w:rPr>
                        <w:t xml:space="preserve">　</w:t>
                      </w:r>
                      <w:r w:rsidRPr="000165F5">
                        <w:rPr>
                          <w:rFonts w:ascii="BIZ UDゴシック" w:eastAsia="BIZ UDゴシック" w:hAnsi="BIZ UDゴシック" w:cs="ＭＳ 明朝" w:hint="eastAsia"/>
                          <w:color w:val="000000"/>
                          <w:kern w:val="0"/>
                          <w:sz w:val="20"/>
                          <w:szCs w:val="20"/>
                        </w:rPr>
                        <w:t>知事は、事業者による第１項の認証の取得を促進するため、低利の融資、</w:t>
                      </w:r>
                      <w:r w:rsidRPr="000165F5">
                        <w:rPr>
                          <w:rFonts w:ascii="BIZ UDゴシック" w:eastAsia="BIZ UDゴシック" w:hAnsi="BIZ UDゴシック" w:cs="ＭＳ 明朝" w:hint="eastAsia"/>
                          <w:color w:val="000000"/>
                          <w:kern w:val="0"/>
                          <w:sz w:val="20"/>
                          <w:szCs w:val="20"/>
                          <w:u w:val="single"/>
                        </w:rPr>
                        <w:t>入札上の優遇</w:t>
                      </w:r>
                      <w:r w:rsidRPr="000165F5">
                        <w:rPr>
                          <w:rFonts w:ascii="BIZ UDゴシック" w:eastAsia="BIZ UDゴシック" w:hAnsi="BIZ UDゴシック" w:cs="ＭＳ 明朝" w:hint="eastAsia"/>
                          <w:color w:val="000000"/>
                          <w:kern w:val="0"/>
                          <w:sz w:val="20"/>
                          <w:szCs w:val="20"/>
                        </w:rPr>
                        <w:t xml:space="preserve">その他の措置を講ずるものとする。　</w:t>
                      </w:r>
                    </w:p>
                  </w:txbxContent>
                </v:textbox>
              </v:shape>
            </w:pict>
          </mc:Fallback>
        </mc:AlternateContent>
      </w:r>
    </w:p>
    <w:p w:rsidR="00B0638A" w:rsidRPr="000165F5" w:rsidRDefault="00B0638A" w:rsidP="00462D46">
      <w:pPr>
        <w:spacing w:line="320" w:lineRule="exact"/>
        <w:rPr>
          <w:rFonts w:ascii="BIZ UDゴシック" w:eastAsia="BIZ UDゴシック" w:hAnsi="BIZ UDゴシック"/>
          <w:sz w:val="22"/>
        </w:rPr>
      </w:pPr>
    </w:p>
    <w:p w:rsidR="00462D46" w:rsidRPr="000165F5" w:rsidRDefault="00462D46" w:rsidP="00462D46">
      <w:pPr>
        <w:spacing w:line="320" w:lineRule="exact"/>
        <w:rPr>
          <w:rFonts w:ascii="BIZ UDゴシック" w:eastAsia="BIZ UDゴシック" w:hAnsi="BIZ UDゴシック"/>
        </w:rPr>
      </w:pPr>
    </w:p>
    <w:p w:rsidR="00462D46" w:rsidRPr="000165F5" w:rsidRDefault="00462D46" w:rsidP="00462D46">
      <w:pPr>
        <w:spacing w:line="320" w:lineRule="exact"/>
        <w:rPr>
          <w:rFonts w:ascii="BIZ UDゴシック" w:eastAsia="BIZ UDゴシック" w:hAnsi="BIZ UDゴシック"/>
        </w:rPr>
      </w:pPr>
    </w:p>
    <w:p w:rsidR="00462D46" w:rsidRPr="000165F5" w:rsidRDefault="00462D46" w:rsidP="00462D46">
      <w:pPr>
        <w:spacing w:line="320" w:lineRule="exact"/>
        <w:rPr>
          <w:rFonts w:ascii="BIZ UDゴシック" w:eastAsia="BIZ UDゴシック" w:hAnsi="BIZ UDゴシック"/>
        </w:rPr>
      </w:pPr>
    </w:p>
    <w:p w:rsidR="00B0638A" w:rsidRPr="000165F5" w:rsidRDefault="00B0638A" w:rsidP="00462D46">
      <w:pPr>
        <w:spacing w:line="320" w:lineRule="exact"/>
        <w:rPr>
          <w:rFonts w:ascii="BIZ UDゴシック" w:eastAsia="BIZ UDゴシック" w:hAnsi="BIZ UDゴシック"/>
        </w:rPr>
      </w:pPr>
    </w:p>
    <w:p w:rsidR="00B60F46" w:rsidRPr="000165F5" w:rsidRDefault="00B60F46" w:rsidP="00462D46">
      <w:pPr>
        <w:spacing w:line="320" w:lineRule="exact"/>
        <w:rPr>
          <w:rFonts w:ascii="BIZ UDゴシック" w:eastAsia="BIZ UDゴシック" w:hAnsi="BIZ UDゴシック"/>
        </w:rPr>
      </w:pPr>
    </w:p>
    <w:p w:rsidR="00EE7836" w:rsidRPr="000165F5" w:rsidRDefault="000165F5" w:rsidP="00462D46">
      <w:pPr>
        <w:spacing w:line="320" w:lineRule="exact"/>
        <w:rPr>
          <w:rFonts w:ascii="BIZ UDゴシック" w:eastAsia="BIZ UDゴシック" w:hAnsi="BIZ UDゴシック"/>
        </w:rPr>
      </w:pPr>
      <w:r w:rsidRPr="000165F5">
        <w:rPr>
          <w:rFonts w:ascii="BIZ UDゴシック" w:eastAsia="BIZ UDゴシック" w:hAnsi="BIZ UDゴシック" w:hint="eastAsia"/>
          <w:bdr w:val="single" w:sz="4" w:space="0" w:color="auto"/>
        </w:rPr>
        <w:t>就労貢献要素提案に関する留意事項</w:t>
      </w:r>
    </w:p>
    <w:p w:rsidR="00957AA3" w:rsidRPr="000165F5" w:rsidRDefault="00994D74" w:rsidP="00BC2F7B">
      <w:pPr>
        <w:spacing w:line="300" w:lineRule="exact"/>
        <w:ind w:left="240" w:hangingChars="100" w:hanging="240"/>
        <w:rPr>
          <w:rFonts w:ascii="BIZ UDゴシック" w:eastAsia="BIZ UDゴシック" w:hAnsi="BIZ UDゴシック"/>
        </w:rPr>
      </w:pPr>
      <w:r w:rsidRPr="000165F5">
        <w:rPr>
          <w:rFonts w:ascii="BIZ UDゴシック" w:eastAsia="BIZ UDゴシック" w:hAnsi="BIZ UDゴシック" w:hint="eastAsia"/>
        </w:rPr>
        <w:t xml:space="preserve">■　</w:t>
      </w:r>
      <w:r w:rsidR="00957AA3" w:rsidRPr="000165F5">
        <w:rPr>
          <w:rFonts w:ascii="BIZ UDゴシック" w:eastAsia="BIZ UDゴシック" w:hAnsi="BIZ UDゴシック" w:hint="eastAsia"/>
        </w:rPr>
        <w:t>技術的評価のうち、就労貢献要素については、障がい者雇用率など一定の基準を満たす取組について、加点評価するものです。</w:t>
      </w:r>
    </w:p>
    <w:p w:rsidR="009F333A" w:rsidRPr="000165F5" w:rsidRDefault="009F333A" w:rsidP="00BC2F7B">
      <w:pPr>
        <w:spacing w:line="300" w:lineRule="exact"/>
        <w:ind w:left="240" w:hangingChars="100" w:hanging="240"/>
        <w:rPr>
          <w:rFonts w:ascii="BIZ UDゴシック" w:eastAsia="BIZ UDゴシック" w:hAnsi="BIZ UDゴシック"/>
        </w:rPr>
      </w:pPr>
    </w:p>
    <w:p w:rsidR="003F3452" w:rsidRPr="000165F5" w:rsidRDefault="00994D74" w:rsidP="00BC2F7B">
      <w:pPr>
        <w:spacing w:line="300" w:lineRule="exact"/>
        <w:ind w:left="240" w:hangingChars="100" w:hanging="240"/>
        <w:rPr>
          <w:rFonts w:ascii="BIZ UDゴシック" w:eastAsia="BIZ UDゴシック" w:hAnsi="BIZ UDゴシック"/>
        </w:rPr>
      </w:pPr>
      <w:r w:rsidRPr="000165F5">
        <w:rPr>
          <w:rFonts w:ascii="BIZ UDゴシック" w:eastAsia="BIZ UDゴシック" w:hAnsi="BIZ UDゴシック" w:hint="eastAsia"/>
        </w:rPr>
        <w:t xml:space="preserve">■　</w:t>
      </w:r>
      <w:r w:rsidR="003F3452" w:rsidRPr="000165F5">
        <w:rPr>
          <w:rFonts w:ascii="BIZ UDゴシック" w:eastAsia="BIZ UDゴシック" w:hAnsi="BIZ UDゴシック" w:hint="eastAsia"/>
        </w:rPr>
        <w:t>就労貢献要素を提案する場合にあって、認証を取得していない場合は、提案書提出時までに、</w:t>
      </w:r>
      <w:r w:rsidR="00C969EE" w:rsidRPr="000165F5">
        <w:rPr>
          <w:rFonts w:ascii="BIZ UDゴシック" w:eastAsia="BIZ UDゴシック" w:hAnsi="BIZ UDゴシック" w:hint="eastAsia"/>
        </w:rPr>
        <w:t>道障がい者保健福祉課あて</w:t>
      </w:r>
      <w:r w:rsidR="003F3452" w:rsidRPr="000165F5">
        <w:rPr>
          <w:rFonts w:ascii="BIZ UDゴシック" w:eastAsia="BIZ UDゴシック" w:hAnsi="BIZ UDゴシック" w:hint="eastAsia"/>
        </w:rPr>
        <w:t>認証申請</w:t>
      </w:r>
      <w:r w:rsidR="00EE7836" w:rsidRPr="000165F5">
        <w:rPr>
          <w:rFonts w:ascii="BIZ UDゴシック" w:eastAsia="BIZ UDゴシック" w:hAnsi="BIZ UDゴシック" w:hint="eastAsia"/>
        </w:rPr>
        <w:t>を行ってください。</w:t>
      </w:r>
    </w:p>
    <w:p w:rsidR="00462D46" w:rsidRPr="000165F5" w:rsidRDefault="00462D46" w:rsidP="005818EF">
      <w:pPr>
        <w:spacing w:beforeLines="15" w:before="57" w:line="320" w:lineRule="exact"/>
        <w:ind w:firstLineChars="50" w:firstLine="120"/>
        <w:rPr>
          <w:rFonts w:ascii="BIZ UDゴシック" w:eastAsia="BIZ UDゴシック" w:hAnsi="BIZ UDゴシック"/>
        </w:rPr>
      </w:pPr>
      <w:r w:rsidRPr="000165F5">
        <w:rPr>
          <w:rFonts w:ascii="BIZ UDゴシック" w:eastAsia="BIZ UDゴシック" w:hAnsi="BIZ UDゴシック" w:hint="eastAsia"/>
        </w:rPr>
        <w:t>【</w:t>
      </w:r>
      <w:r w:rsidR="0099496F" w:rsidRPr="000165F5">
        <w:rPr>
          <w:rFonts w:ascii="BIZ UDゴシック" w:eastAsia="BIZ UDゴシック" w:hAnsi="BIZ UDゴシック" w:hint="eastAsia"/>
        </w:rPr>
        <w:t>就労貢献要素</w:t>
      </w:r>
      <w:r w:rsidRPr="000165F5">
        <w:rPr>
          <w:rFonts w:ascii="BIZ UDゴシック" w:eastAsia="BIZ UDゴシック" w:hAnsi="BIZ UDゴシック" w:hint="eastAsia"/>
        </w:rPr>
        <w:t>提案方法】</w:t>
      </w:r>
    </w:p>
    <w:p w:rsidR="00C969EE" w:rsidRPr="000165F5" w:rsidRDefault="00C969EE" w:rsidP="00BC2F7B">
      <w:pPr>
        <w:numPr>
          <w:ilvl w:val="0"/>
          <w:numId w:val="1"/>
        </w:numPr>
        <w:spacing w:line="300" w:lineRule="exact"/>
        <w:rPr>
          <w:rFonts w:ascii="BIZ UDゴシック" w:eastAsia="BIZ UDゴシック" w:hAnsi="BIZ UDゴシック"/>
        </w:rPr>
      </w:pPr>
      <w:r w:rsidRPr="000165F5">
        <w:rPr>
          <w:rFonts w:ascii="BIZ UDゴシック" w:eastAsia="BIZ UDゴシック" w:hAnsi="BIZ UDゴシック" w:hint="eastAsia"/>
        </w:rPr>
        <w:t>障がい者就労支援企業認証を</w:t>
      </w:r>
      <w:r w:rsidR="00EE7836" w:rsidRPr="000165F5">
        <w:rPr>
          <w:rFonts w:ascii="BIZ UDゴシック" w:eastAsia="BIZ UDゴシック" w:hAnsi="BIZ UDゴシック" w:hint="eastAsia"/>
        </w:rPr>
        <w:t>取得済</w:t>
      </w:r>
      <w:r w:rsidR="00462D46" w:rsidRPr="000165F5">
        <w:rPr>
          <w:rFonts w:ascii="BIZ UDゴシック" w:eastAsia="BIZ UDゴシック" w:hAnsi="BIZ UDゴシック" w:hint="eastAsia"/>
        </w:rPr>
        <w:t>の場合</w:t>
      </w:r>
    </w:p>
    <w:p w:rsidR="00EE7836" w:rsidRPr="000165F5" w:rsidRDefault="00C969EE" w:rsidP="00BC2F7B">
      <w:pPr>
        <w:spacing w:line="300" w:lineRule="exact"/>
        <w:ind w:left="720"/>
        <w:rPr>
          <w:rFonts w:ascii="BIZ UDゴシック" w:eastAsia="BIZ UDゴシック" w:hAnsi="BIZ UDゴシック"/>
        </w:rPr>
      </w:pPr>
      <w:r w:rsidRPr="000165F5">
        <w:rPr>
          <w:rFonts w:ascii="BIZ UDゴシック" w:eastAsia="BIZ UDゴシック" w:hAnsi="BIZ UDゴシック" w:hint="eastAsia"/>
        </w:rPr>
        <w:t>・</w:t>
      </w:r>
      <w:r w:rsidR="00EE7836" w:rsidRPr="000165F5">
        <w:rPr>
          <w:rFonts w:ascii="BIZ UDゴシック" w:eastAsia="BIZ UDゴシック" w:hAnsi="BIZ UDゴシック" w:hint="eastAsia"/>
        </w:rPr>
        <w:t>提案書に認証書の写しを添付</w:t>
      </w:r>
    </w:p>
    <w:p w:rsidR="00C969EE" w:rsidRPr="000165F5" w:rsidRDefault="00C969EE" w:rsidP="00BC2F7B">
      <w:pPr>
        <w:spacing w:line="300" w:lineRule="exact"/>
        <w:ind w:left="720"/>
        <w:rPr>
          <w:rFonts w:ascii="BIZ UDゴシック" w:eastAsia="BIZ UDゴシック" w:hAnsi="BIZ UDゴシック"/>
        </w:rPr>
      </w:pPr>
      <w:r w:rsidRPr="000165F5">
        <w:rPr>
          <w:rFonts w:ascii="BIZ UDゴシック" w:eastAsia="BIZ UDゴシック" w:hAnsi="BIZ UDゴシック" w:hint="eastAsia"/>
        </w:rPr>
        <w:t>・認証書に記載してある認証ポイントを提案書に記載してください</w:t>
      </w:r>
    </w:p>
    <w:p w:rsidR="00C969EE" w:rsidRPr="000165F5" w:rsidRDefault="00C969EE" w:rsidP="009328A3">
      <w:pPr>
        <w:numPr>
          <w:ilvl w:val="0"/>
          <w:numId w:val="1"/>
        </w:numPr>
        <w:spacing w:beforeLines="15" w:before="57" w:line="300" w:lineRule="exact"/>
        <w:ind w:left="714" w:hanging="357"/>
        <w:rPr>
          <w:rFonts w:ascii="BIZ UDゴシック" w:eastAsia="BIZ UDゴシック" w:hAnsi="BIZ UDゴシック"/>
        </w:rPr>
      </w:pPr>
      <w:r w:rsidRPr="000165F5">
        <w:rPr>
          <w:rFonts w:ascii="BIZ UDゴシック" w:eastAsia="BIZ UDゴシック" w:hAnsi="BIZ UDゴシック" w:hint="eastAsia"/>
        </w:rPr>
        <w:t>障がい者就労支援企業認証申請中の場合</w:t>
      </w:r>
    </w:p>
    <w:p w:rsidR="00EE7836" w:rsidRPr="000165F5" w:rsidRDefault="00C969EE" w:rsidP="009328A3">
      <w:pPr>
        <w:spacing w:line="280" w:lineRule="exact"/>
        <w:ind w:leftChars="300" w:left="960" w:hangingChars="100" w:hanging="240"/>
        <w:rPr>
          <w:rFonts w:ascii="BIZ UDゴシック" w:eastAsia="BIZ UDゴシック" w:hAnsi="BIZ UDゴシック"/>
        </w:rPr>
      </w:pPr>
      <w:r w:rsidRPr="000165F5">
        <w:rPr>
          <w:rFonts w:ascii="BIZ UDゴシック" w:eastAsia="BIZ UDゴシック" w:hAnsi="BIZ UDゴシック" w:hint="eastAsia"/>
        </w:rPr>
        <w:t>・</w:t>
      </w:r>
      <w:r w:rsidR="00EE7836" w:rsidRPr="000165F5">
        <w:rPr>
          <w:rFonts w:ascii="BIZ UDゴシック" w:eastAsia="BIZ UDゴシック" w:hAnsi="BIZ UDゴシック" w:hint="eastAsia"/>
        </w:rPr>
        <w:t>提案書に申請書〔別記様式第1号（要綱第５関係）（総括表）〕の写</w:t>
      </w:r>
      <w:r w:rsidRPr="000165F5">
        <w:rPr>
          <w:rFonts w:ascii="BIZ UDゴシック" w:eastAsia="BIZ UDゴシック" w:hAnsi="BIZ UDゴシック" w:hint="eastAsia"/>
        </w:rPr>
        <w:t>し</w:t>
      </w:r>
      <w:r w:rsidR="00EE7836" w:rsidRPr="000165F5">
        <w:rPr>
          <w:rFonts w:ascii="BIZ UDゴシック" w:eastAsia="BIZ UDゴシック" w:hAnsi="BIZ UDゴシック" w:hint="eastAsia"/>
        </w:rPr>
        <w:t>（道障がい者保健福祉課の収受印のあるもの）を添付</w:t>
      </w:r>
      <w:r w:rsidR="009328A3" w:rsidRPr="000165F5">
        <w:rPr>
          <w:rFonts w:ascii="BIZ UDゴシック" w:eastAsia="BIZ UDゴシック" w:hAnsi="BIZ UDゴシック" w:hint="eastAsia"/>
        </w:rPr>
        <w:t xml:space="preserve">　※その他の様式添付書類の提出は不要</w:t>
      </w:r>
    </w:p>
    <w:p w:rsidR="00C969EE" w:rsidRPr="000165F5" w:rsidRDefault="00C969EE" w:rsidP="00BC2F7B">
      <w:pPr>
        <w:spacing w:line="300" w:lineRule="exact"/>
        <w:ind w:leftChars="150" w:left="480" w:hangingChars="50" w:hanging="120"/>
        <w:rPr>
          <w:rFonts w:ascii="BIZ UDゴシック" w:eastAsia="BIZ UDゴシック" w:hAnsi="BIZ UDゴシック"/>
        </w:rPr>
      </w:pPr>
      <w:r w:rsidRPr="000165F5">
        <w:rPr>
          <w:rFonts w:ascii="BIZ UDゴシック" w:eastAsia="BIZ UDゴシック" w:hAnsi="BIZ UDゴシック" w:hint="eastAsia"/>
        </w:rPr>
        <w:t xml:space="preserve">　 ・申請内容の取組について、別表１の項目毎の配点に応じて記載してください。　 </w:t>
      </w:r>
    </w:p>
    <w:p w:rsidR="00C969EE" w:rsidRPr="000165F5" w:rsidRDefault="00C969EE" w:rsidP="009328A3">
      <w:pPr>
        <w:numPr>
          <w:ilvl w:val="0"/>
          <w:numId w:val="1"/>
        </w:numPr>
        <w:spacing w:beforeLines="15" w:before="57" w:line="300" w:lineRule="exact"/>
        <w:ind w:left="714" w:hanging="357"/>
        <w:rPr>
          <w:rFonts w:ascii="BIZ UDゴシック" w:eastAsia="BIZ UDゴシック" w:hAnsi="BIZ UDゴシック"/>
        </w:rPr>
      </w:pPr>
      <w:r w:rsidRPr="000165F5">
        <w:rPr>
          <w:rFonts w:ascii="BIZ UDゴシック" w:eastAsia="BIZ UDゴシック" w:hAnsi="BIZ UDゴシック" w:hint="eastAsia"/>
        </w:rPr>
        <w:t>障がい者就労支援企業認証見込等の場合</w:t>
      </w:r>
    </w:p>
    <w:p w:rsidR="00BC2F7B" w:rsidRPr="000165F5" w:rsidRDefault="00462D46" w:rsidP="00BC2F7B">
      <w:pPr>
        <w:spacing w:line="300" w:lineRule="exact"/>
        <w:ind w:leftChars="200" w:left="480" w:firstLineChars="100" w:firstLine="240"/>
        <w:rPr>
          <w:rFonts w:ascii="BIZ UDゴシック" w:eastAsia="BIZ UDゴシック" w:hAnsi="BIZ UDゴシック"/>
        </w:rPr>
      </w:pPr>
      <w:r w:rsidRPr="000165F5">
        <w:rPr>
          <w:rFonts w:ascii="BIZ UDゴシック" w:eastAsia="BIZ UDゴシック" w:hAnsi="BIZ UDゴシック" w:hint="eastAsia"/>
        </w:rPr>
        <w:t>・</w:t>
      </w:r>
      <w:r w:rsidR="00C969EE" w:rsidRPr="000165F5">
        <w:rPr>
          <w:rFonts w:ascii="BIZ UDゴシック" w:eastAsia="BIZ UDゴシック" w:hAnsi="BIZ UDゴシック" w:hint="eastAsia"/>
        </w:rPr>
        <w:t>別表１の項目ごとの配点に応じて</w:t>
      </w:r>
      <w:r w:rsidR="00BC2F7B" w:rsidRPr="000165F5">
        <w:rPr>
          <w:rFonts w:ascii="BIZ UDゴシック" w:eastAsia="BIZ UDゴシック" w:hAnsi="BIZ UDゴシック" w:hint="eastAsia"/>
        </w:rPr>
        <w:t>記載してください。</w:t>
      </w:r>
    </w:p>
    <w:p w:rsidR="003F3452" w:rsidRPr="000165F5" w:rsidRDefault="00BC2F7B" w:rsidP="00BC2F7B">
      <w:pPr>
        <w:spacing w:line="300" w:lineRule="exact"/>
        <w:ind w:leftChars="200" w:left="480" w:firstLineChars="100" w:firstLine="240"/>
        <w:rPr>
          <w:rFonts w:ascii="BIZ UDゴシック" w:eastAsia="BIZ UDゴシック" w:hAnsi="BIZ UDゴシック"/>
        </w:rPr>
      </w:pPr>
      <w:r w:rsidRPr="000165F5">
        <w:rPr>
          <w:rFonts w:ascii="BIZ UDゴシック" w:eastAsia="BIZ UDゴシック" w:hAnsi="BIZ UDゴシック" w:hint="eastAsia"/>
        </w:rPr>
        <w:t>・</w:t>
      </w:r>
      <w:r w:rsidR="00EE7836" w:rsidRPr="000165F5">
        <w:rPr>
          <w:rFonts w:ascii="BIZ UDゴシック" w:eastAsia="BIZ UDゴシック" w:hAnsi="BIZ UDゴシック" w:hint="eastAsia"/>
        </w:rPr>
        <w:t>提案書に</w:t>
      </w:r>
      <w:r w:rsidRPr="000165F5">
        <w:rPr>
          <w:rFonts w:ascii="BIZ UDゴシック" w:eastAsia="BIZ UDゴシック" w:hAnsi="BIZ UDゴシック" w:hint="eastAsia"/>
        </w:rPr>
        <w:t>別紙１に基づき、各</w:t>
      </w:r>
      <w:r w:rsidR="00EE7836" w:rsidRPr="000165F5">
        <w:rPr>
          <w:rFonts w:ascii="BIZ UDゴシック" w:eastAsia="BIZ UDゴシック" w:hAnsi="BIZ UDゴシック" w:hint="eastAsia"/>
        </w:rPr>
        <w:t>取組を挙証する書類を添付してください。</w:t>
      </w:r>
    </w:p>
    <w:p w:rsidR="00957AA3" w:rsidRPr="000165F5" w:rsidRDefault="00957AA3" w:rsidP="00462D46">
      <w:pPr>
        <w:spacing w:line="320" w:lineRule="exact"/>
        <w:rPr>
          <w:rFonts w:ascii="BIZ UDゴシック" w:eastAsia="BIZ UDゴシック" w:hAnsi="BIZ UDゴシック"/>
        </w:rPr>
      </w:pPr>
    </w:p>
    <w:p w:rsidR="003F6ED5" w:rsidRPr="000165F5" w:rsidRDefault="003F6ED5" w:rsidP="00462D46">
      <w:pPr>
        <w:spacing w:line="320" w:lineRule="exact"/>
        <w:rPr>
          <w:rFonts w:ascii="BIZ UDゴシック" w:eastAsia="BIZ UDゴシック" w:hAnsi="BIZ UDゴシック"/>
        </w:rPr>
      </w:pPr>
    </w:p>
    <w:p w:rsidR="003F6ED5" w:rsidRPr="000165F5" w:rsidRDefault="00332118" w:rsidP="00462D46">
      <w:pPr>
        <w:spacing w:line="320" w:lineRule="exact"/>
        <w:rPr>
          <w:rFonts w:ascii="BIZ UDゴシック" w:eastAsia="BIZ UDゴシック" w:hAnsi="BIZ UDゴシック"/>
        </w:rPr>
      </w:pPr>
      <w:r w:rsidRPr="00332118">
        <w:rPr>
          <w:rFonts w:ascii="BIZ UDゴシック" w:eastAsia="BIZ UDゴシック" w:hAnsi="BIZ UDゴシック" w:hint="eastAsia"/>
          <w:bdr w:val="single" w:sz="4" w:space="0" w:color="auto"/>
        </w:rPr>
        <w:t>障がい者就労支援企業認証の概要</w:t>
      </w:r>
    </w:p>
    <w:p w:rsidR="003F6ED5" w:rsidRPr="000165F5" w:rsidRDefault="00994D74" w:rsidP="00462D46">
      <w:pPr>
        <w:spacing w:line="320" w:lineRule="exact"/>
        <w:rPr>
          <w:rFonts w:ascii="BIZ UDゴシック" w:eastAsia="BIZ UDゴシック" w:hAnsi="BIZ UDゴシック"/>
        </w:rPr>
      </w:pPr>
      <w:r w:rsidRPr="000165F5">
        <w:rPr>
          <w:rFonts w:ascii="BIZ UDゴシック" w:eastAsia="BIZ UDゴシック" w:hAnsi="BIZ UDゴシック" w:hint="eastAsia"/>
        </w:rPr>
        <w:t>■</w:t>
      </w:r>
      <w:r w:rsidR="003C38B6" w:rsidRPr="000165F5">
        <w:rPr>
          <w:rFonts w:ascii="BIZ UDゴシック" w:eastAsia="BIZ UDゴシック" w:hAnsi="BIZ UDゴシック" w:hint="eastAsia"/>
        </w:rPr>
        <w:t xml:space="preserve">　</w:t>
      </w:r>
      <w:r w:rsidR="003F6ED5" w:rsidRPr="000165F5">
        <w:rPr>
          <w:rFonts w:ascii="BIZ UDゴシック" w:eastAsia="BIZ UDゴシック" w:hAnsi="BIZ UDゴシック" w:hint="eastAsia"/>
        </w:rPr>
        <w:t>別添パンフレット</w:t>
      </w:r>
      <w:r w:rsidR="006F3F3A" w:rsidRPr="000165F5">
        <w:rPr>
          <w:rFonts w:ascii="BIZ UDゴシック" w:eastAsia="BIZ UDゴシック" w:hAnsi="BIZ UDゴシック" w:hint="eastAsia"/>
        </w:rPr>
        <w:t>「</w:t>
      </w:r>
      <w:r w:rsidR="00462D46" w:rsidRPr="000165F5">
        <w:rPr>
          <w:rFonts w:ascii="BIZ UDゴシック" w:eastAsia="BIZ UDゴシック" w:hAnsi="BIZ UDゴシック" w:hint="eastAsia"/>
        </w:rPr>
        <w:t>障がい者就労支援企業認証制度</w:t>
      </w:r>
      <w:r w:rsidR="006F3F3A" w:rsidRPr="000165F5">
        <w:rPr>
          <w:rFonts w:ascii="BIZ UDゴシック" w:eastAsia="BIZ UDゴシック" w:hAnsi="BIZ UDゴシック" w:hint="eastAsia"/>
        </w:rPr>
        <w:t>」</w:t>
      </w:r>
      <w:r w:rsidR="00332118">
        <w:rPr>
          <w:rFonts w:ascii="BIZ UDゴシック" w:eastAsia="BIZ UDゴシック" w:hAnsi="BIZ UDゴシック" w:hint="eastAsia"/>
        </w:rPr>
        <w:t>を</w:t>
      </w:r>
      <w:r w:rsidR="003F6ED5" w:rsidRPr="000165F5">
        <w:rPr>
          <w:rFonts w:ascii="BIZ UDゴシック" w:eastAsia="BIZ UDゴシック" w:hAnsi="BIZ UDゴシック" w:hint="eastAsia"/>
        </w:rPr>
        <w:t>参照</w:t>
      </w:r>
      <w:r w:rsidR="00332118">
        <w:rPr>
          <w:rFonts w:ascii="BIZ UDゴシック" w:eastAsia="BIZ UDゴシック" w:hAnsi="BIZ UDゴシック" w:hint="eastAsia"/>
        </w:rPr>
        <w:t>してください。</w:t>
      </w:r>
    </w:p>
    <w:p w:rsidR="00957AA3" w:rsidRPr="000165F5" w:rsidRDefault="00957AA3" w:rsidP="00462D46">
      <w:pPr>
        <w:spacing w:line="320" w:lineRule="exact"/>
        <w:rPr>
          <w:rFonts w:ascii="BIZ UDゴシック" w:eastAsia="BIZ UDゴシック" w:hAnsi="BIZ UDゴシック"/>
        </w:rPr>
      </w:pPr>
    </w:p>
    <w:sectPr w:rsidR="00957AA3" w:rsidRPr="000165F5" w:rsidSect="00D4353A">
      <w:headerReference w:type="default" r:id="rId7"/>
      <w:pgSz w:w="11906" w:h="16838" w:code="9"/>
      <w:pgMar w:top="992" w:right="992" w:bottom="1021" w:left="1134" w:header="624" w:footer="567" w:gutter="0"/>
      <w:cols w:space="425"/>
      <w:docGrid w:type="lines" w:linePitch="381" w:charSpace="8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0A7" w:rsidRDefault="00C930A7" w:rsidP="00462D46">
      <w:r>
        <w:separator/>
      </w:r>
    </w:p>
  </w:endnote>
  <w:endnote w:type="continuationSeparator" w:id="0">
    <w:p w:rsidR="00C930A7" w:rsidRDefault="00C930A7" w:rsidP="0046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0A7" w:rsidRDefault="00C930A7" w:rsidP="00462D46">
      <w:r>
        <w:separator/>
      </w:r>
    </w:p>
  </w:footnote>
  <w:footnote w:type="continuationSeparator" w:id="0">
    <w:p w:rsidR="00C930A7" w:rsidRDefault="00C930A7" w:rsidP="0046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60D" w:rsidRPr="0038782B" w:rsidRDefault="001E560D" w:rsidP="001E560D">
    <w:pPr>
      <w:pStyle w:val="a3"/>
      <w:jc w:val="right"/>
      <w:rPr>
        <w:rFonts w:ascii="BIZ UDゴシック" w:eastAsia="BIZ UDゴシック" w:hAnsi="BIZ UDゴシック"/>
      </w:rPr>
    </w:pPr>
    <w:r w:rsidRPr="0038782B">
      <w:rPr>
        <w:rFonts w:ascii="BIZ UDゴシック" w:eastAsia="BIZ UDゴシック" w:hAnsi="BIZ UDゴシック"/>
        <w:bdr w:val="single" w:sz="4" w:space="0" w:color="auto"/>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A7C45"/>
    <w:multiLevelType w:val="hybridMultilevel"/>
    <w:tmpl w:val="607847D8"/>
    <w:lvl w:ilvl="0" w:tplc="A864996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2"/>
  <w:drawingGridVerticalSpacing w:val="38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44E"/>
    <w:rsid w:val="000165F5"/>
    <w:rsid w:val="00070B83"/>
    <w:rsid w:val="000D5F7C"/>
    <w:rsid w:val="00115A11"/>
    <w:rsid w:val="001866CB"/>
    <w:rsid w:val="001E560D"/>
    <w:rsid w:val="00216274"/>
    <w:rsid w:val="002C724A"/>
    <w:rsid w:val="003000C5"/>
    <w:rsid w:val="00332118"/>
    <w:rsid w:val="003466BB"/>
    <w:rsid w:val="0038782B"/>
    <w:rsid w:val="003A41F5"/>
    <w:rsid w:val="003C38B6"/>
    <w:rsid w:val="003F3452"/>
    <w:rsid w:val="003F6ED5"/>
    <w:rsid w:val="00441691"/>
    <w:rsid w:val="00460F31"/>
    <w:rsid w:val="00462D46"/>
    <w:rsid w:val="00484BEE"/>
    <w:rsid w:val="004B3AB5"/>
    <w:rsid w:val="004E52A0"/>
    <w:rsid w:val="005049D7"/>
    <w:rsid w:val="00543333"/>
    <w:rsid w:val="005818EF"/>
    <w:rsid w:val="005C4A65"/>
    <w:rsid w:val="005E16B5"/>
    <w:rsid w:val="00623B47"/>
    <w:rsid w:val="006C303F"/>
    <w:rsid w:val="006D53A1"/>
    <w:rsid w:val="006E3624"/>
    <w:rsid w:val="006F3F3A"/>
    <w:rsid w:val="007128B1"/>
    <w:rsid w:val="00721201"/>
    <w:rsid w:val="007B1963"/>
    <w:rsid w:val="007C0C80"/>
    <w:rsid w:val="007F1234"/>
    <w:rsid w:val="007F56C2"/>
    <w:rsid w:val="00840D6E"/>
    <w:rsid w:val="00847D1A"/>
    <w:rsid w:val="00874DF0"/>
    <w:rsid w:val="00891593"/>
    <w:rsid w:val="008A0595"/>
    <w:rsid w:val="008E7E9C"/>
    <w:rsid w:val="008F5D22"/>
    <w:rsid w:val="00904B40"/>
    <w:rsid w:val="00916591"/>
    <w:rsid w:val="009207CD"/>
    <w:rsid w:val="009328A3"/>
    <w:rsid w:val="00957AA3"/>
    <w:rsid w:val="009622C8"/>
    <w:rsid w:val="009655D6"/>
    <w:rsid w:val="00970F7F"/>
    <w:rsid w:val="0099496F"/>
    <w:rsid w:val="00994D74"/>
    <w:rsid w:val="009B5330"/>
    <w:rsid w:val="009F333A"/>
    <w:rsid w:val="00A23C8D"/>
    <w:rsid w:val="00A65BB4"/>
    <w:rsid w:val="00A957EB"/>
    <w:rsid w:val="00AF0A9B"/>
    <w:rsid w:val="00B0638A"/>
    <w:rsid w:val="00B60F46"/>
    <w:rsid w:val="00BB218C"/>
    <w:rsid w:val="00BC2F7B"/>
    <w:rsid w:val="00BD5BEA"/>
    <w:rsid w:val="00C8053F"/>
    <w:rsid w:val="00C930A7"/>
    <w:rsid w:val="00C969EE"/>
    <w:rsid w:val="00D4353A"/>
    <w:rsid w:val="00DE7A88"/>
    <w:rsid w:val="00E05EE8"/>
    <w:rsid w:val="00E1244E"/>
    <w:rsid w:val="00E33E16"/>
    <w:rsid w:val="00E37096"/>
    <w:rsid w:val="00E42A7C"/>
    <w:rsid w:val="00E82D01"/>
    <w:rsid w:val="00E918A7"/>
    <w:rsid w:val="00EA0812"/>
    <w:rsid w:val="00EA0840"/>
    <w:rsid w:val="00EB1D8D"/>
    <w:rsid w:val="00EE36B7"/>
    <w:rsid w:val="00EE7836"/>
    <w:rsid w:val="00EF0410"/>
    <w:rsid w:val="00F54DCC"/>
    <w:rsid w:val="00FD3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8611D7DE-34C6-431F-AF4D-1546D575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G丸ｺﾞｼｯｸM-PRO" w:eastAsia="HG丸ｺﾞｼｯｸM-PRO" w:hAnsi="Trebuchet M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2C8"/>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2D46"/>
    <w:pPr>
      <w:tabs>
        <w:tab w:val="center" w:pos="4252"/>
        <w:tab w:val="right" w:pos="8504"/>
      </w:tabs>
      <w:snapToGrid w:val="0"/>
    </w:pPr>
  </w:style>
  <w:style w:type="character" w:customStyle="1" w:styleId="a4">
    <w:name w:val="ヘッダー (文字)"/>
    <w:basedOn w:val="a0"/>
    <w:link w:val="a3"/>
    <w:uiPriority w:val="99"/>
    <w:rsid w:val="00462D46"/>
  </w:style>
  <w:style w:type="paragraph" w:styleId="a5">
    <w:name w:val="footer"/>
    <w:basedOn w:val="a"/>
    <w:link w:val="a6"/>
    <w:uiPriority w:val="99"/>
    <w:unhideWhenUsed/>
    <w:rsid w:val="00462D46"/>
    <w:pPr>
      <w:tabs>
        <w:tab w:val="center" w:pos="4252"/>
        <w:tab w:val="right" w:pos="8504"/>
      </w:tabs>
      <w:snapToGrid w:val="0"/>
    </w:pPr>
  </w:style>
  <w:style w:type="character" w:customStyle="1" w:styleId="a6">
    <w:name w:val="フッター (文字)"/>
    <w:basedOn w:val="a0"/>
    <w:link w:val="a5"/>
    <w:uiPriority w:val="99"/>
    <w:rsid w:val="00462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046089</dc:creator>
  <cp:keywords/>
  <cp:lastModifiedBy>鈴木＿優実（社会参加係）</cp:lastModifiedBy>
  <cp:revision>3</cp:revision>
  <cp:lastPrinted>2011-01-18T02:08:00Z</cp:lastPrinted>
  <dcterms:created xsi:type="dcterms:W3CDTF">2025-01-06T01:59:00Z</dcterms:created>
  <dcterms:modified xsi:type="dcterms:W3CDTF">2025-01-08T07:45:00Z</dcterms:modified>
</cp:coreProperties>
</file>