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63" w:rsidRDefault="007A7DFA" w:rsidP="00006F60">
      <w:pPr>
        <w:autoSpaceDE w:val="0"/>
        <w:autoSpaceDN w:val="0"/>
        <w:snapToGrid w:val="0"/>
        <w:mirrorIndents/>
        <w:jc w:val="center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  <w:r w:rsidRPr="00AE6095">
        <w:rPr>
          <w:rFonts w:ascii="ＭＳ 明朝" w:eastAsia="ＭＳ 明朝" w:hAnsi="ＭＳ 明朝" w:hint="eastAsia"/>
          <w:b/>
          <w:sz w:val="24"/>
          <w:szCs w:val="24"/>
        </w:rPr>
        <w:t>令和５</w:t>
      </w:r>
      <w:r w:rsidR="00E0399B" w:rsidRPr="00AE6095">
        <w:rPr>
          <w:rFonts w:ascii="ＭＳ 明朝" w:eastAsia="ＭＳ 明朝" w:hAnsi="ＭＳ 明朝" w:hint="eastAsia"/>
          <w:b/>
          <w:sz w:val="24"/>
          <w:szCs w:val="24"/>
        </w:rPr>
        <w:t>年度</w:t>
      </w:r>
      <w:r w:rsidR="00366C63">
        <w:rPr>
          <w:rFonts w:ascii="ＭＳ 明朝" w:eastAsia="ＭＳ 明朝" w:hAnsi="ＭＳ 明朝" w:hint="eastAsia"/>
          <w:b/>
          <w:sz w:val="24"/>
          <w:szCs w:val="24"/>
        </w:rPr>
        <w:t>（２０２３年</w:t>
      </w:r>
      <w:r w:rsidR="009E4A23">
        <w:rPr>
          <w:rFonts w:ascii="ＭＳ 明朝" w:eastAsia="ＭＳ 明朝" w:hAnsi="ＭＳ 明朝" w:hint="eastAsia"/>
          <w:b/>
          <w:sz w:val="24"/>
          <w:szCs w:val="24"/>
        </w:rPr>
        <w:t>度</w:t>
      </w:r>
      <w:r w:rsidR="00366C63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:rsidR="0076151B" w:rsidRPr="00AE6095" w:rsidRDefault="00E0399B" w:rsidP="00006F60">
      <w:pPr>
        <w:autoSpaceDE w:val="0"/>
        <w:autoSpaceDN w:val="0"/>
        <w:snapToGrid w:val="0"/>
        <w:mirrorIndents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E6095">
        <w:rPr>
          <w:rFonts w:ascii="ＭＳ 明朝" w:eastAsia="ＭＳ 明朝" w:hAnsi="ＭＳ 明朝" w:hint="eastAsia"/>
          <w:b/>
          <w:sz w:val="24"/>
          <w:szCs w:val="24"/>
        </w:rPr>
        <w:t>北海道</w:t>
      </w:r>
      <w:r w:rsidR="007E5385" w:rsidRPr="00AE6095">
        <w:rPr>
          <w:rFonts w:ascii="ＭＳ 明朝" w:eastAsia="ＭＳ 明朝" w:hAnsi="ＭＳ 明朝" w:hint="eastAsia"/>
          <w:b/>
          <w:sz w:val="24"/>
          <w:szCs w:val="24"/>
        </w:rPr>
        <w:t>障がい者虐待防止・権利擁護研修</w:t>
      </w:r>
      <w:r w:rsidR="00BB2ADB">
        <w:rPr>
          <w:rFonts w:ascii="ＭＳ 明朝" w:eastAsia="ＭＳ 明朝" w:hAnsi="ＭＳ 明朝" w:hint="eastAsia"/>
          <w:b/>
          <w:sz w:val="24"/>
          <w:szCs w:val="24"/>
        </w:rPr>
        <w:t>【施設従事者等研修】</w:t>
      </w:r>
      <w:r w:rsidR="00366C63">
        <w:rPr>
          <w:rFonts w:ascii="ＭＳ 明朝" w:eastAsia="ＭＳ 明朝" w:hAnsi="ＭＳ 明朝" w:hint="eastAsia"/>
          <w:b/>
          <w:sz w:val="24"/>
          <w:szCs w:val="24"/>
        </w:rPr>
        <w:t>開催</w:t>
      </w:r>
      <w:r w:rsidR="00DD4DF6" w:rsidRPr="00AE6095">
        <w:rPr>
          <w:rFonts w:ascii="ＭＳ 明朝" w:eastAsia="ＭＳ 明朝" w:hAnsi="ＭＳ 明朝" w:hint="eastAsia"/>
          <w:b/>
          <w:sz w:val="24"/>
          <w:szCs w:val="24"/>
        </w:rPr>
        <w:t>要領</w:t>
      </w:r>
    </w:p>
    <w:p w:rsidR="00FD21B5" w:rsidRPr="00AE6095" w:rsidRDefault="00FD21B5" w:rsidP="00006F60">
      <w:pPr>
        <w:autoSpaceDE w:val="0"/>
        <w:autoSpaceDN w:val="0"/>
        <w:snapToGrid w:val="0"/>
        <w:mirrorIndents/>
        <w:rPr>
          <w:rFonts w:ascii="ＭＳ 明朝" w:eastAsia="ＭＳ 明朝" w:hAnsi="ＭＳ 明朝"/>
          <w:b/>
          <w:sz w:val="24"/>
          <w:szCs w:val="24"/>
        </w:rPr>
      </w:pPr>
    </w:p>
    <w:p w:rsidR="00FF5CF3" w:rsidRPr="00AE6095" w:rsidRDefault="007E5385" w:rsidP="00006F60">
      <w:pPr>
        <w:autoSpaceDE w:val="0"/>
        <w:autoSpaceDN w:val="0"/>
        <w:snapToGrid w:val="0"/>
        <w:mirrorIndents/>
        <w:rPr>
          <w:rFonts w:ascii="ＭＳ 明朝" w:eastAsia="ＭＳ 明朝" w:hAnsi="ＭＳ 明朝"/>
          <w:b/>
        </w:rPr>
      </w:pPr>
      <w:r w:rsidRPr="00AE6095">
        <w:rPr>
          <w:rFonts w:ascii="ＭＳ 明朝" w:eastAsia="ＭＳ 明朝" w:hAnsi="ＭＳ 明朝" w:hint="eastAsia"/>
          <w:b/>
        </w:rPr>
        <w:t xml:space="preserve">１　</w:t>
      </w:r>
      <w:r w:rsidR="008678E0" w:rsidRPr="00AE6095">
        <w:rPr>
          <w:rFonts w:ascii="ＭＳ 明朝" w:eastAsia="ＭＳ 明朝" w:hAnsi="ＭＳ 明朝" w:hint="eastAsia"/>
          <w:b/>
        </w:rPr>
        <w:t>目的</w:t>
      </w:r>
    </w:p>
    <w:p w:rsidR="007E5385" w:rsidRPr="00AE6095" w:rsidRDefault="00E071B1" w:rsidP="00006F60">
      <w:pPr>
        <w:autoSpaceDE w:val="0"/>
        <w:autoSpaceDN w:val="0"/>
        <w:snapToGrid w:val="0"/>
        <w:ind w:leftChars="100" w:left="202" w:firstLineChars="100" w:firstLine="202"/>
        <w:mirrorIndents/>
        <w:jc w:val="left"/>
        <w:rPr>
          <w:rFonts w:ascii="ＭＳ 明朝" w:eastAsia="ＭＳ 明朝" w:hAnsi="ＭＳ 明朝"/>
        </w:rPr>
      </w:pPr>
      <w:r w:rsidRPr="00AE6095">
        <w:rPr>
          <w:rFonts w:ascii="ＭＳ 明朝" w:eastAsia="ＭＳ 明朝" w:hAnsi="ＭＳ 明朝" w:hint="eastAsia"/>
        </w:rPr>
        <w:t>本道における障が</w:t>
      </w:r>
      <w:r w:rsidR="007A7DFA" w:rsidRPr="00AE6095">
        <w:rPr>
          <w:rFonts w:ascii="ＭＳ 明朝" w:eastAsia="ＭＳ 明朝" w:hAnsi="ＭＳ 明朝" w:hint="eastAsia"/>
        </w:rPr>
        <w:t>い</w:t>
      </w:r>
      <w:r w:rsidR="00DD4DF6" w:rsidRPr="00AE6095">
        <w:rPr>
          <w:rFonts w:ascii="ＭＳ 明朝" w:eastAsia="ＭＳ 明朝" w:hAnsi="ＭＳ 明朝" w:hint="eastAsia"/>
        </w:rPr>
        <w:t>者</w:t>
      </w:r>
      <w:r w:rsidR="007A7DFA" w:rsidRPr="00AE6095">
        <w:rPr>
          <w:rFonts w:ascii="ＭＳ 明朝" w:eastAsia="ＭＳ 明朝" w:hAnsi="ＭＳ 明朝" w:hint="eastAsia"/>
        </w:rPr>
        <w:t>の虐待防止及び権利擁護の推進を図ることを目的とする</w:t>
      </w:r>
      <w:r w:rsidRPr="00AE6095">
        <w:rPr>
          <w:rFonts w:ascii="ＭＳ 明朝" w:eastAsia="ＭＳ 明朝" w:hAnsi="ＭＳ 明朝" w:hint="eastAsia"/>
        </w:rPr>
        <w:t>。</w:t>
      </w:r>
    </w:p>
    <w:p w:rsidR="00550FB9" w:rsidRPr="00AE6095" w:rsidRDefault="00550FB9" w:rsidP="00006F60">
      <w:pPr>
        <w:autoSpaceDE w:val="0"/>
        <w:autoSpaceDN w:val="0"/>
        <w:snapToGrid w:val="0"/>
        <w:mirrorIndents/>
        <w:rPr>
          <w:rFonts w:ascii="ＭＳ 明朝" w:eastAsia="ＭＳ 明朝" w:hAnsi="ＭＳ 明朝"/>
        </w:rPr>
      </w:pPr>
    </w:p>
    <w:p w:rsidR="00E0399B" w:rsidRPr="00AE6095" w:rsidRDefault="00F377D1" w:rsidP="00006F60">
      <w:pPr>
        <w:autoSpaceDE w:val="0"/>
        <w:autoSpaceDN w:val="0"/>
        <w:snapToGrid w:val="0"/>
        <w:mirrorIndents/>
        <w:rPr>
          <w:rFonts w:ascii="ＭＳ 明朝" w:eastAsia="ＭＳ 明朝" w:hAnsi="ＭＳ 明朝"/>
          <w:b/>
        </w:rPr>
      </w:pPr>
      <w:r w:rsidRPr="00AE6095">
        <w:rPr>
          <w:rFonts w:ascii="ＭＳ 明朝" w:eastAsia="ＭＳ 明朝" w:hAnsi="ＭＳ 明朝" w:hint="eastAsia"/>
          <w:b/>
        </w:rPr>
        <w:t xml:space="preserve">２　</w:t>
      </w:r>
      <w:r w:rsidR="00EA4C3B" w:rsidRPr="00AE6095">
        <w:rPr>
          <w:rFonts w:ascii="ＭＳ 明朝" w:eastAsia="ＭＳ 明朝" w:hAnsi="ＭＳ 明朝" w:hint="eastAsia"/>
          <w:b/>
        </w:rPr>
        <w:t>実施方法</w:t>
      </w:r>
    </w:p>
    <w:p w:rsidR="00EA4C3B" w:rsidRPr="00AE6095" w:rsidRDefault="00F672C4" w:rsidP="00006F60">
      <w:pPr>
        <w:pStyle w:val="a3"/>
        <w:autoSpaceDE w:val="0"/>
        <w:autoSpaceDN w:val="0"/>
        <w:snapToGrid w:val="0"/>
        <w:ind w:leftChars="100" w:left="202" w:firstLineChars="100" w:firstLine="202"/>
        <w:mirrorIndents/>
        <w:rPr>
          <w:rFonts w:ascii="ＭＳ 明朝" w:eastAsia="ＭＳ 明朝" w:hAnsi="ＭＳ 明朝"/>
        </w:rPr>
      </w:pPr>
      <w:r w:rsidRPr="00AE6095">
        <w:rPr>
          <w:rFonts w:ascii="ＭＳ 明朝" w:eastAsia="ＭＳ 明朝" w:hAnsi="ＭＳ 明朝" w:hint="eastAsia"/>
        </w:rPr>
        <w:t>令和５年度障害者虐待防止・権利擁護指導者養成研修</w:t>
      </w:r>
      <w:r w:rsidR="00EA4C3B" w:rsidRPr="00AE6095">
        <w:rPr>
          <w:rFonts w:ascii="ＭＳ 明朝" w:eastAsia="ＭＳ 明朝" w:hAnsi="ＭＳ 明朝" w:hint="eastAsia"/>
        </w:rPr>
        <w:t>動画</w:t>
      </w:r>
      <w:r w:rsidR="00CA197B" w:rsidRPr="00AE6095">
        <w:rPr>
          <w:rFonts w:ascii="ＭＳ 明朝" w:eastAsia="ＭＳ 明朝" w:hAnsi="ＭＳ 明朝" w:hint="eastAsia"/>
        </w:rPr>
        <w:t>（厚生労働省公開）</w:t>
      </w:r>
      <w:r w:rsidR="00317EED" w:rsidRPr="00AE6095">
        <w:rPr>
          <w:rFonts w:ascii="ＭＳ 明朝" w:eastAsia="ＭＳ 明朝" w:hAnsi="ＭＳ 明朝" w:hint="eastAsia"/>
        </w:rPr>
        <w:t>を</w:t>
      </w:r>
      <w:r w:rsidR="00EA4C3B" w:rsidRPr="00AE6095">
        <w:rPr>
          <w:rFonts w:ascii="ＭＳ 明朝" w:eastAsia="ＭＳ 明朝" w:hAnsi="ＭＳ 明朝" w:hint="eastAsia"/>
        </w:rPr>
        <w:t>視聴</w:t>
      </w:r>
      <w:r w:rsidR="00CA197B" w:rsidRPr="00AE6095">
        <w:rPr>
          <w:rFonts w:ascii="ＭＳ 明朝" w:eastAsia="ＭＳ 明朝" w:hAnsi="ＭＳ 明朝" w:hint="eastAsia"/>
        </w:rPr>
        <w:t>（</w:t>
      </w:r>
      <w:r w:rsidR="00EA4C3B" w:rsidRPr="00AE6095">
        <w:rPr>
          <w:rFonts w:ascii="ＭＳ 明朝" w:eastAsia="ＭＳ 明朝" w:hAnsi="ＭＳ 明朝" w:hint="eastAsia"/>
        </w:rPr>
        <w:t>オンライン研修</w:t>
      </w:r>
      <w:r w:rsidR="00CA197B" w:rsidRPr="00AE6095">
        <w:rPr>
          <w:rFonts w:ascii="ＭＳ 明朝" w:eastAsia="ＭＳ 明朝" w:hAnsi="ＭＳ 明朝" w:hint="eastAsia"/>
        </w:rPr>
        <w:t>）</w:t>
      </w:r>
      <w:r w:rsidR="00317EED" w:rsidRPr="00AE6095">
        <w:rPr>
          <w:rFonts w:ascii="ＭＳ 明朝" w:eastAsia="ＭＳ 明朝" w:hAnsi="ＭＳ 明朝" w:hint="eastAsia"/>
        </w:rPr>
        <w:t>した上で、</w:t>
      </w:r>
      <w:r w:rsidR="00FF6DBF" w:rsidRPr="00AE6095">
        <w:rPr>
          <w:rFonts w:ascii="ＭＳ 明朝" w:eastAsia="ＭＳ 明朝" w:hAnsi="ＭＳ 明朝" w:hint="eastAsia"/>
        </w:rPr>
        <w:t>北海道</w:t>
      </w:r>
      <w:r w:rsidR="00C5311E" w:rsidRPr="00AE6095">
        <w:rPr>
          <w:rFonts w:ascii="ＭＳ 明朝" w:eastAsia="ＭＳ 明朝" w:hAnsi="ＭＳ 明朝" w:hint="eastAsia"/>
        </w:rPr>
        <w:t>が作成した</w:t>
      </w:r>
      <w:r w:rsidRPr="00AE6095">
        <w:rPr>
          <w:rFonts w:ascii="ＭＳ 明朝" w:eastAsia="ＭＳ 明朝" w:hAnsi="ＭＳ 明朝" w:hint="eastAsia"/>
        </w:rPr>
        <w:t>習熟度確認テスト</w:t>
      </w:r>
      <w:r w:rsidR="00FF6DBF" w:rsidRPr="00AE6095">
        <w:rPr>
          <w:rFonts w:ascii="ＭＳ 明朝" w:eastAsia="ＭＳ 明朝" w:hAnsi="ＭＳ 明朝" w:hint="eastAsia"/>
        </w:rPr>
        <w:t>を</w:t>
      </w:r>
      <w:r w:rsidR="00317EED" w:rsidRPr="00AE6095">
        <w:rPr>
          <w:rFonts w:ascii="ＭＳ 明朝" w:eastAsia="ＭＳ 明朝" w:hAnsi="ＭＳ 明朝" w:hint="eastAsia"/>
        </w:rPr>
        <w:t>受験</w:t>
      </w:r>
      <w:r w:rsidR="000A7075" w:rsidRPr="00AE6095">
        <w:rPr>
          <w:rFonts w:ascii="ＭＳ 明朝" w:eastAsia="ＭＳ 明朝" w:hAnsi="ＭＳ 明朝" w:hint="eastAsia"/>
        </w:rPr>
        <w:t>し研修の効果を高める</w:t>
      </w:r>
      <w:r w:rsidR="00FF6DBF" w:rsidRPr="00AE6095">
        <w:rPr>
          <w:rFonts w:ascii="ＭＳ 明朝" w:eastAsia="ＭＳ 明朝" w:hAnsi="ＭＳ 明朝" w:hint="eastAsia"/>
        </w:rPr>
        <w:t>。</w:t>
      </w:r>
    </w:p>
    <w:p w:rsidR="00164D08" w:rsidRPr="00AE6095" w:rsidRDefault="00164D08" w:rsidP="00006F60">
      <w:pPr>
        <w:pStyle w:val="a3"/>
        <w:autoSpaceDE w:val="0"/>
        <w:autoSpaceDN w:val="0"/>
        <w:snapToGrid w:val="0"/>
        <w:ind w:leftChars="0" w:left="0"/>
        <w:mirrorIndents/>
        <w:rPr>
          <w:rFonts w:ascii="ＭＳ 明朝" w:eastAsia="ＭＳ 明朝" w:hAnsi="ＭＳ 明朝"/>
        </w:rPr>
      </w:pPr>
    </w:p>
    <w:p w:rsidR="00164D08" w:rsidRPr="00AE6095" w:rsidRDefault="00164D08" w:rsidP="00006F60">
      <w:pPr>
        <w:pStyle w:val="a3"/>
        <w:autoSpaceDE w:val="0"/>
        <w:autoSpaceDN w:val="0"/>
        <w:snapToGrid w:val="0"/>
        <w:ind w:leftChars="0" w:left="0"/>
        <w:mirrorIndents/>
        <w:rPr>
          <w:rFonts w:ascii="ＭＳ 明朝" w:eastAsia="ＭＳ 明朝" w:hAnsi="ＭＳ 明朝"/>
          <w:b/>
        </w:rPr>
      </w:pPr>
      <w:r w:rsidRPr="00AE6095">
        <w:rPr>
          <w:rFonts w:ascii="ＭＳ 明朝" w:eastAsia="ＭＳ 明朝" w:hAnsi="ＭＳ 明朝" w:hint="eastAsia"/>
          <w:b/>
        </w:rPr>
        <w:t>３　受講対象者</w:t>
      </w:r>
    </w:p>
    <w:p w:rsidR="00854038" w:rsidRPr="00AE6095" w:rsidRDefault="00164D08" w:rsidP="00006F60">
      <w:pPr>
        <w:autoSpaceDE w:val="0"/>
        <w:autoSpaceDN w:val="0"/>
        <w:snapToGrid w:val="0"/>
        <w:ind w:leftChars="100" w:left="202" w:firstLineChars="97" w:firstLine="196"/>
        <w:mirrorIndents/>
        <w:rPr>
          <w:rFonts w:ascii="ＭＳ 明朝" w:eastAsia="ＭＳ 明朝" w:hAnsi="ＭＳ 明朝"/>
          <w:szCs w:val="21"/>
        </w:rPr>
      </w:pPr>
      <w:r w:rsidRPr="00AE6095">
        <w:rPr>
          <w:rFonts w:ascii="ＭＳ 明朝" w:eastAsia="ＭＳ 明朝" w:hAnsi="ＭＳ 明朝" w:hint="eastAsia"/>
          <w:szCs w:val="21"/>
        </w:rPr>
        <w:t>道内の障害福祉サービス事業所等の設置者・管理者、</w:t>
      </w:r>
      <w:r w:rsidRPr="00AE6095">
        <w:rPr>
          <w:rFonts w:ascii="ＭＳ 明朝" w:eastAsia="ＭＳ 明朝" w:hAnsi="ＭＳ 明朝"/>
          <w:szCs w:val="21"/>
        </w:rPr>
        <w:t>サービス管理</w:t>
      </w:r>
      <w:r w:rsidRPr="00AE6095">
        <w:rPr>
          <w:rFonts w:ascii="ＭＳ 明朝" w:eastAsia="ＭＳ 明朝" w:hAnsi="ＭＳ 明朝" w:hint="eastAsia"/>
          <w:szCs w:val="21"/>
        </w:rPr>
        <w:t>責任者・児童発達支援管理責任者</w:t>
      </w:r>
      <w:r w:rsidR="00436EBE" w:rsidRPr="00AE6095">
        <w:rPr>
          <w:rFonts w:ascii="ＭＳ 明朝" w:eastAsia="ＭＳ 明朝" w:hAnsi="ＭＳ 明朝" w:hint="eastAsia"/>
          <w:szCs w:val="21"/>
        </w:rPr>
        <w:t>、その他</w:t>
      </w:r>
      <w:r w:rsidRPr="00AE6095">
        <w:rPr>
          <w:rFonts w:ascii="ＭＳ 明朝" w:eastAsia="ＭＳ 明朝" w:hAnsi="ＭＳ 明朝" w:hint="eastAsia"/>
          <w:szCs w:val="21"/>
        </w:rPr>
        <w:t>利用者支援に従事する</w:t>
      </w:r>
      <w:r w:rsidR="00171A70" w:rsidRPr="00AE6095">
        <w:rPr>
          <w:rFonts w:ascii="ＭＳ 明朝" w:eastAsia="ＭＳ 明朝" w:hAnsi="ＭＳ 明朝" w:hint="eastAsia"/>
          <w:szCs w:val="21"/>
        </w:rPr>
        <w:t>職員</w:t>
      </w:r>
    </w:p>
    <w:p w:rsidR="00591033" w:rsidRPr="00AE6095" w:rsidRDefault="00591033" w:rsidP="00006F60">
      <w:pPr>
        <w:autoSpaceDE w:val="0"/>
        <w:autoSpaceDN w:val="0"/>
        <w:snapToGrid w:val="0"/>
        <w:ind w:leftChars="200" w:left="605" w:hangingChars="100" w:hanging="202"/>
        <w:mirrorIndents/>
        <w:rPr>
          <w:rFonts w:ascii="ＭＳ 明朝" w:eastAsia="ＭＳ 明朝" w:hAnsi="ＭＳ 明朝"/>
          <w:szCs w:val="21"/>
        </w:rPr>
      </w:pPr>
      <w:r w:rsidRPr="00AE6095">
        <w:rPr>
          <w:rFonts w:ascii="ＭＳ 明朝" w:eastAsia="ＭＳ 明朝" w:hAnsi="ＭＳ 明朝" w:hint="eastAsia"/>
          <w:szCs w:val="21"/>
        </w:rPr>
        <w:t xml:space="preserve">※　</w:t>
      </w:r>
      <w:r w:rsidRPr="00AE6095">
        <w:rPr>
          <w:rFonts w:ascii="ＭＳ 明朝" w:eastAsia="ＭＳ 明朝" w:hAnsi="ＭＳ 明朝" w:hint="eastAsia"/>
        </w:rPr>
        <w:t>厚生労働省</w:t>
      </w:r>
      <w:r w:rsidRPr="00AE6095">
        <w:rPr>
          <w:rFonts w:ascii="ＭＳ 明朝" w:eastAsia="ＭＳ 明朝" w:hAnsi="ＭＳ 明朝" w:hint="eastAsia"/>
          <w:szCs w:val="21"/>
        </w:rPr>
        <w:t>は</w:t>
      </w:r>
      <w:r w:rsidR="00854038" w:rsidRPr="00AE6095">
        <w:rPr>
          <w:rFonts w:ascii="ＭＳ 明朝" w:eastAsia="ＭＳ 明朝" w:hAnsi="ＭＳ 明朝" w:hint="eastAsia"/>
          <w:szCs w:val="21"/>
        </w:rPr>
        <w:t>、動画の</w:t>
      </w:r>
      <w:r w:rsidR="004E6014" w:rsidRPr="00AE6095">
        <w:rPr>
          <w:rFonts w:ascii="ＭＳ 明朝" w:eastAsia="ＭＳ 明朝" w:hAnsi="ＭＳ 明朝" w:hint="eastAsia"/>
          <w:szCs w:val="21"/>
        </w:rPr>
        <w:t>主な</w:t>
      </w:r>
      <w:r w:rsidR="00854038" w:rsidRPr="00AE6095">
        <w:rPr>
          <w:rFonts w:ascii="ＭＳ 明朝" w:eastAsia="ＭＳ 明朝" w:hAnsi="ＭＳ 明朝" w:hint="eastAsia"/>
          <w:szCs w:val="21"/>
        </w:rPr>
        <w:t>視聴</w:t>
      </w:r>
      <w:r w:rsidRPr="00AE6095">
        <w:rPr>
          <w:rFonts w:ascii="ＭＳ 明朝" w:eastAsia="ＭＳ 明朝" w:hAnsi="ＭＳ 明朝" w:hint="eastAsia"/>
          <w:szCs w:val="21"/>
        </w:rPr>
        <w:t>対象</w:t>
      </w:r>
      <w:r w:rsidR="004E6014" w:rsidRPr="00AE6095">
        <w:rPr>
          <w:rFonts w:ascii="ＭＳ 明朝" w:eastAsia="ＭＳ 明朝" w:hAnsi="ＭＳ 明朝" w:hint="eastAsia"/>
          <w:szCs w:val="21"/>
        </w:rPr>
        <w:t>者として、</w:t>
      </w:r>
      <w:r w:rsidRPr="00AE6095">
        <w:rPr>
          <w:rFonts w:ascii="ＭＳ 明朝" w:eastAsia="ＭＳ 明朝" w:hAnsi="ＭＳ 明朝" w:hint="eastAsia"/>
          <w:szCs w:val="21"/>
        </w:rPr>
        <w:t>管理者・虐待防止責任者</w:t>
      </w:r>
      <w:r w:rsidR="004E6014" w:rsidRPr="00AE6095">
        <w:rPr>
          <w:rFonts w:ascii="ＭＳ 明朝" w:eastAsia="ＭＳ 明朝" w:hAnsi="ＭＳ 明朝" w:hint="eastAsia"/>
          <w:szCs w:val="21"/>
        </w:rPr>
        <w:t>を想定</w:t>
      </w:r>
      <w:r w:rsidRPr="00AE6095">
        <w:rPr>
          <w:rFonts w:ascii="ＭＳ 明朝" w:eastAsia="ＭＳ 明朝" w:hAnsi="ＭＳ 明朝" w:hint="eastAsia"/>
          <w:szCs w:val="21"/>
        </w:rPr>
        <w:t>しているが、道では原則として</w:t>
      </w:r>
      <w:r w:rsidR="00854038" w:rsidRPr="00AE6095">
        <w:rPr>
          <w:rFonts w:ascii="ＭＳ 明朝" w:eastAsia="ＭＳ 明朝" w:hAnsi="ＭＳ 明朝" w:hint="eastAsia"/>
          <w:szCs w:val="21"/>
        </w:rPr>
        <w:t>全ての従事者を対象とする。</w:t>
      </w:r>
    </w:p>
    <w:p w:rsidR="00164D08" w:rsidRPr="00AE6095" w:rsidRDefault="00164D08" w:rsidP="00006F60">
      <w:pPr>
        <w:autoSpaceDE w:val="0"/>
        <w:autoSpaceDN w:val="0"/>
        <w:snapToGrid w:val="0"/>
        <w:mirrorIndents/>
        <w:rPr>
          <w:rFonts w:ascii="ＭＳ 明朝" w:eastAsia="ＭＳ 明朝" w:hAnsi="ＭＳ 明朝"/>
          <w:szCs w:val="21"/>
        </w:rPr>
      </w:pPr>
    </w:p>
    <w:p w:rsidR="00164D08" w:rsidRPr="00AE6095" w:rsidRDefault="00164D08" w:rsidP="00006F60">
      <w:pPr>
        <w:autoSpaceDE w:val="0"/>
        <w:autoSpaceDN w:val="0"/>
        <w:snapToGrid w:val="0"/>
        <w:mirrorIndents/>
        <w:rPr>
          <w:rFonts w:ascii="ＭＳ 明朝" w:eastAsia="ＭＳ 明朝" w:hAnsi="ＭＳ 明朝"/>
          <w:b/>
          <w:szCs w:val="21"/>
        </w:rPr>
      </w:pPr>
      <w:r w:rsidRPr="00AE6095">
        <w:rPr>
          <w:rFonts w:ascii="ＭＳ 明朝" w:eastAsia="ＭＳ 明朝" w:hAnsi="ＭＳ 明朝" w:hint="eastAsia"/>
          <w:b/>
          <w:szCs w:val="21"/>
        </w:rPr>
        <w:t>４　受講方法</w:t>
      </w:r>
    </w:p>
    <w:p w:rsidR="00164D08" w:rsidRPr="00AE6095" w:rsidRDefault="00164D08" w:rsidP="00006F60">
      <w:pPr>
        <w:autoSpaceDE w:val="0"/>
        <w:autoSpaceDN w:val="0"/>
        <w:snapToGrid w:val="0"/>
        <w:mirrorIndents/>
        <w:rPr>
          <w:rFonts w:ascii="ＭＳ 明朝" w:eastAsia="ＭＳ 明朝" w:hAnsi="ＭＳ 明朝"/>
          <w:b/>
          <w:szCs w:val="21"/>
        </w:rPr>
      </w:pPr>
      <w:r w:rsidRPr="00AE6095">
        <w:rPr>
          <w:rFonts w:ascii="ＭＳ 明朝" w:eastAsia="ＭＳ 明朝" w:hAnsi="ＭＳ 明朝" w:hint="eastAsia"/>
          <w:b/>
          <w:szCs w:val="21"/>
        </w:rPr>
        <w:t>（１）講義</w:t>
      </w:r>
    </w:p>
    <w:p w:rsidR="00164D08" w:rsidRPr="00AE6095" w:rsidRDefault="00164D08" w:rsidP="00006F60">
      <w:pPr>
        <w:autoSpaceDE w:val="0"/>
        <w:autoSpaceDN w:val="0"/>
        <w:snapToGrid w:val="0"/>
        <w:ind w:firstLineChars="300" w:firstLine="605"/>
        <w:mirrorIndents/>
        <w:rPr>
          <w:rFonts w:ascii="ＭＳ 明朝" w:eastAsia="ＭＳ 明朝" w:hAnsi="ＭＳ 明朝"/>
          <w:szCs w:val="21"/>
        </w:rPr>
      </w:pPr>
      <w:r w:rsidRPr="00AE6095">
        <w:rPr>
          <w:rFonts w:ascii="ＭＳ 明朝" w:eastAsia="ＭＳ 明朝" w:hAnsi="ＭＳ 明朝" w:hint="eastAsia"/>
          <w:szCs w:val="21"/>
        </w:rPr>
        <w:t>厚生労働省のホームページで公開している動画（YouTube）を視聴</w:t>
      </w:r>
      <w:r w:rsidR="00CB5CDC" w:rsidRPr="00AE6095">
        <w:rPr>
          <w:rFonts w:ascii="ＭＳ 明朝" w:eastAsia="ＭＳ 明朝" w:hAnsi="ＭＳ 明朝" w:hint="eastAsia"/>
          <w:szCs w:val="21"/>
        </w:rPr>
        <w:t>する</w:t>
      </w:r>
      <w:r w:rsidR="00436682" w:rsidRPr="00AE6095">
        <w:rPr>
          <w:rFonts w:ascii="ＭＳ 明朝" w:eastAsia="ＭＳ 明朝" w:hAnsi="ＭＳ 明朝" w:hint="eastAsia"/>
          <w:szCs w:val="21"/>
        </w:rPr>
        <w:t>。</w:t>
      </w:r>
    </w:p>
    <w:p w:rsidR="00CB5CDC" w:rsidRPr="00AE6095" w:rsidRDefault="00CB5CDC" w:rsidP="00006F60">
      <w:pPr>
        <w:autoSpaceDE w:val="0"/>
        <w:autoSpaceDN w:val="0"/>
        <w:snapToGrid w:val="0"/>
        <w:ind w:firstLineChars="400" w:firstLine="806"/>
        <w:mirrorIndents/>
        <w:rPr>
          <w:rFonts w:ascii="ＭＳ 明朝" w:eastAsia="ＭＳ 明朝" w:hAnsi="ＭＳ 明朝"/>
          <w:szCs w:val="21"/>
        </w:rPr>
      </w:pPr>
      <w:r w:rsidRPr="00AE6095">
        <w:rPr>
          <w:rFonts w:ascii="ＭＳ 明朝" w:eastAsia="ＭＳ 明朝" w:hAnsi="ＭＳ 明朝" w:hint="eastAsia"/>
          <w:szCs w:val="21"/>
        </w:rPr>
        <w:t>※「共通講義」及び「管理者・虐待防止責任者コース講義」の部分に限る。</w:t>
      </w:r>
    </w:p>
    <w:tbl>
      <w:tblPr>
        <w:tblStyle w:val="ad"/>
        <w:tblW w:w="0" w:type="auto"/>
        <w:tblInd w:w="562" w:type="dxa"/>
        <w:tblLook w:val="04A0" w:firstRow="1" w:lastRow="0" w:firstColumn="1" w:lastColumn="0" w:noHBand="0" w:noVBand="1"/>
      </w:tblPr>
      <w:tblGrid>
        <w:gridCol w:w="8498"/>
      </w:tblGrid>
      <w:tr w:rsidR="00942B95" w:rsidTr="00E63B38">
        <w:tc>
          <w:tcPr>
            <w:tcW w:w="8498" w:type="dxa"/>
          </w:tcPr>
          <w:p w:rsidR="00942B95" w:rsidRDefault="00942B95" w:rsidP="00006F60">
            <w:pPr>
              <w:autoSpaceDE w:val="0"/>
              <w:autoSpaceDN w:val="0"/>
              <w:snapToGrid w:val="0"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＜掲載ページ＞</w:t>
            </w:r>
          </w:p>
          <w:p w:rsidR="00942B95" w:rsidRDefault="00FD627A" w:rsidP="00006F60">
            <w:pPr>
              <w:autoSpaceDE w:val="0"/>
              <w:autoSpaceDN w:val="0"/>
              <w:snapToGrid w:val="0"/>
              <w:mirrorIndents/>
              <w:rPr>
                <w:rFonts w:ascii="ＭＳ 明朝" w:eastAsia="ＭＳ 明朝" w:hAnsi="ＭＳ 明朝"/>
                <w:szCs w:val="21"/>
              </w:rPr>
            </w:pPr>
            <w:hyperlink r:id="rId8" w:history="1">
              <w:r w:rsidR="00942B95" w:rsidRPr="00942B95">
                <w:rPr>
                  <w:rStyle w:val="ac"/>
                  <w:rFonts w:ascii="ＭＳ 明朝" w:eastAsia="ＭＳ 明朝" w:hAnsi="ＭＳ 明朝"/>
                  <w:szCs w:val="21"/>
                </w:rPr>
                <w:t>https://www.mhlw.go.jp/stf/seisakunitsuite/bunya/hukushi_kaigo/seikatsuhogo/chiikikyosei/03kenshyu_00017.html</w:t>
              </w:r>
            </w:hyperlink>
          </w:p>
        </w:tc>
      </w:tr>
    </w:tbl>
    <w:p w:rsidR="00E63B38" w:rsidRPr="00942B95" w:rsidRDefault="00E63B38" w:rsidP="00006F60">
      <w:pPr>
        <w:pStyle w:val="a3"/>
        <w:autoSpaceDE w:val="0"/>
        <w:autoSpaceDN w:val="0"/>
        <w:snapToGrid w:val="0"/>
        <w:ind w:leftChars="0" w:left="0"/>
        <w:mirrorIndents/>
        <w:rPr>
          <w:rFonts w:ascii="ＭＳ 明朝" w:eastAsia="ＭＳ 明朝" w:hAnsi="ＭＳ 明朝"/>
        </w:rPr>
      </w:pPr>
    </w:p>
    <w:p w:rsidR="00164D08" w:rsidRPr="00210CD8" w:rsidRDefault="00164D08" w:rsidP="00006F60">
      <w:pPr>
        <w:pStyle w:val="a3"/>
        <w:autoSpaceDE w:val="0"/>
        <w:autoSpaceDN w:val="0"/>
        <w:snapToGrid w:val="0"/>
        <w:ind w:leftChars="0" w:left="2226" w:hangingChars="1100" w:hanging="2226"/>
        <w:mirrorIndents/>
        <w:rPr>
          <w:rFonts w:ascii="ＭＳ 明朝" w:eastAsia="ＭＳ 明朝" w:hAnsi="ＭＳ 明朝"/>
          <w:b/>
        </w:rPr>
      </w:pPr>
      <w:r w:rsidRPr="00210CD8">
        <w:rPr>
          <w:rFonts w:ascii="ＭＳ 明朝" w:eastAsia="ＭＳ 明朝" w:hAnsi="ＭＳ 明朝" w:hint="eastAsia"/>
          <w:b/>
        </w:rPr>
        <w:t>（２）習熟度確認テスト</w:t>
      </w:r>
    </w:p>
    <w:p w:rsidR="00436682" w:rsidRDefault="00436682" w:rsidP="00006F60">
      <w:pPr>
        <w:pStyle w:val="a3"/>
        <w:autoSpaceDE w:val="0"/>
        <w:autoSpaceDN w:val="0"/>
        <w:snapToGrid w:val="0"/>
        <w:ind w:leftChars="300" w:left="2217" w:hangingChars="800" w:hanging="1612"/>
        <w:mirrorIndents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専用フォームからオンラインで解答する。</w:t>
      </w:r>
    </w:p>
    <w:tbl>
      <w:tblPr>
        <w:tblStyle w:val="ad"/>
        <w:tblW w:w="0" w:type="auto"/>
        <w:tblInd w:w="562" w:type="dxa"/>
        <w:tblLook w:val="04A0" w:firstRow="1" w:lastRow="0" w:firstColumn="1" w:lastColumn="0" w:noHBand="0" w:noVBand="1"/>
      </w:tblPr>
      <w:tblGrid>
        <w:gridCol w:w="8498"/>
      </w:tblGrid>
      <w:tr w:rsidR="00942B95" w:rsidTr="00C92A4F">
        <w:tc>
          <w:tcPr>
            <w:tcW w:w="8782" w:type="dxa"/>
          </w:tcPr>
          <w:p w:rsidR="00942B95" w:rsidRDefault="00942B95" w:rsidP="00006F60">
            <w:pPr>
              <w:autoSpaceDE w:val="0"/>
              <w:autoSpaceDN w:val="0"/>
              <w:snapToGrid w:val="0"/>
              <w:mirrorIndents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＜掲載ページ＞</w:t>
            </w:r>
          </w:p>
          <w:p w:rsidR="00942B95" w:rsidRPr="00366C63" w:rsidRDefault="00FD627A" w:rsidP="00006F60">
            <w:pPr>
              <w:autoSpaceDE w:val="0"/>
              <w:autoSpaceDN w:val="0"/>
              <w:snapToGrid w:val="0"/>
              <w:mirrorIndents/>
              <w:rPr>
                <w:rFonts w:ascii="ＭＳ 明朝" w:eastAsia="ＭＳ 明朝" w:hAnsi="ＭＳ 明朝"/>
                <w:szCs w:val="21"/>
              </w:rPr>
            </w:pPr>
            <w:hyperlink r:id="rId9" w:history="1">
              <w:r w:rsidR="00366C63" w:rsidRPr="00366C63">
                <w:rPr>
                  <w:rStyle w:val="ac"/>
                  <w:rFonts w:ascii="ＭＳ 明朝" w:eastAsia="ＭＳ 明朝" w:hAnsi="ＭＳ 明朝"/>
                </w:rPr>
                <w:t>https://www.harp.lg.jp/bM93Cb88</w:t>
              </w:r>
            </w:hyperlink>
          </w:p>
        </w:tc>
      </w:tr>
    </w:tbl>
    <w:p w:rsidR="00436682" w:rsidRDefault="00436682" w:rsidP="00006F60">
      <w:pPr>
        <w:autoSpaceDE w:val="0"/>
        <w:autoSpaceDN w:val="0"/>
        <w:snapToGrid w:val="0"/>
        <w:mirrorIndents/>
        <w:rPr>
          <w:rFonts w:ascii="ＭＳ 明朝" w:eastAsia="ＭＳ 明朝" w:hAnsi="ＭＳ 明朝"/>
          <w:szCs w:val="21"/>
        </w:rPr>
      </w:pPr>
    </w:p>
    <w:p w:rsidR="00102582" w:rsidRPr="00AE6095" w:rsidRDefault="00210CD8" w:rsidP="00006F60">
      <w:pPr>
        <w:pStyle w:val="a3"/>
        <w:autoSpaceDE w:val="0"/>
        <w:autoSpaceDN w:val="0"/>
        <w:snapToGrid w:val="0"/>
        <w:ind w:leftChars="0" w:left="0"/>
        <w:mirrorIndents/>
        <w:rPr>
          <w:rFonts w:ascii="ＭＳ 明朝" w:eastAsia="ＭＳ 明朝" w:hAnsi="ＭＳ 明朝"/>
          <w:b/>
          <w:szCs w:val="21"/>
        </w:rPr>
      </w:pPr>
      <w:r w:rsidRPr="00AE6095">
        <w:rPr>
          <w:rFonts w:ascii="ＭＳ 明朝" w:eastAsia="ＭＳ 明朝" w:hAnsi="ＭＳ 明朝" w:hint="eastAsia"/>
          <w:b/>
          <w:szCs w:val="21"/>
        </w:rPr>
        <w:t>５</w:t>
      </w:r>
      <w:r w:rsidR="008D4A2D" w:rsidRPr="00AE6095">
        <w:rPr>
          <w:rFonts w:ascii="ＭＳ 明朝" w:eastAsia="ＭＳ 明朝" w:hAnsi="ＭＳ 明朝" w:hint="eastAsia"/>
          <w:b/>
          <w:szCs w:val="21"/>
        </w:rPr>
        <w:t xml:space="preserve">　</w:t>
      </w:r>
      <w:r w:rsidR="00530262" w:rsidRPr="00AE6095">
        <w:rPr>
          <w:rFonts w:ascii="ＭＳ 明朝" w:eastAsia="ＭＳ 明朝" w:hAnsi="ＭＳ 明朝" w:hint="eastAsia"/>
          <w:b/>
        </w:rPr>
        <w:t>研修内容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68"/>
        <w:gridCol w:w="6161"/>
        <w:gridCol w:w="1239"/>
      </w:tblGrid>
      <w:tr w:rsidR="00102582" w:rsidRPr="00942B95" w:rsidTr="00210CD8">
        <w:trPr>
          <w:trHeight w:val="20"/>
        </w:trPr>
        <w:tc>
          <w:tcPr>
            <w:tcW w:w="1268" w:type="dxa"/>
            <w:shd w:val="clear" w:color="auto" w:fill="D9D9D9"/>
            <w:vAlign w:val="center"/>
          </w:tcPr>
          <w:p w:rsidR="00102582" w:rsidRPr="00942B95" w:rsidRDefault="00102582" w:rsidP="00006F60">
            <w:pPr>
              <w:pStyle w:val="a3"/>
              <w:autoSpaceDE w:val="0"/>
              <w:autoSpaceDN w:val="0"/>
              <w:snapToGrid w:val="0"/>
              <w:ind w:leftChars="0" w:left="0"/>
              <w:mirrorIndents/>
              <w:jc w:val="center"/>
              <w:rPr>
                <w:rFonts w:ascii="ＭＳ 明朝" w:eastAsia="ＭＳ 明朝" w:hAnsi="ＭＳ 明朝"/>
                <w:szCs w:val="21"/>
              </w:rPr>
            </w:pPr>
            <w:r w:rsidRPr="00942B95">
              <w:rPr>
                <w:rFonts w:ascii="ＭＳ 明朝" w:eastAsia="ＭＳ 明朝" w:hAnsi="ＭＳ 明朝" w:hint="eastAsia"/>
                <w:szCs w:val="21"/>
              </w:rPr>
              <w:t>種別</w:t>
            </w:r>
          </w:p>
        </w:tc>
        <w:tc>
          <w:tcPr>
            <w:tcW w:w="6161" w:type="dxa"/>
            <w:shd w:val="clear" w:color="auto" w:fill="D9D9D9"/>
            <w:vAlign w:val="center"/>
          </w:tcPr>
          <w:p w:rsidR="00102582" w:rsidRPr="00942B95" w:rsidRDefault="00102582" w:rsidP="00006F60">
            <w:pPr>
              <w:pStyle w:val="a3"/>
              <w:autoSpaceDE w:val="0"/>
              <w:autoSpaceDN w:val="0"/>
              <w:snapToGrid w:val="0"/>
              <w:ind w:leftChars="0" w:left="0"/>
              <w:mirrorIndents/>
              <w:jc w:val="center"/>
              <w:rPr>
                <w:rFonts w:ascii="ＭＳ 明朝" w:eastAsia="ＭＳ 明朝" w:hAnsi="ＭＳ 明朝"/>
                <w:szCs w:val="21"/>
              </w:rPr>
            </w:pPr>
            <w:r w:rsidRPr="00942B95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239" w:type="dxa"/>
            <w:shd w:val="clear" w:color="auto" w:fill="D9D9D9"/>
            <w:vAlign w:val="center"/>
          </w:tcPr>
          <w:p w:rsidR="00102582" w:rsidRPr="00942B95" w:rsidRDefault="00102582" w:rsidP="00006F60">
            <w:pPr>
              <w:pStyle w:val="a3"/>
              <w:autoSpaceDE w:val="0"/>
              <w:autoSpaceDN w:val="0"/>
              <w:snapToGrid w:val="0"/>
              <w:ind w:leftChars="0" w:left="0"/>
              <w:mirrorIndents/>
              <w:jc w:val="center"/>
              <w:rPr>
                <w:rFonts w:ascii="ＭＳ 明朝" w:eastAsia="ＭＳ 明朝" w:hAnsi="ＭＳ 明朝"/>
                <w:szCs w:val="21"/>
              </w:rPr>
            </w:pPr>
            <w:r w:rsidRPr="00942B95">
              <w:rPr>
                <w:rFonts w:ascii="ＭＳ 明朝" w:eastAsia="ＭＳ 明朝" w:hAnsi="ＭＳ 明朝" w:hint="eastAsia"/>
                <w:szCs w:val="21"/>
              </w:rPr>
              <w:t>時間</w:t>
            </w:r>
          </w:p>
        </w:tc>
      </w:tr>
      <w:tr w:rsidR="007A7DFA" w:rsidRPr="00942B95" w:rsidTr="00210CD8">
        <w:trPr>
          <w:trHeight w:val="20"/>
        </w:trPr>
        <w:tc>
          <w:tcPr>
            <w:tcW w:w="1268" w:type="dxa"/>
            <w:shd w:val="clear" w:color="auto" w:fill="auto"/>
            <w:vAlign w:val="center"/>
          </w:tcPr>
          <w:p w:rsidR="007A7DFA" w:rsidRPr="00942B95" w:rsidRDefault="007A7DFA" w:rsidP="00006F60">
            <w:pPr>
              <w:pStyle w:val="a3"/>
              <w:autoSpaceDE w:val="0"/>
              <w:autoSpaceDN w:val="0"/>
              <w:snapToGrid w:val="0"/>
              <w:ind w:leftChars="0" w:left="0"/>
              <w:mirrorIndents/>
              <w:jc w:val="center"/>
              <w:rPr>
                <w:rFonts w:ascii="ＭＳ 明朝" w:eastAsia="ＭＳ 明朝" w:hAnsi="ＭＳ 明朝"/>
                <w:szCs w:val="21"/>
              </w:rPr>
            </w:pPr>
            <w:r w:rsidRPr="00942B95">
              <w:rPr>
                <w:rFonts w:ascii="ＭＳ 明朝" w:eastAsia="ＭＳ 明朝" w:hAnsi="ＭＳ 明朝" w:hint="eastAsia"/>
                <w:szCs w:val="21"/>
              </w:rPr>
              <w:t>共通講義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7A7DFA" w:rsidRPr="00942B95" w:rsidRDefault="007A7DFA" w:rsidP="00006F60">
            <w:pPr>
              <w:pStyle w:val="a3"/>
              <w:autoSpaceDE w:val="0"/>
              <w:autoSpaceDN w:val="0"/>
              <w:snapToGrid w:val="0"/>
              <w:ind w:leftChars="0" w:left="0"/>
              <w:mirrorIndents/>
              <w:rPr>
                <w:rFonts w:ascii="ＭＳ 明朝" w:eastAsia="ＭＳ 明朝" w:hAnsi="ＭＳ 明朝"/>
                <w:szCs w:val="21"/>
              </w:rPr>
            </w:pPr>
            <w:r w:rsidRPr="00942B95">
              <w:rPr>
                <w:rFonts w:ascii="ＭＳ 明朝" w:eastAsia="ＭＳ 明朝" w:hAnsi="ＭＳ 明朝" w:hint="eastAsia"/>
                <w:szCs w:val="21"/>
              </w:rPr>
              <w:t>Ⅰ　障害者虐待防止総論-成立までの経過、社会的意義</w:t>
            </w:r>
          </w:p>
          <w:p w:rsidR="007A7DFA" w:rsidRPr="00942B95" w:rsidRDefault="007A7DFA" w:rsidP="00006F60">
            <w:pPr>
              <w:pStyle w:val="a3"/>
              <w:autoSpaceDE w:val="0"/>
              <w:autoSpaceDN w:val="0"/>
              <w:snapToGrid w:val="0"/>
              <w:ind w:leftChars="0" w:left="0"/>
              <w:mirrorIndents/>
              <w:rPr>
                <w:rFonts w:ascii="ＭＳ 明朝" w:eastAsia="ＭＳ 明朝" w:hAnsi="ＭＳ 明朝"/>
                <w:szCs w:val="21"/>
              </w:rPr>
            </w:pPr>
            <w:r w:rsidRPr="00942B95">
              <w:rPr>
                <w:rFonts w:ascii="ＭＳ 明朝" w:eastAsia="ＭＳ 明朝" w:hAnsi="ＭＳ 明朝" w:hint="eastAsia"/>
                <w:szCs w:val="21"/>
              </w:rPr>
              <w:t>Ⅱ　障害者虐待防止法の概要</w:t>
            </w:r>
          </w:p>
          <w:p w:rsidR="007A7DFA" w:rsidRPr="00942B95" w:rsidRDefault="007A7DFA" w:rsidP="00006F60">
            <w:pPr>
              <w:pStyle w:val="a3"/>
              <w:autoSpaceDE w:val="0"/>
              <w:autoSpaceDN w:val="0"/>
              <w:snapToGrid w:val="0"/>
              <w:ind w:leftChars="0" w:left="0"/>
              <w:mirrorIndents/>
              <w:rPr>
                <w:rFonts w:ascii="ＭＳ 明朝" w:eastAsia="ＭＳ 明朝" w:hAnsi="ＭＳ 明朝"/>
                <w:szCs w:val="21"/>
              </w:rPr>
            </w:pPr>
            <w:r w:rsidRPr="00942B95">
              <w:rPr>
                <w:rFonts w:ascii="ＭＳ 明朝" w:eastAsia="ＭＳ 明朝" w:hAnsi="ＭＳ 明朝" w:hint="eastAsia"/>
                <w:szCs w:val="21"/>
              </w:rPr>
              <w:t>Ⅲ　当事者の声</w:t>
            </w:r>
          </w:p>
          <w:p w:rsidR="007A7DFA" w:rsidRPr="00942B95" w:rsidRDefault="007A7DFA" w:rsidP="00006F60">
            <w:pPr>
              <w:pStyle w:val="a3"/>
              <w:autoSpaceDE w:val="0"/>
              <w:autoSpaceDN w:val="0"/>
              <w:snapToGrid w:val="0"/>
              <w:ind w:leftChars="0" w:left="0"/>
              <w:mirrorIndents/>
              <w:rPr>
                <w:rFonts w:ascii="ＭＳ 明朝" w:eastAsia="ＭＳ 明朝" w:hAnsi="ＭＳ 明朝"/>
                <w:szCs w:val="21"/>
              </w:rPr>
            </w:pPr>
            <w:r w:rsidRPr="00942B95">
              <w:rPr>
                <w:rFonts w:ascii="ＭＳ 明朝" w:eastAsia="ＭＳ 明朝" w:hAnsi="ＭＳ 明朝" w:hint="eastAsia"/>
                <w:szCs w:val="21"/>
              </w:rPr>
              <w:t>Ⅳ　性的虐待の防止と対応</w:t>
            </w:r>
          </w:p>
          <w:p w:rsidR="007A7DFA" w:rsidRPr="00942B95" w:rsidRDefault="007A7DFA" w:rsidP="00006F60">
            <w:pPr>
              <w:pStyle w:val="a3"/>
              <w:autoSpaceDE w:val="0"/>
              <w:autoSpaceDN w:val="0"/>
              <w:snapToGrid w:val="0"/>
              <w:ind w:leftChars="0" w:left="0"/>
              <w:mirrorIndents/>
              <w:rPr>
                <w:rFonts w:ascii="ＭＳ 明朝" w:eastAsia="ＭＳ 明朝" w:hAnsi="ＭＳ 明朝"/>
                <w:szCs w:val="21"/>
              </w:rPr>
            </w:pPr>
            <w:r w:rsidRPr="00942B95">
              <w:rPr>
                <w:rFonts w:ascii="ＭＳ 明朝" w:eastAsia="ＭＳ 明朝" w:hAnsi="ＭＳ 明朝" w:hint="eastAsia"/>
                <w:szCs w:val="21"/>
              </w:rPr>
              <w:t>Ⅴ　身体的拘束等の適正化の推進</w:t>
            </w:r>
          </w:p>
          <w:p w:rsidR="007A7DFA" w:rsidRPr="00942B95" w:rsidRDefault="007A7DFA" w:rsidP="00006F60">
            <w:pPr>
              <w:pStyle w:val="a3"/>
              <w:autoSpaceDE w:val="0"/>
              <w:autoSpaceDN w:val="0"/>
              <w:snapToGrid w:val="0"/>
              <w:ind w:leftChars="0" w:left="403" w:hangingChars="200" w:hanging="403"/>
              <w:mirrorIndents/>
              <w:rPr>
                <w:rFonts w:ascii="ＭＳ 明朝" w:eastAsia="ＭＳ 明朝" w:hAnsi="ＭＳ 明朝"/>
                <w:szCs w:val="21"/>
              </w:rPr>
            </w:pPr>
            <w:r w:rsidRPr="00942B95">
              <w:rPr>
                <w:rFonts w:ascii="ＭＳ 明朝" w:eastAsia="ＭＳ 明朝" w:hAnsi="ＭＳ 明朝" w:hint="eastAsia"/>
                <w:szCs w:val="21"/>
              </w:rPr>
              <w:t>Ⅵ　通報の意義と通報後の対応～通報はすべての人を救う～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A7DFA" w:rsidRPr="00942B95" w:rsidRDefault="007A7DFA" w:rsidP="00006F60">
            <w:pPr>
              <w:pStyle w:val="a3"/>
              <w:autoSpaceDE w:val="0"/>
              <w:autoSpaceDN w:val="0"/>
              <w:snapToGrid w:val="0"/>
              <w:ind w:leftChars="0" w:left="0"/>
              <w:mirrorIndents/>
              <w:jc w:val="center"/>
              <w:rPr>
                <w:rFonts w:ascii="ＭＳ 明朝" w:eastAsia="ＭＳ 明朝" w:hAnsi="ＭＳ 明朝"/>
                <w:szCs w:val="21"/>
              </w:rPr>
            </w:pPr>
            <w:r w:rsidRPr="00942B95">
              <w:rPr>
                <w:rFonts w:ascii="ＭＳ 明朝" w:eastAsia="ＭＳ 明朝" w:hAnsi="ＭＳ 明朝" w:hint="eastAsia"/>
                <w:szCs w:val="21"/>
              </w:rPr>
              <w:t>約</w:t>
            </w:r>
            <w:r w:rsidR="00F672C4" w:rsidRPr="00942B95">
              <w:rPr>
                <w:rFonts w:ascii="ＭＳ 明朝" w:eastAsia="ＭＳ 明朝" w:hAnsi="ＭＳ 明朝" w:hint="eastAsia"/>
                <w:szCs w:val="21"/>
              </w:rPr>
              <w:t>160</w:t>
            </w:r>
            <w:r w:rsidRPr="00942B95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</w:tr>
      <w:tr w:rsidR="00F672C4" w:rsidRPr="00942B95" w:rsidTr="00210CD8">
        <w:trPr>
          <w:trHeight w:val="20"/>
        </w:trPr>
        <w:tc>
          <w:tcPr>
            <w:tcW w:w="1268" w:type="dxa"/>
            <w:shd w:val="clear" w:color="auto" w:fill="auto"/>
            <w:vAlign w:val="center"/>
          </w:tcPr>
          <w:p w:rsidR="00F672C4" w:rsidRPr="00942B95" w:rsidRDefault="003A3240" w:rsidP="00006F60">
            <w:pPr>
              <w:pStyle w:val="a3"/>
              <w:autoSpaceDE w:val="0"/>
              <w:autoSpaceDN w:val="0"/>
              <w:snapToGrid w:val="0"/>
              <w:ind w:leftChars="0" w:left="0"/>
              <w:mirrorIndents/>
              <w:jc w:val="center"/>
              <w:rPr>
                <w:rFonts w:ascii="ＭＳ 明朝" w:eastAsia="ＭＳ 明朝" w:hAnsi="ＭＳ 明朝"/>
                <w:szCs w:val="21"/>
              </w:rPr>
            </w:pPr>
            <w:r w:rsidRPr="00942B95">
              <w:rPr>
                <w:rFonts w:ascii="ＭＳ 明朝" w:eastAsia="ＭＳ 明朝" w:hAnsi="ＭＳ 明朝" w:hint="eastAsia"/>
                <w:szCs w:val="21"/>
              </w:rPr>
              <w:t>事業所等の</w:t>
            </w:r>
            <w:r w:rsidR="00F672C4" w:rsidRPr="00942B95">
              <w:rPr>
                <w:rFonts w:ascii="ＭＳ 明朝" w:eastAsia="ＭＳ 明朝" w:hAnsi="ＭＳ 明朝" w:hint="eastAsia"/>
                <w:szCs w:val="21"/>
              </w:rPr>
              <w:t>従事者向け講義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F672C4" w:rsidRPr="00942B95" w:rsidRDefault="00F672C4" w:rsidP="00006F60">
            <w:pPr>
              <w:pStyle w:val="a3"/>
              <w:autoSpaceDE w:val="0"/>
              <w:autoSpaceDN w:val="0"/>
              <w:snapToGrid w:val="0"/>
              <w:ind w:leftChars="0" w:left="0"/>
              <w:mirrorIndents/>
              <w:rPr>
                <w:rFonts w:ascii="ＭＳ 明朝" w:eastAsia="ＭＳ 明朝" w:hAnsi="ＭＳ 明朝"/>
                <w:szCs w:val="21"/>
              </w:rPr>
            </w:pPr>
            <w:r w:rsidRPr="00942B95">
              <w:rPr>
                <w:rFonts w:ascii="ＭＳ 明朝" w:eastAsia="ＭＳ 明朝" w:hAnsi="ＭＳ 明朝" w:hint="eastAsia"/>
                <w:szCs w:val="21"/>
              </w:rPr>
              <w:t>Ⅰ　法人・事業所の理念と管理者の役割</w:t>
            </w:r>
          </w:p>
          <w:p w:rsidR="00F672C4" w:rsidRPr="00942B95" w:rsidRDefault="00F672C4" w:rsidP="00006F60">
            <w:pPr>
              <w:pStyle w:val="a3"/>
              <w:autoSpaceDE w:val="0"/>
              <w:autoSpaceDN w:val="0"/>
              <w:snapToGrid w:val="0"/>
              <w:ind w:leftChars="0" w:left="0"/>
              <w:mirrorIndents/>
              <w:rPr>
                <w:rFonts w:ascii="ＭＳ 明朝" w:eastAsia="ＭＳ 明朝" w:hAnsi="ＭＳ 明朝"/>
                <w:szCs w:val="21"/>
              </w:rPr>
            </w:pPr>
            <w:r w:rsidRPr="00942B95">
              <w:rPr>
                <w:rFonts w:ascii="ＭＳ 明朝" w:eastAsia="ＭＳ 明朝" w:hAnsi="ＭＳ 明朝" w:hint="eastAsia"/>
                <w:szCs w:val="21"/>
              </w:rPr>
              <w:t>Ⅱ－１　虐待を防止するための日常の取組について１</w:t>
            </w:r>
          </w:p>
          <w:p w:rsidR="00F672C4" w:rsidRPr="00942B95" w:rsidRDefault="00F672C4" w:rsidP="00006F60">
            <w:pPr>
              <w:pStyle w:val="a3"/>
              <w:autoSpaceDE w:val="0"/>
              <w:autoSpaceDN w:val="0"/>
              <w:snapToGrid w:val="0"/>
              <w:ind w:leftChars="0" w:left="0"/>
              <w:mirrorIndents/>
              <w:rPr>
                <w:rFonts w:ascii="ＭＳ 明朝" w:eastAsia="ＭＳ 明朝" w:hAnsi="ＭＳ 明朝"/>
                <w:szCs w:val="21"/>
              </w:rPr>
            </w:pPr>
            <w:r w:rsidRPr="00942B95">
              <w:rPr>
                <w:rFonts w:ascii="ＭＳ 明朝" w:eastAsia="ＭＳ 明朝" w:hAnsi="ＭＳ 明朝" w:hint="eastAsia"/>
                <w:szCs w:val="21"/>
              </w:rPr>
              <w:t>Ⅱ－２　虐待を防止するための日常の取組について２</w:t>
            </w:r>
          </w:p>
          <w:p w:rsidR="00F672C4" w:rsidRPr="00942B95" w:rsidRDefault="00F672C4" w:rsidP="00006F60">
            <w:pPr>
              <w:pStyle w:val="a3"/>
              <w:autoSpaceDE w:val="0"/>
              <w:autoSpaceDN w:val="0"/>
              <w:snapToGrid w:val="0"/>
              <w:ind w:leftChars="0" w:left="0" w:firstLineChars="300" w:firstLine="605"/>
              <w:mirrorIndents/>
              <w:rPr>
                <w:rFonts w:ascii="ＭＳ 明朝" w:eastAsia="ＭＳ 明朝" w:hAnsi="ＭＳ 明朝"/>
                <w:szCs w:val="21"/>
              </w:rPr>
            </w:pPr>
            <w:r w:rsidRPr="00942B95">
              <w:rPr>
                <w:rFonts w:ascii="ＭＳ 明朝" w:eastAsia="ＭＳ 明朝" w:hAnsi="ＭＳ 明朝" w:hint="eastAsia"/>
                <w:szCs w:val="21"/>
              </w:rPr>
              <w:t>～身体拘束・行動制限の廃止と支援の質の向上～</w:t>
            </w:r>
          </w:p>
          <w:p w:rsidR="00F672C4" w:rsidRPr="00942B95" w:rsidRDefault="00F672C4" w:rsidP="00006F60">
            <w:pPr>
              <w:pStyle w:val="a3"/>
              <w:autoSpaceDE w:val="0"/>
              <w:autoSpaceDN w:val="0"/>
              <w:snapToGrid w:val="0"/>
              <w:ind w:leftChars="0" w:left="0"/>
              <w:mirrorIndents/>
              <w:rPr>
                <w:rFonts w:ascii="ＭＳ 明朝" w:eastAsia="ＭＳ 明朝" w:hAnsi="ＭＳ 明朝"/>
                <w:szCs w:val="21"/>
              </w:rPr>
            </w:pPr>
            <w:r w:rsidRPr="00942B95">
              <w:rPr>
                <w:rFonts w:ascii="ＭＳ 明朝" w:eastAsia="ＭＳ 明朝" w:hAnsi="ＭＳ 明朝" w:hint="eastAsia"/>
                <w:szCs w:val="21"/>
              </w:rPr>
              <w:t>Ⅲ　通報プロセスについて（通報した場合の準備含む）</w:t>
            </w:r>
          </w:p>
          <w:p w:rsidR="00F672C4" w:rsidRPr="00942B95" w:rsidRDefault="00F672C4" w:rsidP="00006F60">
            <w:pPr>
              <w:pStyle w:val="a3"/>
              <w:autoSpaceDE w:val="0"/>
              <w:autoSpaceDN w:val="0"/>
              <w:snapToGrid w:val="0"/>
              <w:ind w:leftChars="0" w:left="202" w:hangingChars="100" w:hanging="202"/>
              <w:mirrorIndents/>
              <w:rPr>
                <w:rFonts w:ascii="ＭＳ 明朝" w:eastAsia="ＭＳ 明朝" w:hAnsi="ＭＳ 明朝"/>
                <w:szCs w:val="21"/>
              </w:rPr>
            </w:pPr>
            <w:r w:rsidRPr="00942B95">
              <w:rPr>
                <w:rFonts w:ascii="ＭＳ 明朝" w:eastAsia="ＭＳ 明朝" w:hAnsi="ＭＳ 明朝" w:hint="eastAsia"/>
                <w:szCs w:val="21"/>
              </w:rPr>
              <w:t>Ⅳ　障害者虐待防止委員会、身体的拘束等の適正化委員会と虐待防止責任者の役割</w:t>
            </w:r>
          </w:p>
          <w:p w:rsidR="00F672C4" w:rsidRPr="00942B95" w:rsidRDefault="00F672C4" w:rsidP="00006F60">
            <w:pPr>
              <w:pStyle w:val="a3"/>
              <w:autoSpaceDE w:val="0"/>
              <w:autoSpaceDN w:val="0"/>
              <w:snapToGrid w:val="0"/>
              <w:ind w:leftChars="0" w:left="0"/>
              <w:mirrorIndents/>
              <w:rPr>
                <w:rFonts w:ascii="ＭＳ 明朝" w:eastAsia="ＭＳ 明朝" w:hAnsi="ＭＳ 明朝"/>
                <w:szCs w:val="21"/>
              </w:rPr>
            </w:pPr>
            <w:r w:rsidRPr="00942B95">
              <w:rPr>
                <w:rFonts w:ascii="ＭＳ 明朝" w:eastAsia="ＭＳ 明朝" w:hAnsi="ＭＳ 明朝" w:hint="eastAsia"/>
                <w:szCs w:val="21"/>
              </w:rPr>
              <w:t>Ⅴ－１　虐待防止委員会の実際の運営について</w:t>
            </w:r>
          </w:p>
          <w:p w:rsidR="00F672C4" w:rsidRPr="00942B95" w:rsidRDefault="00F672C4" w:rsidP="00006F60">
            <w:pPr>
              <w:pStyle w:val="a3"/>
              <w:autoSpaceDE w:val="0"/>
              <w:autoSpaceDN w:val="0"/>
              <w:snapToGrid w:val="0"/>
              <w:ind w:leftChars="0" w:left="202" w:hangingChars="100" w:hanging="202"/>
              <w:mirrorIndents/>
              <w:rPr>
                <w:rFonts w:ascii="ＭＳ 明朝" w:eastAsia="ＭＳ 明朝" w:hAnsi="ＭＳ 明朝"/>
                <w:szCs w:val="21"/>
              </w:rPr>
            </w:pPr>
            <w:r w:rsidRPr="00942B95">
              <w:rPr>
                <w:rFonts w:ascii="ＭＳ 明朝" w:eastAsia="ＭＳ 明朝" w:hAnsi="ＭＳ 明朝" w:hint="eastAsia"/>
                <w:szCs w:val="21"/>
              </w:rPr>
              <w:t>Ⅴ－２　虐待防止委員会の実際の運営について～半田市自立支援協議会の実践から～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672C4" w:rsidRPr="00942B95" w:rsidRDefault="00F672C4" w:rsidP="00006F60">
            <w:pPr>
              <w:pStyle w:val="a3"/>
              <w:autoSpaceDE w:val="0"/>
              <w:autoSpaceDN w:val="0"/>
              <w:snapToGrid w:val="0"/>
              <w:ind w:leftChars="0" w:left="0"/>
              <w:mirrorIndents/>
              <w:jc w:val="center"/>
              <w:rPr>
                <w:rFonts w:ascii="ＭＳ 明朝" w:eastAsia="ＭＳ 明朝" w:hAnsi="ＭＳ 明朝"/>
                <w:szCs w:val="21"/>
              </w:rPr>
            </w:pPr>
            <w:r w:rsidRPr="00942B95">
              <w:rPr>
                <w:rFonts w:ascii="ＭＳ 明朝" w:eastAsia="ＭＳ 明朝" w:hAnsi="ＭＳ 明朝" w:hint="eastAsia"/>
                <w:szCs w:val="21"/>
              </w:rPr>
              <w:t>約180分</w:t>
            </w:r>
          </w:p>
        </w:tc>
      </w:tr>
      <w:tr w:rsidR="00F672C4" w:rsidRPr="00942B95" w:rsidTr="00210CD8">
        <w:trPr>
          <w:trHeight w:val="20"/>
        </w:trPr>
        <w:tc>
          <w:tcPr>
            <w:tcW w:w="1268" w:type="dxa"/>
            <w:shd w:val="clear" w:color="auto" w:fill="auto"/>
            <w:vAlign w:val="center"/>
          </w:tcPr>
          <w:p w:rsidR="001C4135" w:rsidRDefault="001C4135" w:rsidP="00006F60">
            <w:pPr>
              <w:autoSpaceDE w:val="0"/>
              <w:autoSpaceDN w:val="0"/>
              <w:snapToGrid w:val="0"/>
              <w:mirrorIndents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習熟度確認</w:t>
            </w:r>
          </w:p>
          <w:p w:rsidR="00F672C4" w:rsidRPr="001C4135" w:rsidRDefault="001C4135" w:rsidP="00006F60">
            <w:pPr>
              <w:autoSpaceDE w:val="0"/>
              <w:autoSpaceDN w:val="0"/>
              <w:snapToGrid w:val="0"/>
              <w:mirrorIndents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テスト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F672C4" w:rsidRPr="00942B95" w:rsidRDefault="00F672C4" w:rsidP="00006F60">
            <w:pPr>
              <w:pStyle w:val="a3"/>
              <w:autoSpaceDE w:val="0"/>
              <w:autoSpaceDN w:val="0"/>
              <w:snapToGrid w:val="0"/>
              <w:ind w:leftChars="0" w:left="0"/>
              <w:mirrorIndents/>
              <w:rPr>
                <w:rFonts w:ascii="ＭＳ 明朝" w:eastAsia="ＭＳ 明朝" w:hAnsi="ＭＳ 明朝"/>
                <w:szCs w:val="21"/>
              </w:rPr>
            </w:pPr>
            <w:r w:rsidRPr="00942B95">
              <w:rPr>
                <w:rFonts w:ascii="ＭＳ 明朝" w:eastAsia="ＭＳ 明朝" w:hAnsi="ＭＳ 明朝" w:hint="eastAsia"/>
                <w:szCs w:val="21"/>
              </w:rPr>
              <w:t>北海道が実施する習熟度確認テスト</w:t>
            </w:r>
            <w:r w:rsidR="00436EBE">
              <w:rPr>
                <w:rFonts w:ascii="ＭＳ 明朝" w:eastAsia="ＭＳ 明朝" w:hAnsi="ＭＳ 明朝" w:hint="eastAsia"/>
                <w:szCs w:val="21"/>
              </w:rPr>
              <w:t>の実施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672C4" w:rsidRPr="00942B95" w:rsidRDefault="00F672C4" w:rsidP="00006F60">
            <w:pPr>
              <w:pStyle w:val="a3"/>
              <w:autoSpaceDE w:val="0"/>
              <w:autoSpaceDN w:val="0"/>
              <w:snapToGrid w:val="0"/>
              <w:ind w:leftChars="0" w:left="0"/>
              <w:mirrorIndents/>
              <w:jc w:val="center"/>
              <w:rPr>
                <w:rFonts w:ascii="ＭＳ 明朝" w:eastAsia="ＭＳ 明朝" w:hAnsi="ＭＳ 明朝"/>
                <w:szCs w:val="21"/>
              </w:rPr>
            </w:pPr>
            <w:r w:rsidRPr="00942B95">
              <w:rPr>
                <w:rFonts w:ascii="ＭＳ 明朝" w:eastAsia="ＭＳ 明朝" w:hAnsi="ＭＳ 明朝" w:hint="eastAsia"/>
                <w:szCs w:val="21"/>
              </w:rPr>
              <w:t>－</w:t>
            </w:r>
          </w:p>
        </w:tc>
      </w:tr>
    </w:tbl>
    <w:p w:rsidR="00854038" w:rsidRPr="00942B95" w:rsidRDefault="00854038" w:rsidP="00006F60">
      <w:pPr>
        <w:autoSpaceDE w:val="0"/>
        <w:autoSpaceDN w:val="0"/>
        <w:snapToGrid w:val="0"/>
        <w:mirrorIndents/>
        <w:rPr>
          <w:rFonts w:ascii="ＭＳ 明朝" w:eastAsia="ＭＳ 明朝" w:hAnsi="ＭＳ 明朝"/>
        </w:rPr>
      </w:pPr>
    </w:p>
    <w:p w:rsidR="00CA197B" w:rsidRPr="00AE6095" w:rsidRDefault="00AE4635" w:rsidP="00006F60">
      <w:pPr>
        <w:pStyle w:val="a3"/>
        <w:autoSpaceDE w:val="0"/>
        <w:autoSpaceDN w:val="0"/>
        <w:adjustRightInd w:val="0"/>
        <w:snapToGrid w:val="0"/>
        <w:ind w:leftChars="0" w:left="0"/>
        <w:rPr>
          <w:rFonts w:ascii="ＭＳ 明朝" w:eastAsia="ＭＳ 明朝" w:hAnsi="ＭＳ 明朝"/>
          <w:b/>
          <w:szCs w:val="21"/>
        </w:rPr>
      </w:pPr>
      <w:r w:rsidRPr="00AE6095">
        <w:rPr>
          <w:rFonts w:ascii="ＭＳ 明朝" w:eastAsia="ＭＳ 明朝" w:hAnsi="ＭＳ 明朝" w:hint="eastAsia"/>
          <w:b/>
        </w:rPr>
        <w:lastRenderedPageBreak/>
        <w:t>６</w:t>
      </w:r>
      <w:r w:rsidR="00CA197B" w:rsidRPr="00AE6095">
        <w:rPr>
          <w:rFonts w:ascii="ＭＳ 明朝" w:eastAsia="ＭＳ 明朝" w:hAnsi="ＭＳ 明朝" w:hint="eastAsia"/>
          <w:b/>
        </w:rPr>
        <w:t xml:space="preserve">　</w:t>
      </w:r>
      <w:r w:rsidR="00CA197B" w:rsidRPr="00AE6095">
        <w:rPr>
          <w:rFonts w:ascii="ＭＳ 明朝" w:eastAsia="ＭＳ 明朝" w:hAnsi="ＭＳ 明朝" w:hint="eastAsia"/>
          <w:b/>
          <w:szCs w:val="21"/>
        </w:rPr>
        <w:t>習熟度確認テストの</w:t>
      </w:r>
      <w:r w:rsidR="00AA36FA" w:rsidRPr="00AE6095">
        <w:rPr>
          <w:rFonts w:ascii="ＭＳ 明朝" w:eastAsia="ＭＳ 明朝" w:hAnsi="ＭＳ 明朝" w:hint="eastAsia"/>
          <w:b/>
          <w:szCs w:val="21"/>
        </w:rPr>
        <w:t>実施</w:t>
      </w:r>
    </w:p>
    <w:p w:rsidR="00AA36FA" w:rsidRPr="00AE6095" w:rsidRDefault="00AA36FA" w:rsidP="00006F60">
      <w:pPr>
        <w:pStyle w:val="a3"/>
        <w:autoSpaceDE w:val="0"/>
        <w:autoSpaceDN w:val="0"/>
        <w:adjustRightInd w:val="0"/>
        <w:snapToGrid w:val="0"/>
        <w:ind w:leftChars="200" w:left="403"/>
        <w:rPr>
          <w:rFonts w:ascii="ＭＳ 明朝" w:eastAsia="ＭＳ 明朝" w:hAnsi="ＭＳ 明朝"/>
        </w:rPr>
      </w:pPr>
      <w:r w:rsidRPr="00AE6095">
        <w:rPr>
          <w:rFonts w:ascii="ＭＳ 明朝" w:eastAsia="ＭＳ 明朝" w:hAnsi="ＭＳ 明朝" w:hint="eastAsia"/>
        </w:rPr>
        <w:t>次の流れを参考にして、</w:t>
      </w:r>
      <w:r w:rsidR="009B4C0F" w:rsidRPr="00AE6095">
        <w:rPr>
          <w:rFonts w:ascii="ＭＳ 明朝" w:eastAsia="ＭＳ 明朝" w:hAnsi="ＭＳ 明朝" w:hint="eastAsia"/>
        </w:rPr>
        <w:t>事業所</w:t>
      </w:r>
      <w:r w:rsidRPr="00AE6095">
        <w:rPr>
          <w:rFonts w:ascii="ＭＳ 明朝" w:eastAsia="ＭＳ 明朝" w:hAnsi="ＭＳ 明朝" w:hint="eastAsia"/>
        </w:rPr>
        <w:t>の判断により</w:t>
      </w:r>
      <w:r w:rsidRPr="00AE6095">
        <w:rPr>
          <w:rFonts w:ascii="ＭＳ 明朝" w:eastAsia="ＭＳ 明朝" w:hAnsi="ＭＳ 明朝" w:hint="eastAsia"/>
          <w:szCs w:val="21"/>
        </w:rPr>
        <w:t>習熟度確認テストを実施</w:t>
      </w:r>
      <w:r w:rsidRPr="00AE6095">
        <w:rPr>
          <w:rFonts w:ascii="ＭＳ 明朝" w:eastAsia="ＭＳ 明朝" w:hAnsi="ＭＳ 明朝" w:hint="eastAsia"/>
        </w:rPr>
        <w:t>する。</w:t>
      </w:r>
    </w:p>
    <w:p w:rsidR="00171A70" w:rsidRPr="00AE6095" w:rsidRDefault="0084778C" w:rsidP="00006F60">
      <w:pPr>
        <w:autoSpaceDE w:val="0"/>
        <w:autoSpaceDN w:val="0"/>
        <w:adjustRightInd w:val="0"/>
        <w:snapToGrid w:val="0"/>
        <w:ind w:leftChars="100" w:left="404" w:hangingChars="100" w:hanging="202"/>
        <w:jc w:val="left"/>
        <w:rPr>
          <w:rFonts w:ascii="ＭＳ 明朝" w:eastAsia="ＭＳ 明朝" w:hAnsi="ＭＳ 明朝"/>
          <w:szCs w:val="21"/>
        </w:rPr>
      </w:pPr>
      <w:r w:rsidRPr="00AE6095">
        <w:rPr>
          <w:rFonts w:ascii="ＭＳ 明朝" w:eastAsia="ＭＳ 明朝" w:hAnsi="ＭＳ 明朝" w:hint="eastAsia"/>
          <w:szCs w:val="21"/>
        </w:rPr>
        <w:t xml:space="preserve">①　</w:t>
      </w:r>
      <w:r w:rsidR="00171A70" w:rsidRPr="00AE6095">
        <w:rPr>
          <w:rFonts w:ascii="ＭＳ 明朝" w:eastAsia="ＭＳ 明朝" w:hAnsi="ＭＳ 明朝" w:hint="eastAsia"/>
          <w:szCs w:val="21"/>
        </w:rPr>
        <w:t>管理者は、利用者支援に従事する全職員に本研修の受講</w:t>
      </w:r>
      <w:r w:rsidR="007160D0" w:rsidRPr="00AE6095">
        <w:rPr>
          <w:rFonts w:ascii="ＭＳ 明朝" w:eastAsia="ＭＳ 明朝" w:hAnsi="ＭＳ 明朝" w:hint="eastAsia"/>
          <w:szCs w:val="21"/>
        </w:rPr>
        <w:t>を促す（集合形式で同時に</w:t>
      </w:r>
      <w:r w:rsidR="00256277" w:rsidRPr="00AE6095">
        <w:rPr>
          <w:rFonts w:ascii="ＭＳ 明朝" w:eastAsia="ＭＳ 明朝" w:hAnsi="ＭＳ 明朝" w:hint="eastAsia"/>
          <w:szCs w:val="21"/>
        </w:rPr>
        <w:t>視聴する場を設けることもできる）。</w:t>
      </w:r>
    </w:p>
    <w:p w:rsidR="00240178" w:rsidRPr="00AE6095" w:rsidRDefault="00171A70" w:rsidP="00006F60">
      <w:pPr>
        <w:autoSpaceDE w:val="0"/>
        <w:autoSpaceDN w:val="0"/>
        <w:adjustRightInd w:val="0"/>
        <w:snapToGrid w:val="0"/>
        <w:ind w:leftChars="100" w:left="404" w:hangingChars="100" w:hanging="202"/>
        <w:jc w:val="left"/>
        <w:rPr>
          <w:rFonts w:ascii="ＭＳ 明朝" w:eastAsia="ＭＳ 明朝" w:hAnsi="ＭＳ 明朝"/>
          <w:szCs w:val="21"/>
        </w:rPr>
      </w:pPr>
      <w:r w:rsidRPr="00AE6095">
        <w:rPr>
          <w:rFonts w:ascii="ＭＳ 明朝" w:eastAsia="ＭＳ 明朝" w:hAnsi="ＭＳ 明朝" w:hint="eastAsia"/>
          <w:szCs w:val="21"/>
        </w:rPr>
        <w:t xml:space="preserve">②　</w:t>
      </w:r>
      <w:r w:rsidR="00240178" w:rsidRPr="00AE6095">
        <w:rPr>
          <w:rFonts w:ascii="ＭＳ 明朝" w:eastAsia="ＭＳ 明朝" w:hAnsi="ＭＳ 明朝" w:hint="eastAsia"/>
          <w:szCs w:val="21"/>
        </w:rPr>
        <w:t>研修を受講した</w:t>
      </w:r>
      <w:r w:rsidR="0084778C" w:rsidRPr="00AE6095">
        <w:rPr>
          <w:rFonts w:ascii="ＭＳ 明朝" w:eastAsia="ＭＳ 明朝" w:hAnsi="ＭＳ 明朝" w:hint="eastAsia"/>
          <w:szCs w:val="21"/>
        </w:rPr>
        <w:t>職員は、専用フォームから</w:t>
      </w:r>
      <w:r w:rsidR="007160D0" w:rsidRPr="00AE6095">
        <w:rPr>
          <w:rFonts w:ascii="ＭＳ 明朝" w:eastAsia="ＭＳ 明朝" w:hAnsi="ＭＳ 明朝" w:hint="eastAsia"/>
          <w:szCs w:val="21"/>
        </w:rPr>
        <w:t>習熟度確認テスト</w:t>
      </w:r>
      <w:r w:rsidR="0084778C" w:rsidRPr="00AE6095">
        <w:rPr>
          <w:rFonts w:ascii="ＭＳ 明朝" w:eastAsia="ＭＳ 明朝" w:hAnsi="ＭＳ 明朝" w:hint="eastAsia"/>
          <w:szCs w:val="21"/>
        </w:rPr>
        <w:t>を</w:t>
      </w:r>
      <w:r w:rsidR="000C17D1" w:rsidRPr="00AE6095">
        <w:rPr>
          <w:rFonts w:ascii="ＭＳ 明朝" w:eastAsia="ＭＳ 明朝" w:hAnsi="ＭＳ 明朝" w:hint="eastAsia"/>
          <w:szCs w:val="21"/>
        </w:rPr>
        <w:t>受験</w:t>
      </w:r>
      <w:r w:rsidR="0084778C" w:rsidRPr="00AE6095">
        <w:rPr>
          <w:rFonts w:ascii="ＭＳ 明朝" w:eastAsia="ＭＳ 明朝" w:hAnsi="ＭＳ 明朝" w:hint="eastAsia"/>
          <w:szCs w:val="21"/>
        </w:rPr>
        <w:t>する。</w:t>
      </w:r>
    </w:p>
    <w:p w:rsidR="00CA197B" w:rsidRPr="00AE6095" w:rsidRDefault="00240178" w:rsidP="00006F60">
      <w:pPr>
        <w:autoSpaceDE w:val="0"/>
        <w:autoSpaceDN w:val="0"/>
        <w:adjustRightInd w:val="0"/>
        <w:snapToGrid w:val="0"/>
        <w:ind w:leftChars="200" w:left="605" w:hangingChars="100" w:hanging="202"/>
        <w:jc w:val="left"/>
        <w:rPr>
          <w:rFonts w:ascii="ＭＳ 明朝" w:eastAsia="ＭＳ 明朝" w:hAnsi="ＭＳ 明朝"/>
          <w:szCs w:val="21"/>
        </w:rPr>
      </w:pPr>
      <w:r w:rsidRPr="00AE6095">
        <w:rPr>
          <w:rFonts w:ascii="ＭＳ 明朝" w:eastAsia="ＭＳ 明朝" w:hAnsi="ＭＳ 明朝" w:hint="eastAsia"/>
          <w:szCs w:val="21"/>
        </w:rPr>
        <w:t xml:space="preserve">※　</w:t>
      </w:r>
      <w:r w:rsidR="007160D0" w:rsidRPr="00AE6095">
        <w:rPr>
          <w:rFonts w:ascii="ＭＳ 明朝" w:eastAsia="ＭＳ 明朝" w:hAnsi="ＭＳ 明朝" w:hint="eastAsia"/>
          <w:szCs w:val="21"/>
        </w:rPr>
        <w:t>テストの内容は、</w:t>
      </w:r>
      <w:r w:rsidR="00CA197B" w:rsidRPr="00AE6095">
        <w:rPr>
          <w:rFonts w:ascii="ＭＳ 明朝" w:eastAsia="ＭＳ 明朝" w:hAnsi="ＭＳ 明朝" w:hint="eastAsia"/>
          <w:szCs w:val="21"/>
        </w:rPr>
        <w:t>研修講義で触れられた部分を中心に、障害者虐待防止法、基準省令、解釈通知、障害者虐待の防止と対応の手引きなどから10問</w:t>
      </w:r>
      <w:r w:rsidRPr="00AE6095">
        <w:rPr>
          <w:rFonts w:ascii="ＭＳ 明朝" w:eastAsia="ＭＳ 明朝" w:hAnsi="ＭＳ 明朝" w:hint="eastAsia"/>
          <w:szCs w:val="21"/>
        </w:rPr>
        <w:t>としている。</w:t>
      </w:r>
    </w:p>
    <w:p w:rsidR="00482E0D" w:rsidRPr="00AE6095" w:rsidRDefault="00131016" w:rsidP="00006F60">
      <w:pPr>
        <w:autoSpaceDE w:val="0"/>
        <w:autoSpaceDN w:val="0"/>
        <w:adjustRightInd w:val="0"/>
        <w:snapToGrid w:val="0"/>
        <w:ind w:leftChars="100" w:left="404" w:hangingChars="100" w:hanging="202"/>
        <w:jc w:val="left"/>
        <w:rPr>
          <w:rFonts w:ascii="ＭＳ 明朝" w:eastAsia="ＭＳ 明朝" w:hAnsi="ＭＳ 明朝"/>
          <w:szCs w:val="21"/>
        </w:rPr>
      </w:pPr>
      <w:r w:rsidRPr="00AE6095">
        <w:rPr>
          <w:rFonts w:ascii="ＭＳ 明朝" w:eastAsia="ＭＳ 明朝" w:hAnsi="ＭＳ 明朝" w:hint="eastAsia"/>
          <w:szCs w:val="21"/>
        </w:rPr>
        <w:t xml:space="preserve">③　</w:t>
      </w:r>
      <w:r w:rsidR="00912C97" w:rsidRPr="00AE6095">
        <w:rPr>
          <w:rFonts w:ascii="ＭＳ 明朝" w:eastAsia="ＭＳ 明朝" w:hAnsi="ＭＳ 明朝" w:hint="eastAsia"/>
          <w:szCs w:val="21"/>
        </w:rPr>
        <w:t>専用フォームから</w:t>
      </w:r>
      <w:r w:rsidR="00482E0D" w:rsidRPr="00AE6095">
        <w:rPr>
          <w:rFonts w:ascii="ＭＳ 明朝" w:eastAsia="ＭＳ 明朝" w:hAnsi="ＭＳ 明朝" w:hint="eastAsia"/>
          <w:szCs w:val="21"/>
        </w:rPr>
        <w:t>解答を送信した後、模範解答を掲載した</w:t>
      </w:r>
      <w:r w:rsidR="00912C97" w:rsidRPr="00AE6095">
        <w:rPr>
          <w:rFonts w:ascii="ＭＳ 明朝" w:eastAsia="ＭＳ 明朝" w:hAnsi="ＭＳ 明朝" w:hint="eastAsia"/>
          <w:szCs w:val="21"/>
        </w:rPr>
        <w:t>ウェブ</w:t>
      </w:r>
      <w:r w:rsidR="00482E0D" w:rsidRPr="00AE6095">
        <w:rPr>
          <w:rFonts w:ascii="ＭＳ 明朝" w:eastAsia="ＭＳ 明朝" w:hAnsi="ＭＳ 明朝" w:hint="eastAsia"/>
          <w:szCs w:val="21"/>
        </w:rPr>
        <w:t>ページのＵＲＬ</w:t>
      </w:r>
      <w:r w:rsidR="00912C97" w:rsidRPr="00AE6095">
        <w:rPr>
          <w:rFonts w:ascii="ＭＳ 明朝" w:eastAsia="ＭＳ 明朝" w:hAnsi="ＭＳ 明朝" w:hint="eastAsia"/>
          <w:szCs w:val="21"/>
        </w:rPr>
        <w:t>が</w:t>
      </w:r>
      <w:r w:rsidR="00482E0D" w:rsidRPr="00AE6095">
        <w:rPr>
          <w:rFonts w:ascii="ＭＳ 明朝" w:eastAsia="ＭＳ 明朝" w:hAnsi="ＭＳ 明朝" w:hint="eastAsia"/>
          <w:szCs w:val="21"/>
        </w:rPr>
        <w:t>メール</w:t>
      </w:r>
      <w:r w:rsidR="00912C97" w:rsidRPr="00AE6095">
        <w:rPr>
          <w:rFonts w:ascii="ＭＳ 明朝" w:eastAsia="ＭＳ 明朝" w:hAnsi="ＭＳ 明朝" w:hint="eastAsia"/>
          <w:szCs w:val="21"/>
        </w:rPr>
        <w:t>で</w:t>
      </w:r>
      <w:r w:rsidR="00482E0D" w:rsidRPr="00AE6095">
        <w:rPr>
          <w:rFonts w:ascii="ＭＳ 明朝" w:eastAsia="ＭＳ 明朝" w:hAnsi="ＭＳ 明朝" w:hint="eastAsia"/>
          <w:szCs w:val="21"/>
        </w:rPr>
        <w:t>送信</w:t>
      </w:r>
      <w:r w:rsidR="00912C97" w:rsidRPr="00AE6095">
        <w:rPr>
          <w:rFonts w:ascii="ＭＳ 明朝" w:eastAsia="ＭＳ 明朝" w:hAnsi="ＭＳ 明朝" w:hint="eastAsia"/>
          <w:szCs w:val="21"/>
        </w:rPr>
        <w:t>されるので、職員は自己採点する。</w:t>
      </w:r>
    </w:p>
    <w:p w:rsidR="00131016" w:rsidRPr="00AE6095" w:rsidRDefault="00482E0D" w:rsidP="00006F60">
      <w:pPr>
        <w:autoSpaceDE w:val="0"/>
        <w:autoSpaceDN w:val="0"/>
        <w:adjustRightInd w:val="0"/>
        <w:snapToGrid w:val="0"/>
        <w:ind w:leftChars="100" w:left="404" w:hangingChars="100" w:hanging="202"/>
        <w:jc w:val="left"/>
        <w:rPr>
          <w:rFonts w:ascii="ＭＳ 明朝" w:eastAsia="ＭＳ 明朝" w:hAnsi="ＭＳ 明朝"/>
          <w:szCs w:val="21"/>
        </w:rPr>
      </w:pPr>
      <w:r w:rsidRPr="00AE6095">
        <w:rPr>
          <w:rFonts w:ascii="ＭＳ 明朝" w:eastAsia="ＭＳ 明朝" w:hAnsi="ＭＳ 明朝" w:hint="eastAsia"/>
          <w:szCs w:val="21"/>
        </w:rPr>
        <w:t xml:space="preserve">④　</w:t>
      </w:r>
      <w:r w:rsidR="003E5DB5" w:rsidRPr="00AE6095">
        <w:rPr>
          <w:rFonts w:ascii="ＭＳ 明朝" w:eastAsia="ＭＳ 明朝" w:hAnsi="ＭＳ 明朝" w:hint="eastAsia"/>
          <w:szCs w:val="21"/>
        </w:rPr>
        <w:t>テストを受験した職員は、解答内容をＰＤＦファイルで出力</w:t>
      </w:r>
      <w:r w:rsidR="00AA36FA" w:rsidRPr="00AE6095">
        <w:rPr>
          <w:rFonts w:ascii="ＭＳ 明朝" w:eastAsia="ＭＳ 明朝" w:hAnsi="ＭＳ 明朝" w:hint="eastAsia"/>
          <w:szCs w:val="21"/>
        </w:rPr>
        <w:t>し</w:t>
      </w:r>
      <w:r w:rsidR="003E5DB5" w:rsidRPr="00AE6095">
        <w:rPr>
          <w:rFonts w:ascii="ＭＳ 明朝" w:eastAsia="ＭＳ 明朝" w:hAnsi="ＭＳ 明朝" w:hint="eastAsia"/>
          <w:szCs w:val="21"/>
        </w:rPr>
        <w:t>、</w:t>
      </w:r>
      <w:r w:rsidR="003E5DB5" w:rsidRPr="00AE6095">
        <w:rPr>
          <w:rFonts w:ascii="ＭＳ 明朝" w:eastAsia="ＭＳ 明朝" w:hAnsi="ＭＳ 明朝" w:hint="eastAsia"/>
        </w:rPr>
        <w:t>管理者に提出</w:t>
      </w:r>
      <w:r w:rsidR="00131016" w:rsidRPr="00AE6095">
        <w:rPr>
          <w:rFonts w:ascii="ＭＳ 明朝" w:eastAsia="ＭＳ 明朝" w:hAnsi="ＭＳ 明朝" w:hint="eastAsia"/>
          <w:szCs w:val="21"/>
        </w:rPr>
        <w:t>する。</w:t>
      </w:r>
    </w:p>
    <w:p w:rsidR="00CA197B" w:rsidRPr="00AE6095" w:rsidRDefault="00006F60" w:rsidP="00AE6095">
      <w:pPr>
        <w:autoSpaceDE w:val="0"/>
        <w:autoSpaceDN w:val="0"/>
        <w:adjustRightInd w:val="0"/>
        <w:snapToGrid w:val="0"/>
        <w:ind w:leftChars="100" w:left="404" w:hangingChars="100" w:hanging="202"/>
        <w:jc w:val="left"/>
        <w:rPr>
          <w:rFonts w:ascii="ＭＳ 明朝" w:eastAsia="ＭＳ 明朝" w:hAnsi="ＭＳ 明朝"/>
          <w:szCs w:val="21"/>
        </w:rPr>
      </w:pPr>
      <w:r w:rsidRPr="00AE6095">
        <w:rPr>
          <w:rFonts w:ascii="ＭＳ 明朝" w:eastAsia="ＭＳ 明朝" w:hAnsi="ＭＳ 明朝" w:hint="eastAsia"/>
          <w:szCs w:val="21"/>
        </w:rPr>
        <w:t xml:space="preserve">⑤　</w:t>
      </w:r>
      <w:r w:rsidRPr="00AE6095">
        <w:rPr>
          <w:rFonts w:ascii="ＭＳ 明朝" w:eastAsia="ＭＳ 明朝" w:hAnsi="ＭＳ 明朝" w:hint="eastAsia"/>
        </w:rPr>
        <w:t>管理者は、職員から提出のあった</w:t>
      </w:r>
      <w:r w:rsidRPr="00AE6095">
        <w:rPr>
          <w:rFonts w:ascii="ＭＳ 明朝" w:eastAsia="ＭＳ 明朝" w:hAnsi="ＭＳ 明朝" w:hint="eastAsia"/>
          <w:szCs w:val="21"/>
        </w:rPr>
        <w:t>解答内容を回収し、事業所における</w:t>
      </w:r>
      <w:r w:rsidRPr="00AE6095">
        <w:rPr>
          <w:rFonts w:ascii="ＭＳ 明朝" w:eastAsia="ＭＳ 明朝" w:hAnsi="ＭＳ 明朝" w:hint="eastAsia"/>
        </w:rPr>
        <w:t>虐待防止委員会や</w:t>
      </w:r>
      <w:r w:rsidRPr="00AE6095">
        <w:rPr>
          <w:rFonts w:ascii="ＭＳ 明朝" w:eastAsia="ＭＳ 明朝" w:hAnsi="ＭＳ 明朝" w:hint="eastAsia"/>
          <w:szCs w:val="21"/>
        </w:rPr>
        <w:t>職場</w:t>
      </w:r>
      <w:r w:rsidRPr="00AE6095">
        <w:rPr>
          <w:rFonts w:ascii="ＭＳ 明朝" w:eastAsia="ＭＳ 明朝" w:hAnsi="ＭＳ 明朝" w:hint="eastAsia"/>
        </w:rPr>
        <w:t>研修等において</w:t>
      </w:r>
      <w:r w:rsidRPr="00AE6095">
        <w:rPr>
          <w:rFonts w:ascii="ＭＳ 明朝" w:eastAsia="ＭＳ 明朝" w:hAnsi="ＭＳ 明朝" w:hint="eastAsia"/>
          <w:szCs w:val="21"/>
        </w:rPr>
        <w:t>効果的に</w:t>
      </w:r>
      <w:r w:rsidRPr="00AE6095">
        <w:rPr>
          <w:rFonts w:ascii="ＭＳ 明朝" w:eastAsia="ＭＳ 明朝" w:hAnsi="ＭＳ 明朝" w:hint="eastAsia"/>
        </w:rPr>
        <w:t>活用</w:t>
      </w:r>
      <w:r w:rsidRPr="00AE6095">
        <w:rPr>
          <w:rFonts w:ascii="ＭＳ 明朝" w:eastAsia="ＭＳ 明朝" w:hAnsi="ＭＳ 明朝" w:hint="eastAsia"/>
          <w:szCs w:val="21"/>
        </w:rPr>
        <w:t>する。</w:t>
      </w:r>
    </w:p>
    <w:sectPr w:rsidR="00CA197B" w:rsidRPr="00AE6095" w:rsidSect="00006F60">
      <w:pgSz w:w="11906" w:h="16838" w:code="9"/>
      <w:pgMar w:top="1418" w:right="1418" w:bottom="1134" w:left="1418" w:header="851" w:footer="567" w:gutter="0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76" w:rsidRDefault="007A1B76" w:rsidP="00C37B45">
      <w:r>
        <w:separator/>
      </w:r>
    </w:p>
  </w:endnote>
  <w:endnote w:type="continuationSeparator" w:id="0">
    <w:p w:rsidR="007A1B76" w:rsidRDefault="007A1B76" w:rsidP="00C3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76" w:rsidRDefault="007A1B76" w:rsidP="00C37B45">
      <w:r>
        <w:separator/>
      </w:r>
    </w:p>
  </w:footnote>
  <w:footnote w:type="continuationSeparator" w:id="0">
    <w:p w:rsidR="007A1B76" w:rsidRDefault="007A1B76" w:rsidP="00C37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7A3"/>
    <w:multiLevelType w:val="hybridMultilevel"/>
    <w:tmpl w:val="3036F74C"/>
    <w:lvl w:ilvl="0" w:tplc="932434F0">
      <w:start w:val="3"/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75D35E2"/>
    <w:multiLevelType w:val="hybridMultilevel"/>
    <w:tmpl w:val="C6FC3EE8"/>
    <w:lvl w:ilvl="0" w:tplc="0E16B9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32B28"/>
    <w:multiLevelType w:val="hybridMultilevel"/>
    <w:tmpl w:val="D2082DC2"/>
    <w:lvl w:ilvl="0" w:tplc="181C3984">
      <w:start w:val="3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C61C0E"/>
    <w:multiLevelType w:val="hybridMultilevel"/>
    <w:tmpl w:val="99749CA0"/>
    <w:lvl w:ilvl="0" w:tplc="FCDAF75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7C2B66"/>
    <w:multiLevelType w:val="hybridMultilevel"/>
    <w:tmpl w:val="E7EE118E"/>
    <w:lvl w:ilvl="0" w:tplc="9E5A9126">
      <w:start w:val="2"/>
      <w:numFmt w:val="decimalEnclosedCircle"/>
      <w:lvlText w:val="%1"/>
      <w:lvlJc w:val="left"/>
      <w:pPr>
        <w:ind w:left="21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5" w:hanging="420"/>
      </w:pPr>
    </w:lvl>
    <w:lvl w:ilvl="3" w:tplc="0409000F" w:tentative="1">
      <w:start w:val="1"/>
      <w:numFmt w:val="decimal"/>
      <w:lvlText w:val="%4."/>
      <w:lvlJc w:val="left"/>
      <w:pPr>
        <w:ind w:left="3435" w:hanging="420"/>
      </w:pPr>
    </w:lvl>
    <w:lvl w:ilvl="4" w:tplc="04090017" w:tentative="1">
      <w:start w:val="1"/>
      <w:numFmt w:val="aiueoFullWidth"/>
      <w:lvlText w:val="(%5)"/>
      <w:lvlJc w:val="left"/>
      <w:pPr>
        <w:ind w:left="3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5" w:hanging="420"/>
      </w:pPr>
    </w:lvl>
    <w:lvl w:ilvl="6" w:tplc="0409000F" w:tentative="1">
      <w:start w:val="1"/>
      <w:numFmt w:val="decimal"/>
      <w:lvlText w:val="%7."/>
      <w:lvlJc w:val="left"/>
      <w:pPr>
        <w:ind w:left="4695" w:hanging="420"/>
      </w:pPr>
    </w:lvl>
    <w:lvl w:ilvl="7" w:tplc="04090017" w:tentative="1">
      <w:start w:val="1"/>
      <w:numFmt w:val="aiueoFullWidth"/>
      <w:lvlText w:val="(%8)"/>
      <w:lvlJc w:val="left"/>
      <w:pPr>
        <w:ind w:left="5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20"/>
      </w:pPr>
    </w:lvl>
  </w:abstractNum>
  <w:abstractNum w:abstractNumId="5" w15:restartNumberingAfterBreak="0">
    <w:nsid w:val="181A4209"/>
    <w:multiLevelType w:val="hybridMultilevel"/>
    <w:tmpl w:val="009EFF6C"/>
    <w:lvl w:ilvl="0" w:tplc="CCB61662">
      <w:start w:val="1"/>
      <w:numFmt w:val="decimalEnclosedCircle"/>
      <w:lvlText w:val="%1"/>
      <w:lvlJc w:val="left"/>
      <w:pPr>
        <w:ind w:left="2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5" w:hanging="420"/>
      </w:pPr>
    </w:lvl>
    <w:lvl w:ilvl="3" w:tplc="0409000F" w:tentative="1">
      <w:start w:val="1"/>
      <w:numFmt w:val="decimal"/>
      <w:lvlText w:val="%4."/>
      <w:lvlJc w:val="left"/>
      <w:pPr>
        <w:ind w:left="3435" w:hanging="420"/>
      </w:pPr>
    </w:lvl>
    <w:lvl w:ilvl="4" w:tplc="04090017" w:tentative="1">
      <w:start w:val="1"/>
      <w:numFmt w:val="aiueoFullWidth"/>
      <w:lvlText w:val="(%5)"/>
      <w:lvlJc w:val="left"/>
      <w:pPr>
        <w:ind w:left="3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5" w:hanging="420"/>
      </w:pPr>
    </w:lvl>
    <w:lvl w:ilvl="6" w:tplc="0409000F" w:tentative="1">
      <w:start w:val="1"/>
      <w:numFmt w:val="decimal"/>
      <w:lvlText w:val="%7."/>
      <w:lvlJc w:val="left"/>
      <w:pPr>
        <w:ind w:left="4695" w:hanging="420"/>
      </w:pPr>
    </w:lvl>
    <w:lvl w:ilvl="7" w:tplc="04090017" w:tentative="1">
      <w:start w:val="1"/>
      <w:numFmt w:val="aiueoFullWidth"/>
      <w:lvlText w:val="(%8)"/>
      <w:lvlJc w:val="left"/>
      <w:pPr>
        <w:ind w:left="5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20"/>
      </w:pPr>
    </w:lvl>
  </w:abstractNum>
  <w:abstractNum w:abstractNumId="6" w15:restartNumberingAfterBreak="0">
    <w:nsid w:val="1D2C5E4B"/>
    <w:multiLevelType w:val="hybridMultilevel"/>
    <w:tmpl w:val="FCA85E66"/>
    <w:lvl w:ilvl="0" w:tplc="6896C2B4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2AA0650"/>
    <w:multiLevelType w:val="hybridMultilevel"/>
    <w:tmpl w:val="B7827042"/>
    <w:lvl w:ilvl="0" w:tplc="2B445308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C127B2C"/>
    <w:multiLevelType w:val="hybridMultilevel"/>
    <w:tmpl w:val="B19AEEEE"/>
    <w:lvl w:ilvl="0" w:tplc="8D4E55F2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6800117"/>
    <w:multiLevelType w:val="hybridMultilevel"/>
    <w:tmpl w:val="6D92FA1E"/>
    <w:lvl w:ilvl="0" w:tplc="DA6274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117618"/>
    <w:multiLevelType w:val="hybridMultilevel"/>
    <w:tmpl w:val="98CC3174"/>
    <w:lvl w:ilvl="0" w:tplc="F182BDC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FE53DBF"/>
    <w:multiLevelType w:val="hybridMultilevel"/>
    <w:tmpl w:val="D28AA2EC"/>
    <w:lvl w:ilvl="0" w:tplc="13DAF1E8">
      <w:start w:val="1"/>
      <w:numFmt w:val="bullet"/>
      <w:lvlText w:val="・"/>
      <w:lvlJc w:val="left"/>
      <w:pPr>
        <w:ind w:left="7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2" w15:restartNumberingAfterBreak="0">
    <w:nsid w:val="6DE07AEC"/>
    <w:multiLevelType w:val="hybridMultilevel"/>
    <w:tmpl w:val="D21CF8A0"/>
    <w:lvl w:ilvl="0" w:tplc="6890D18E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EB57133"/>
    <w:multiLevelType w:val="hybridMultilevel"/>
    <w:tmpl w:val="B978B9B0"/>
    <w:lvl w:ilvl="0" w:tplc="3398A33C">
      <w:start w:val="3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08150E6"/>
    <w:multiLevelType w:val="hybridMultilevel"/>
    <w:tmpl w:val="F872DE36"/>
    <w:lvl w:ilvl="0" w:tplc="84C037C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20C192C"/>
    <w:multiLevelType w:val="hybridMultilevel"/>
    <w:tmpl w:val="7D0234DC"/>
    <w:lvl w:ilvl="0" w:tplc="3422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7F5138"/>
    <w:multiLevelType w:val="hybridMultilevel"/>
    <w:tmpl w:val="5AEA25E4"/>
    <w:lvl w:ilvl="0" w:tplc="AFE8D81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13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8"/>
  </w:num>
  <w:num w:numId="11">
    <w:abstractNumId w:val="14"/>
  </w:num>
  <w:num w:numId="12">
    <w:abstractNumId w:val="6"/>
  </w:num>
  <w:num w:numId="13">
    <w:abstractNumId w:val="16"/>
  </w:num>
  <w:num w:numId="14">
    <w:abstractNumId w:val="15"/>
  </w:num>
  <w:num w:numId="15">
    <w:abstractNumId w:val="3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85"/>
    <w:rsid w:val="00001A95"/>
    <w:rsid w:val="00006F60"/>
    <w:rsid w:val="00012F34"/>
    <w:rsid w:val="00017EC3"/>
    <w:rsid w:val="00021181"/>
    <w:rsid w:val="00024C3C"/>
    <w:rsid w:val="00030D67"/>
    <w:rsid w:val="00031BC4"/>
    <w:rsid w:val="00037631"/>
    <w:rsid w:val="00041CE4"/>
    <w:rsid w:val="000474C4"/>
    <w:rsid w:val="00047C9D"/>
    <w:rsid w:val="000631D4"/>
    <w:rsid w:val="00064352"/>
    <w:rsid w:val="00064C7E"/>
    <w:rsid w:val="00072982"/>
    <w:rsid w:val="00075057"/>
    <w:rsid w:val="0008096F"/>
    <w:rsid w:val="00081D53"/>
    <w:rsid w:val="00093CA2"/>
    <w:rsid w:val="000A2CA9"/>
    <w:rsid w:val="000A5623"/>
    <w:rsid w:val="000A7075"/>
    <w:rsid w:val="000B13E8"/>
    <w:rsid w:val="000C0E01"/>
    <w:rsid w:val="000C17D1"/>
    <w:rsid w:val="000C2BE7"/>
    <w:rsid w:val="000D12F9"/>
    <w:rsid w:val="000E0403"/>
    <w:rsid w:val="000E1174"/>
    <w:rsid w:val="000E1225"/>
    <w:rsid w:val="000E1B67"/>
    <w:rsid w:val="000E6D51"/>
    <w:rsid w:val="000F1B5D"/>
    <w:rsid w:val="001007E0"/>
    <w:rsid w:val="00102582"/>
    <w:rsid w:val="00107656"/>
    <w:rsid w:val="001112EC"/>
    <w:rsid w:val="0011450F"/>
    <w:rsid w:val="00115721"/>
    <w:rsid w:val="00124B99"/>
    <w:rsid w:val="00131016"/>
    <w:rsid w:val="00150175"/>
    <w:rsid w:val="00150B77"/>
    <w:rsid w:val="0015327A"/>
    <w:rsid w:val="00157C6E"/>
    <w:rsid w:val="00164D08"/>
    <w:rsid w:val="00171A70"/>
    <w:rsid w:val="00177AEC"/>
    <w:rsid w:val="001968BF"/>
    <w:rsid w:val="001A481C"/>
    <w:rsid w:val="001A492D"/>
    <w:rsid w:val="001B627C"/>
    <w:rsid w:val="001B787C"/>
    <w:rsid w:val="001C196C"/>
    <w:rsid w:val="001C3761"/>
    <w:rsid w:val="001C4135"/>
    <w:rsid w:val="001C6219"/>
    <w:rsid w:val="001E09F6"/>
    <w:rsid w:val="001E4785"/>
    <w:rsid w:val="001E53D2"/>
    <w:rsid w:val="001F072E"/>
    <w:rsid w:val="001F50ED"/>
    <w:rsid w:val="00201D92"/>
    <w:rsid w:val="00210CD8"/>
    <w:rsid w:val="0021344A"/>
    <w:rsid w:val="00234799"/>
    <w:rsid w:val="00240178"/>
    <w:rsid w:val="002529FA"/>
    <w:rsid w:val="00254C77"/>
    <w:rsid w:val="00256277"/>
    <w:rsid w:val="00266028"/>
    <w:rsid w:val="00266C07"/>
    <w:rsid w:val="002730EA"/>
    <w:rsid w:val="002761E5"/>
    <w:rsid w:val="00280F4B"/>
    <w:rsid w:val="00282D37"/>
    <w:rsid w:val="002A0D97"/>
    <w:rsid w:val="002A3A29"/>
    <w:rsid w:val="002C56BD"/>
    <w:rsid w:val="002C5789"/>
    <w:rsid w:val="002D2CB3"/>
    <w:rsid w:val="002F03AA"/>
    <w:rsid w:val="002F2620"/>
    <w:rsid w:val="002F3FE5"/>
    <w:rsid w:val="002F5B32"/>
    <w:rsid w:val="002F71DD"/>
    <w:rsid w:val="003044DA"/>
    <w:rsid w:val="003054CD"/>
    <w:rsid w:val="00311890"/>
    <w:rsid w:val="00317EED"/>
    <w:rsid w:val="003309CB"/>
    <w:rsid w:val="0033137F"/>
    <w:rsid w:val="00340E97"/>
    <w:rsid w:val="00350D0A"/>
    <w:rsid w:val="003627C8"/>
    <w:rsid w:val="00362C07"/>
    <w:rsid w:val="00366C63"/>
    <w:rsid w:val="00371B2E"/>
    <w:rsid w:val="00374A38"/>
    <w:rsid w:val="00381F51"/>
    <w:rsid w:val="00382A17"/>
    <w:rsid w:val="003918E3"/>
    <w:rsid w:val="003936C7"/>
    <w:rsid w:val="003A3240"/>
    <w:rsid w:val="003A3D80"/>
    <w:rsid w:val="003A5FE5"/>
    <w:rsid w:val="003A6A2F"/>
    <w:rsid w:val="003A7207"/>
    <w:rsid w:val="003B12CB"/>
    <w:rsid w:val="003B40FC"/>
    <w:rsid w:val="003B7EC0"/>
    <w:rsid w:val="003C1697"/>
    <w:rsid w:val="003D4090"/>
    <w:rsid w:val="003E038A"/>
    <w:rsid w:val="003E5DB5"/>
    <w:rsid w:val="003F6551"/>
    <w:rsid w:val="00414603"/>
    <w:rsid w:val="004164CF"/>
    <w:rsid w:val="0041760F"/>
    <w:rsid w:val="0042040C"/>
    <w:rsid w:val="004361D5"/>
    <w:rsid w:val="00436682"/>
    <w:rsid w:val="00436EBE"/>
    <w:rsid w:val="00440E81"/>
    <w:rsid w:val="00443047"/>
    <w:rsid w:val="004449E7"/>
    <w:rsid w:val="00445BEF"/>
    <w:rsid w:val="00446307"/>
    <w:rsid w:val="00446888"/>
    <w:rsid w:val="00473173"/>
    <w:rsid w:val="00482E0D"/>
    <w:rsid w:val="004A00A9"/>
    <w:rsid w:val="004A20EE"/>
    <w:rsid w:val="004A7823"/>
    <w:rsid w:val="004B5EC0"/>
    <w:rsid w:val="004B70A1"/>
    <w:rsid w:val="004C0389"/>
    <w:rsid w:val="004C33AF"/>
    <w:rsid w:val="004E6014"/>
    <w:rsid w:val="005130E4"/>
    <w:rsid w:val="00523C9F"/>
    <w:rsid w:val="00530262"/>
    <w:rsid w:val="00531CFE"/>
    <w:rsid w:val="005369CA"/>
    <w:rsid w:val="00537D72"/>
    <w:rsid w:val="00550FB9"/>
    <w:rsid w:val="005527B5"/>
    <w:rsid w:val="00554ADE"/>
    <w:rsid w:val="0056747C"/>
    <w:rsid w:val="00574007"/>
    <w:rsid w:val="00576F1F"/>
    <w:rsid w:val="0058042F"/>
    <w:rsid w:val="005855AB"/>
    <w:rsid w:val="00587E75"/>
    <w:rsid w:val="00590196"/>
    <w:rsid w:val="00591033"/>
    <w:rsid w:val="00592C0E"/>
    <w:rsid w:val="005A646F"/>
    <w:rsid w:val="005B0A26"/>
    <w:rsid w:val="005C765C"/>
    <w:rsid w:val="005D3C09"/>
    <w:rsid w:val="005D4A40"/>
    <w:rsid w:val="005F2B18"/>
    <w:rsid w:val="00600054"/>
    <w:rsid w:val="00605AA3"/>
    <w:rsid w:val="0061027A"/>
    <w:rsid w:val="00611F47"/>
    <w:rsid w:val="006136B5"/>
    <w:rsid w:val="0063635A"/>
    <w:rsid w:val="00637493"/>
    <w:rsid w:val="00637F8C"/>
    <w:rsid w:val="00652E68"/>
    <w:rsid w:val="00653A94"/>
    <w:rsid w:val="00654E53"/>
    <w:rsid w:val="00654FD7"/>
    <w:rsid w:val="0065545F"/>
    <w:rsid w:val="00656C7E"/>
    <w:rsid w:val="00656EDE"/>
    <w:rsid w:val="00667189"/>
    <w:rsid w:val="006710C2"/>
    <w:rsid w:val="0068165F"/>
    <w:rsid w:val="0068242B"/>
    <w:rsid w:val="00683BD3"/>
    <w:rsid w:val="006845FA"/>
    <w:rsid w:val="0068780A"/>
    <w:rsid w:val="0069168C"/>
    <w:rsid w:val="0069292F"/>
    <w:rsid w:val="006B1C1C"/>
    <w:rsid w:val="006C13A9"/>
    <w:rsid w:val="006C36DC"/>
    <w:rsid w:val="006C5875"/>
    <w:rsid w:val="00705221"/>
    <w:rsid w:val="0071448B"/>
    <w:rsid w:val="00715B62"/>
    <w:rsid w:val="007160D0"/>
    <w:rsid w:val="00716CD3"/>
    <w:rsid w:val="00722552"/>
    <w:rsid w:val="00722F47"/>
    <w:rsid w:val="0072415E"/>
    <w:rsid w:val="00726FDA"/>
    <w:rsid w:val="00735F16"/>
    <w:rsid w:val="00737D9D"/>
    <w:rsid w:val="00737F1A"/>
    <w:rsid w:val="007427FF"/>
    <w:rsid w:val="007468FA"/>
    <w:rsid w:val="00746E1A"/>
    <w:rsid w:val="0076151B"/>
    <w:rsid w:val="00766CFE"/>
    <w:rsid w:val="007705F8"/>
    <w:rsid w:val="007804C9"/>
    <w:rsid w:val="00781B0F"/>
    <w:rsid w:val="00786BEF"/>
    <w:rsid w:val="007875FC"/>
    <w:rsid w:val="007A1B76"/>
    <w:rsid w:val="007A48DA"/>
    <w:rsid w:val="007A4DAD"/>
    <w:rsid w:val="007A74D9"/>
    <w:rsid w:val="007A7DFA"/>
    <w:rsid w:val="007C036F"/>
    <w:rsid w:val="007C7D71"/>
    <w:rsid w:val="007E5385"/>
    <w:rsid w:val="007E7CBA"/>
    <w:rsid w:val="00801A62"/>
    <w:rsid w:val="0080223A"/>
    <w:rsid w:val="0080295A"/>
    <w:rsid w:val="00806751"/>
    <w:rsid w:val="008112A8"/>
    <w:rsid w:val="00824AA0"/>
    <w:rsid w:val="00826E44"/>
    <w:rsid w:val="008300CB"/>
    <w:rsid w:val="00830615"/>
    <w:rsid w:val="00832CD2"/>
    <w:rsid w:val="0083560E"/>
    <w:rsid w:val="00845068"/>
    <w:rsid w:val="0084590F"/>
    <w:rsid w:val="0084778C"/>
    <w:rsid w:val="00854038"/>
    <w:rsid w:val="0086642F"/>
    <w:rsid w:val="008678E0"/>
    <w:rsid w:val="00875692"/>
    <w:rsid w:val="00882738"/>
    <w:rsid w:val="00885D54"/>
    <w:rsid w:val="00886C91"/>
    <w:rsid w:val="008B02DD"/>
    <w:rsid w:val="008B35D5"/>
    <w:rsid w:val="008C39C1"/>
    <w:rsid w:val="008D0BF2"/>
    <w:rsid w:val="008D331D"/>
    <w:rsid w:val="008D44F6"/>
    <w:rsid w:val="008D4A2D"/>
    <w:rsid w:val="008D7CE9"/>
    <w:rsid w:val="008E16D6"/>
    <w:rsid w:val="008E393B"/>
    <w:rsid w:val="00904F76"/>
    <w:rsid w:val="00905D05"/>
    <w:rsid w:val="009068A2"/>
    <w:rsid w:val="00910C1B"/>
    <w:rsid w:val="00912C97"/>
    <w:rsid w:val="00926260"/>
    <w:rsid w:val="009302C1"/>
    <w:rsid w:val="0093123D"/>
    <w:rsid w:val="00937C26"/>
    <w:rsid w:val="00942B95"/>
    <w:rsid w:val="009675BB"/>
    <w:rsid w:val="00971615"/>
    <w:rsid w:val="00975BE7"/>
    <w:rsid w:val="0097692A"/>
    <w:rsid w:val="00981710"/>
    <w:rsid w:val="00996D48"/>
    <w:rsid w:val="009979A5"/>
    <w:rsid w:val="009A2E87"/>
    <w:rsid w:val="009A63CC"/>
    <w:rsid w:val="009B1B38"/>
    <w:rsid w:val="009B4C0F"/>
    <w:rsid w:val="009B538F"/>
    <w:rsid w:val="009D14C5"/>
    <w:rsid w:val="009E4A23"/>
    <w:rsid w:val="009E6DBE"/>
    <w:rsid w:val="009E76AF"/>
    <w:rsid w:val="00A10FF3"/>
    <w:rsid w:val="00A13D4B"/>
    <w:rsid w:val="00A51D63"/>
    <w:rsid w:val="00A55399"/>
    <w:rsid w:val="00A56970"/>
    <w:rsid w:val="00A91F89"/>
    <w:rsid w:val="00A947AC"/>
    <w:rsid w:val="00AA0017"/>
    <w:rsid w:val="00AA2F74"/>
    <w:rsid w:val="00AA36FA"/>
    <w:rsid w:val="00AA4094"/>
    <w:rsid w:val="00AB7206"/>
    <w:rsid w:val="00AC79C8"/>
    <w:rsid w:val="00AD0C56"/>
    <w:rsid w:val="00AD6E0C"/>
    <w:rsid w:val="00AE4635"/>
    <w:rsid w:val="00AE4FAE"/>
    <w:rsid w:val="00AE6095"/>
    <w:rsid w:val="00AE66CE"/>
    <w:rsid w:val="00AF7000"/>
    <w:rsid w:val="00B049DB"/>
    <w:rsid w:val="00B26C50"/>
    <w:rsid w:val="00B26DDE"/>
    <w:rsid w:val="00B41D1B"/>
    <w:rsid w:val="00B51C97"/>
    <w:rsid w:val="00B54A6E"/>
    <w:rsid w:val="00B56B85"/>
    <w:rsid w:val="00B601C1"/>
    <w:rsid w:val="00B6231E"/>
    <w:rsid w:val="00B62AAC"/>
    <w:rsid w:val="00B64EAB"/>
    <w:rsid w:val="00B67E80"/>
    <w:rsid w:val="00B80B7F"/>
    <w:rsid w:val="00B84ED2"/>
    <w:rsid w:val="00B93F99"/>
    <w:rsid w:val="00BA08B7"/>
    <w:rsid w:val="00BA475A"/>
    <w:rsid w:val="00BB2ADB"/>
    <w:rsid w:val="00BB3006"/>
    <w:rsid w:val="00BD60E5"/>
    <w:rsid w:val="00BE2C6D"/>
    <w:rsid w:val="00BE3FE6"/>
    <w:rsid w:val="00BE6767"/>
    <w:rsid w:val="00BF7399"/>
    <w:rsid w:val="00C1305B"/>
    <w:rsid w:val="00C133F6"/>
    <w:rsid w:val="00C152CD"/>
    <w:rsid w:val="00C37B45"/>
    <w:rsid w:val="00C461B9"/>
    <w:rsid w:val="00C5311E"/>
    <w:rsid w:val="00C54A37"/>
    <w:rsid w:val="00C8164D"/>
    <w:rsid w:val="00C852E9"/>
    <w:rsid w:val="00C90F5B"/>
    <w:rsid w:val="00C95AD8"/>
    <w:rsid w:val="00C97D97"/>
    <w:rsid w:val="00CA165F"/>
    <w:rsid w:val="00CA197B"/>
    <w:rsid w:val="00CB0962"/>
    <w:rsid w:val="00CB5CDC"/>
    <w:rsid w:val="00CC0156"/>
    <w:rsid w:val="00CD723E"/>
    <w:rsid w:val="00CF6422"/>
    <w:rsid w:val="00D03B82"/>
    <w:rsid w:val="00D04A4D"/>
    <w:rsid w:val="00D105C9"/>
    <w:rsid w:val="00D12A6E"/>
    <w:rsid w:val="00D21A2D"/>
    <w:rsid w:val="00D32243"/>
    <w:rsid w:val="00D32ABC"/>
    <w:rsid w:val="00D34502"/>
    <w:rsid w:val="00D37F6F"/>
    <w:rsid w:val="00D5776B"/>
    <w:rsid w:val="00D66273"/>
    <w:rsid w:val="00D81503"/>
    <w:rsid w:val="00D85DC2"/>
    <w:rsid w:val="00D85F1B"/>
    <w:rsid w:val="00DA1AE3"/>
    <w:rsid w:val="00DB2482"/>
    <w:rsid w:val="00DD2584"/>
    <w:rsid w:val="00DD4DF6"/>
    <w:rsid w:val="00DE157B"/>
    <w:rsid w:val="00E0399B"/>
    <w:rsid w:val="00E058D8"/>
    <w:rsid w:val="00E06097"/>
    <w:rsid w:val="00E071B1"/>
    <w:rsid w:val="00E1168E"/>
    <w:rsid w:val="00E14B7A"/>
    <w:rsid w:val="00E20484"/>
    <w:rsid w:val="00E215FF"/>
    <w:rsid w:val="00E27E03"/>
    <w:rsid w:val="00E32B2A"/>
    <w:rsid w:val="00E37889"/>
    <w:rsid w:val="00E438C6"/>
    <w:rsid w:val="00E52CB9"/>
    <w:rsid w:val="00E572CD"/>
    <w:rsid w:val="00E575CE"/>
    <w:rsid w:val="00E57721"/>
    <w:rsid w:val="00E60DE3"/>
    <w:rsid w:val="00E63B38"/>
    <w:rsid w:val="00E65F9F"/>
    <w:rsid w:val="00E67103"/>
    <w:rsid w:val="00E80137"/>
    <w:rsid w:val="00E81152"/>
    <w:rsid w:val="00EA0F86"/>
    <w:rsid w:val="00EA1FB8"/>
    <w:rsid w:val="00EA4C3B"/>
    <w:rsid w:val="00EB2CE0"/>
    <w:rsid w:val="00EB692B"/>
    <w:rsid w:val="00EC4539"/>
    <w:rsid w:val="00ED1E52"/>
    <w:rsid w:val="00ED5675"/>
    <w:rsid w:val="00ED5FE6"/>
    <w:rsid w:val="00ED76BA"/>
    <w:rsid w:val="00EE7BC2"/>
    <w:rsid w:val="00F03572"/>
    <w:rsid w:val="00F16712"/>
    <w:rsid w:val="00F20054"/>
    <w:rsid w:val="00F21C5B"/>
    <w:rsid w:val="00F32A1E"/>
    <w:rsid w:val="00F33427"/>
    <w:rsid w:val="00F34A7D"/>
    <w:rsid w:val="00F377D1"/>
    <w:rsid w:val="00F40937"/>
    <w:rsid w:val="00F424D1"/>
    <w:rsid w:val="00F455E4"/>
    <w:rsid w:val="00F51D8F"/>
    <w:rsid w:val="00F65842"/>
    <w:rsid w:val="00F672C4"/>
    <w:rsid w:val="00F673BA"/>
    <w:rsid w:val="00F72DD9"/>
    <w:rsid w:val="00F73E9F"/>
    <w:rsid w:val="00F76716"/>
    <w:rsid w:val="00F947DF"/>
    <w:rsid w:val="00FA0CFF"/>
    <w:rsid w:val="00FB0D5F"/>
    <w:rsid w:val="00FB27AD"/>
    <w:rsid w:val="00FC7490"/>
    <w:rsid w:val="00FD21B5"/>
    <w:rsid w:val="00FD627A"/>
    <w:rsid w:val="00FE31A2"/>
    <w:rsid w:val="00FE4FC8"/>
    <w:rsid w:val="00FF4FBF"/>
    <w:rsid w:val="00FF5CF3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05167A-BB6D-4E78-ABFE-3F1F1459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C8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3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7B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7B45"/>
  </w:style>
  <w:style w:type="paragraph" w:styleId="a6">
    <w:name w:val="footer"/>
    <w:basedOn w:val="a"/>
    <w:link w:val="a7"/>
    <w:uiPriority w:val="99"/>
    <w:unhideWhenUsed/>
    <w:rsid w:val="00C37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7B45"/>
  </w:style>
  <w:style w:type="paragraph" w:styleId="a8">
    <w:name w:val="Note Heading"/>
    <w:basedOn w:val="a"/>
    <w:next w:val="a"/>
    <w:link w:val="a9"/>
    <w:uiPriority w:val="99"/>
    <w:unhideWhenUsed/>
    <w:rsid w:val="00017EC3"/>
    <w:pPr>
      <w:jc w:val="center"/>
    </w:pPr>
    <w:rPr>
      <w:rFonts w:ascii="Century" w:eastAsia="ＭＳ 明朝"/>
    </w:rPr>
  </w:style>
  <w:style w:type="character" w:customStyle="1" w:styleId="a9">
    <w:name w:val="記 (文字)"/>
    <w:link w:val="a8"/>
    <w:uiPriority w:val="99"/>
    <w:rsid w:val="00017EC3"/>
    <w:rPr>
      <w:rFonts w:ascii="Century" w:eastAsia="ＭＳ 明朝" w:hAnsi="Century" w:cs="Times New Roman"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5327A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5327A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722552"/>
    <w:rPr>
      <w:color w:val="0563C1"/>
      <w:u w:val="single"/>
    </w:rPr>
  </w:style>
  <w:style w:type="character" w:customStyle="1" w:styleId="title3">
    <w:name w:val="title3"/>
    <w:rsid w:val="003B40FC"/>
  </w:style>
  <w:style w:type="character" w:customStyle="1" w:styleId="clipboard-text">
    <w:name w:val="clipboard-text"/>
    <w:rsid w:val="00E06097"/>
  </w:style>
  <w:style w:type="table" w:styleId="ad">
    <w:name w:val="Table Grid"/>
    <w:basedOn w:val="a1"/>
    <w:uiPriority w:val="59"/>
    <w:rsid w:val="00102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942B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767">
      <w:bodyDiv w:val="1"/>
      <w:marLeft w:val="525"/>
      <w:marRight w:val="525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stf/seisakunitsuite/bunya/hukushi_kaigo/seikatsuhogo/chiikikyosei/03kenshyu_000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arp.lg.jp/bM93Cb8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670A-8C68-4FE5-B27F-E8884324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Links>
    <vt:vector size="6" baseType="variant">
      <vt:variant>
        <vt:i4>5636125</vt:i4>
      </vt:variant>
      <vt:variant>
        <vt:i4>0</vt:i4>
      </vt:variant>
      <vt:variant>
        <vt:i4>0</vt:i4>
      </vt:variant>
      <vt:variant>
        <vt:i4>5</vt:i4>
      </vt:variant>
      <vt:variant>
        <vt:lpwstr>https://www.harp.lg.jp/SksJuminWeb/EntryForm?id=9ZysSucV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北海道保健福祉部福祉局障がい者保健福祉課</dc:creator>
  <cp:keywords/>
  <cp:lastModifiedBy>竹内＿守</cp:lastModifiedBy>
  <cp:revision>2</cp:revision>
  <cp:lastPrinted>2024-01-04T07:42:00Z</cp:lastPrinted>
  <dcterms:created xsi:type="dcterms:W3CDTF">2024-01-10T01:38:00Z</dcterms:created>
  <dcterms:modified xsi:type="dcterms:W3CDTF">2024-01-10T01:38:00Z</dcterms:modified>
</cp:coreProperties>
</file>