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center"/>
        <w:rPr>
          <w:rFonts w:hint="default" w:ascii="ＭＳ ゴシック" w:hAnsi="ＭＳ ゴシック" w:eastAsia="ＭＳ ゴシック"/>
          <w:b w:val="1"/>
          <w:color w:val="000000" w:themeColor="text1"/>
          <w:sz w:val="24"/>
        </w:rPr>
      </w:pPr>
      <w:r>
        <w:rPr>
          <w:rFonts w:hint="default"/>
          <w:sz w:val="18"/>
        </w:rPr>
        <mc:AlternateContent>
          <mc:Choice Requires="wps">
            <w:drawing>
              <wp:anchor distT="0" distB="0" distL="114300" distR="114300" simplePos="0" relativeHeight="3" behindDoc="0" locked="0" layoutInCell="1" hidden="0" allowOverlap="1">
                <wp:simplePos x="0" y="0"/>
                <wp:positionH relativeFrom="margin">
                  <wp:posOffset>6470015</wp:posOffset>
                </wp:positionH>
                <wp:positionV relativeFrom="paragraph">
                  <wp:posOffset>7555865</wp:posOffset>
                </wp:positionV>
                <wp:extent cx="228600" cy="1952625"/>
                <wp:effectExtent l="0" t="0" r="635" b="635"/>
                <wp:wrapNone/>
                <wp:docPr id="1026" name="Rectangle 229"/>
                <a:graphic xmlns:a="http://schemas.openxmlformats.org/drawingml/2006/main">
                  <a:graphicData uri="http://schemas.microsoft.com/office/word/2010/wordprocessingShape">
                    <wps:wsp>
                      <wps:cNvPr id="1026" name="Rectangle 229"/>
                      <wps:cNvSpPr>
                        <a:spLocks noChangeArrowheads="1"/>
                      </wps:cNvSpPr>
                      <wps:spPr>
                        <a:xfrm>
                          <a:off x="0" y="0"/>
                          <a:ext cx="228600" cy="1952625"/>
                        </a:xfrm>
                        <a:prstGeom prst="rect">
                          <a:avLst/>
                        </a:prstGeom>
                        <a:noFill/>
                        <a:ln>
                          <a:noFill/>
                        </a:ln>
                      </wps:spPr>
                      <wps:txbx>
                        <w:txbxContent>
                          <w:p>
                            <w:pPr>
                              <w:pStyle w:val="0"/>
                              <w:ind w:right="800"/>
                              <w:jc w:val="center"/>
                              <w:rPr>
                                <w:rFonts w:hint="default"/>
                              </w:rPr>
                            </w:pPr>
                            <w:r>
                              <w:rPr>
                                <w:rFonts w:hint="eastAsia"/>
                              </w:rPr>
                              <w:t>（平成三十年一月改正）</w:t>
                            </w:r>
                          </w:p>
                        </w:txbxContent>
                      </wps:txbx>
                      <wps:bodyPr rot="0" vertOverflow="overflow" horzOverflow="overflow" vert="eaVert" wrap="square" lIns="0" tIns="0" rIns="0" bIns="0" anchor="t" anchorCtr="0" upright="1"/>
                    </wps:wsp>
                  </a:graphicData>
                </a:graphic>
              </wp:anchor>
            </w:drawing>
          </mc:Choice>
          <mc:Fallback>
            <w:pict>
              <v:rect id="Rectangle 229" style="v-text-anchor:top;mso-wrap-distance-top:0pt;mso-wrap-distance-right:9pt;mso-wrap-distance-left:9pt;mso-wrap-distance-bottom:0pt;margin-top:594.95000000000005pt;margin-left:509.45pt;mso-position-horizontal-relative:margin;mso-position-vertical-relative:text;position:absolute;height:153.75pt;width:18pt;z-index:3;" o:spid="_x0000_s1026" o:allowincell="t" o:allowoverlap="t" filled="f" stroked="f" o:spt="1">
                <v:fill/>
                <v:textbox style="layout-flow:vertical-ideographic;" inset="0mm,0mm,0mm,0mm">
                  <w:txbxContent>
                    <w:p>
                      <w:pPr>
                        <w:pStyle w:val="0"/>
                        <w:ind w:right="800"/>
                        <w:jc w:val="center"/>
                        <w:rPr>
                          <w:rFonts w:hint="default"/>
                        </w:rPr>
                      </w:pPr>
                      <w:r>
                        <w:rPr>
                          <w:rFonts w:hint="eastAsia"/>
                        </w:rPr>
                        <w:t>（平成三十年一月改正）</w:t>
                      </w:r>
                    </w:p>
                  </w:txbxContent>
                </v:textbox>
                <v:imagedata o:title=""/>
                <w10:wrap type="none" anchorx="margin" anchory="text"/>
              </v:rect>
            </w:pict>
          </mc:Fallback>
        </mc:AlternateContent>
      </w:r>
      <w:r>
        <w:rPr>
          <w:rFonts w:hint="eastAsia" w:eastAsia="ＭＳ ゴシック"/>
          <w:b w:val="1"/>
          <w:w w:val="50"/>
          <w:sz w:val="28"/>
        </w:rPr>
        <w:t>８</w:t>
      </w:r>
      <w:r>
        <w:rPr>
          <w:rFonts w:hint="eastAsia" w:eastAsia="ＭＳ ゴシック"/>
          <w:b w:val="1"/>
          <w:color w:val="000000" w:themeColor="text1"/>
          <w:w w:val="50"/>
          <w:sz w:val="28"/>
        </w:rPr>
        <w:t>０７―２</w:t>
      </w:r>
      <w:r>
        <w:rPr>
          <w:rFonts w:hint="eastAsia" w:eastAsia="ＭＳ ゴシック"/>
          <w:b w:val="1"/>
          <w:color w:val="000000" w:themeColor="text1"/>
          <w:sz w:val="28"/>
        </w:rPr>
        <w:t>．</w:t>
      </w:r>
      <w:r>
        <w:rPr>
          <w:rFonts w:hint="eastAsia" w:eastAsia="ＭＳ ゴシック"/>
          <w:b w:val="1"/>
          <w:color w:val="000000" w:themeColor="text1"/>
          <w:w w:val="80"/>
          <w:sz w:val="28"/>
        </w:rPr>
        <w:t>ステロイドホルモン産生異常症（原発性アルドステロン症）</w:t>
      </w:r>
      <w:r>
        <w:rPr>
          <w:rFonts w:hint="eastAsia" w:eastAsia="ＭＳ ゴシック"/>
          <w:b w:val="1"/>
          <w:color w:val="000000" w:themeColor="text1"/>
          <w:sz w:val="28"/>
        </w:rPr>
        <w:t>臨床調査個人票（新規）</w:t>
      </w:r>
    </w:p>
    <w:tbl>
      <w:tblPr>
        <w:tblStyle w:val="11"/>
        <w:tblW w:w="10148" w:type="dxa"/>
        <w:tblInd w:w="43" w:type="dxa"/>
        <w:tblLayout w:type="fixed"/>
        <w:tblCellMar>
          <w:left w:w="11" w:type="dxa"/>
          <w:right w:w="11" w:type="dxa"/>
        </w:tblCellMar>
        <w:tblLook w:firstRow="0" w:lastRow="0" w:firstColumn="0" w:lastColumn="0" w:noHBand="0" w:noVBand="0" w:val="0000"/>
      </w:tblPr>
      <w:tblGrid>
        <w:gridCol w:w="1106"/>
        <w:gridCol w:w="1935"/>
        <w:gridCol w:w="1005"/>
        <w:gridCol w:w="780"/>
        <w:gridCol w:w="93"/>
        <w:gridCol w:w="26"/>
        <w:gridCol w:w="362"/>
        <w:gridCol w:w="97"/>
        <w:gridCol w:w="485"/>
        <w:gridCol w:w="584"/>
        <w:gridCol w:w="289"/>
        <w:gridCol w:w="576"/>
        <w:gridCol w:w="8"/>
        <w:gridCol w:w="483"/>
        <w:gridCol w:w="970"/>
        <w:gridCol w:w="1349"/>
      </w:tblGrid>
      <w:tr>
        <w:trPr>
          <w:cantSplit/>
          <w:trHeight w:val="256" w:hRule="atLeast"/>
        </w:trPr>
        <w:tc>
          <w:tcPr>
            <w:tcW w:w="1106" w:type="dxa"/>
            <w:tcBorders>
              <w:top w:val="single" w:color="000000" w:sz="12" w:space="0"/>
              <w:left w:val="single" w:color="000000" w:sz="12"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pacing w:val="6"/>
                <w:w w:val="70"/>
                <w:sz w:val="18"/>
              </w:rPr>
              <w:t>ふりがな</w:t>
            </w:r>
          </w:p>
        </w:tc>
        <w:tc>
          <w:tcPr>
            <w:tcW w:w="3813" w:type="dxa"/>
            <w:gridSpan w:val="4"/>
            <w:tcBorders>
              <w:top w:val="single" w:color="000000" w:sz="12" w:space="0"/>
              <w:left w:val="single" w:color="000000" w:sz="4" w:space="0"/>
              <w:bottom w:val="dotted" w:color="auto" w:sz="4" w:space="0"/>
              <w:right w:val="single" w:color="000000" w:sz="4" w:space="0"/>
              <w:tl2br w:val="none" w:color="auto" w:sz="0" w:space="0"/>
              <w:tr2bl w:val="none" w:color="auto" w:sz="0" w:space="0"/>
            </w:tcBorders>
            <w:vAlign w:val="top"/>
          </w:tcPr>
          <w:p>
            <w:pPr>
              <w:pStyle w:val="0"/>
              <w:rPr>
                <w:rFonts w:hint="default"/>
                <w:color w:val="000000" w:themeColor="text1"/>
                <w:sz w:val="18"/>
              </w:rPr>
            </w:pPr>
          </w:p>
        </w:tc>
        <w:tc>
          <w:tcPr>
            <w:tcW w:w="485" w:type="dxa"/>
            <w:gridSpan w:val="3"/>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性別</w:t>
            </w:r>
          </w:p>
        </w:tc>
        <w:tc>
          <w:tcPr>
            <w:tcW w:w="485" w:type="dxa"/>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1.</w:t>
            </w:r>
            <w:r>
              <w:rPr>
                <w:rFonts w:hint="eastAsia"/>
                <w:color w:val="000000" w:themeColor="text1"/>
                <w:sz w:val="18"/>
              </w:rPr>
              <w:t>男</w:t>
            </w:r>
          </w:p>
          <w:p>
            <w:pPr>
              <w:pStyle w:val="0"/>
              <w:jc w:val="center"/>
              <w:rPr>
                <w:rFonts w:hint="default"/>
                <w:color w:val="000000" w:themeColor="text1"/>
                <w:sz w:val="18"/>
              </w:rPr>
            </w:pPr>
            <w:r>
              <w:rPr>
                <w:rFonts w:hint="eastAsia"/>
                <w:color w:val="000000" w:themeColor="text1"/>
                <w:sz w:val="18"/>
              </w:rPr>
              <w:t>2.</w:t>
            </w:r>
            <w:r>
              <w:rPr>
                <w:rFonts w:hint="eastAsia"/>
                <w:color w:val="000000" w:themeColor="text1"/>
                <w:sz w:val="18"/>
              </w:rPr>
              <w:t>女</w:t>
            </w:r>
          </w:p>
        </w:tc>
        <w:tc>
          <w:tcPr>
            <w:tcW w:w="584" w:type="dxa"/>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生年</w:t>
            </w:r>
          </w:p>
          <w:p>
            <w:pPr>
              <w:pStyle w:val="0"/>
              <w:jc w:val="center"/>
              <w:rPr>
                <w:rFonts w:hint="default"/>
                <w:color w:val="000000" w:themeColor="text1"/>
                <w:sz w:val="18"/>
              </w:rPr>
            </w:pPr>
            <w:r>
              <w:rPr>
                <w:rFonts w:hint="eastAsia"/>
                <w:color w:val="000000" w:themeColor="text1"/>
                <w:sz w:val="18"/>
              </w:rPr>
              <w:t>月日</w:t>
            </w:r>
          </w:p>
        </w:tc>
        <w:tc>
          <w:tcPr>
            <w:tcW w:w="873" w:type="dxa"/>
            <w:gridSpan w:val="3"/>
            <w:vMerge w:val="restart"/>
            <w:tcBorders>
              <w:top w:val="single" w:color="000000" w:sz="12" w:space="0"/>
              <w:left w:val="none" w:color="auto" w:sz="0" w:space="0"/>
              <w:bottom w:val="none" w:color="auto" w:sz="0" w:space="0"/>
              <w:right w:val="single" w:color="FFFFFF" w:sz="6" w:space="0"/>
              <w:tl2br w:val="none" w:color="auto" w:sz="0" w:space="0"/>
              <w:tr2bl w:val="none" w:color="auto" w:sz="0" w:space="0"/>
            </w:tcBorders>
            <w:vAlign w:val="center"/>
          </w:tcPr>
          <w:p>
            <w:pPr>
              <w:pStyle w:val="0"/>
              <w:rPr>
                <w:rFonts w:hint="default"/>
                <w:color w:val="000000" w:themeColor="text1"/>
                <w:sz w:val="18"/>
              </w:rPr>
            </w:pPr>
            <w:r>
              <w:rPr>
                <w:rFonts w:hint="eastAsia"/>
                <w:color w:val="000000" w:themeColor="text1"/>
                <w:sz w:val="18"/>
              </w:rPr>
              <w:t>1.</w:t>
            </w:r>
            <w:r>
              <w:rPr>
                <w:rFonts w:hint="eastAsia"/>
                <w:color w:val="000000" w:themeColor="text1"/>
                <w:sz w:val="18"/>
              </w:rPr>
              <w:t>明</w:t>
            </w:r>
            <w:r>
              <w:rPr>
                <w:rFonts w:hint="eastAsia"/>
                <w:color w:val="000000" w:themeColor="text1"/>
                <w:spacing w:val="4"/>
                <w:sz w:val="18"/>
              </w:rPr>
              <w:t xml:space="preserve"> </w:t>
            </w:r>
            <w:r>
              <w:rPr>
                <w:rFonts w:hint="eastAsia"/>
                <w:color w:val="000000" w:themeColor="text1"/>
                <w:sz w:val="18"/>
              </w:rPr>
              <w:t>2.</w:t>
            </w:r>
            <w:r>
              <w:rPr>
                <w:rFonts w:hint="eastAsia"/>
                <w:color w:val="000000" w:themeColor="text1"/>
                <w:sz w:val="18"/>
              </w:rPr>
              <w:t>大</w:t>
            </w:r>
          </w:p>
          <w:p>
            <w:pPr>
              <w:pStyle w:val="0"/>
              <w:rPr>
                <w:rFonts w:hint="default"/>
                <w:color w:val="000000" w:themeColor="text1"/>
                <w:sz w:val="18"/>
              </w:rPr>
            </w:pPr>
            <w:r>
              <w:rPr>
                <w:rFonts w:hint="eastAsia"/>
                <w:color w:val="000000" w:themeColor="text1"/>
                <w:sz w:val="18"/>
              </w:rPr>
              <w:t>3.</w:t>
            </w:r>
            <w:r>
              <w:rPr>
                <w:rFonts w:hint="eastAsia"/>
                <w:color w:val="000000" w:themeColor="text1"/>
                <w:sz w:val="18"/>
              </w:rPr>
              <w:t>昭</w:t>
            </w:r>
            <w:r>
              <w:rPr>
                <w:rFonts w:hint="eastAsia"/>
                <w:color w:val="000000" w:themeColor="text1"/>
                <w:spacing w:val="4"/>
                <w:sz w:val="18"/>
              </w:rPr>
              <w:t xml:space="preserve"> </w:t>
            </w:r>
            <w:r>
              <w:rPr>
                <w:rFonts w:hint="eastAsia"/>
                <w:color w:val="000000" w:themeColor="text1"/>
                <w:sz w:val="18"/>
              </w:rPr>
              <w:t>4.</w:t>
            </w:r>
            <w:r>
              <w:rPr>
                <w:rFonts w:hint="eastAsia"/>
                <w:color w:val="000000" w:themeColor="text1"/>
                <w:sz w:val="18"/>
              </w:rPr>
              <w:t>平</w:t>
            </w:r>
          </w:p>
        </w:tc>
        <w:tc>
          <w:tcPr>
            <w:tcW w:w="2802" w:type="dxa"/>
            <w:gridSpan w:val="3"/>
            <w:vMerge w:val="restart"/>
            <w:tcBorders>
              <w:top w:val="single" w:color="000000" w:sz="12" w:space="0"/>
              <w:left w:val="single" w:color="FFFFFF" w:sz="6"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color w:val="000000" w:themeColor="text1"/>
                <w:sz w:val="18"/>
              </w:rPr>
            </w:pPr>
          </w:p>
          <w:p>
            <w:pPr>
              <w:pStyle w:val="0"/>
              <w:ind w:left="26" w:leftChars="13" w:firstLine="540" w:firstLineChars="300"/>
              <w:rPr>
                <w:rFonts w:hint="default"/>
                <w:color w:val="000000" w:themeColor="text1"/>
                <w:sz w:val="18"/>
              </w:rPr>
            </w:pPr>
            <w:r>
              <w:rPr>
                <w:rFonts w:hint="eastAsia"/>
                <w:color w:val="000000" w:themeColor="text1"/>
                <w:sz w:val="18"/>
              </w:rPr>
              <w:t>年　</w:t>
            </w:r>
            <w:r>
              <w:rPr>
                <w:rFonts w:hint="eastAsia"/>
                <w:color w:val="000000" w:themeColor="text1"/>
                <w:spacing w:val="4"/>
                <w:sz w:val="18"/>
              </w:rPr>
              <w:t xml:space="preserve"> </w:t>
            </w:r>
            <w:r>
              <w:rPr>
                <w:rFonts w:hint="eastAsia"/>
                <w:color w:val="000000" w:themeColor="text1"/>
                <w:sz w:val="18"/>
              </w:rPr>
              <w:t>　月　</w:t>
            </w:r>
            <w:r>
              <w:rPr>
                <w:rFonts w:hint="eastAsia"/>
                <w:color w:val="000000" w:themeColor="text1"/>
                <w:spacing w:val="4"/>
                <w:sz w:val="18"/>
              </w:rPr>
              <w:t xml:space="preserve"> </w:t>
            </w:r>
            <w:r>
              <w:rPr>
                <w:rFonts w:hint="eastAsia"/>
                <w:color w:val="000000" w:themeColor="text1"/>
                <w:sz w:val="18"/>
              </w:rPr>
              <w:t>　日生</w:t>
            </w:r>
          </w:p>
          <w:p>
            <w:pPr>
              <w:pStyle w:val="0"/>
              <w:jc w:val="right"/>
              <w:rPr>
                <w:rFonts w:hint="default"/>
                <w:color w:val="000000" w:themeColor="text1"/>
                <w:sz w:val="18"/>
              </w:rPr>
            </w:pPr>
            <w:r>
              <w:rPr>
                <w:rFonts w:hint="eastAsia"/>
                <w:color w:val="000000" w:themeColor="text1"/>
                <w:sz w:val="18"/>
              </w:rPr>
              <w:t>（満　　　歳）</w:t>
            </w:r>
          </w:p>
        </w:tc>
      </w:tr>
      <w:tr>
        <w:trPr>
          <w:cantSplit/>
          <w:trHeight w:val="445" w:hRule="atLeast"/>
        </w:trPr>
        <w:tc>
          <w:tcPr>
            <w:tcW w:w="1106" w:type="dxa"/>
            <w:tcBorders>
              <w:top w:val="dotted" w:color="auto" w:sz="4" w:space="0"/>
              <w:left w:val="single" w:color="000000" w:sz="12" w:space="0"/>
              <w:bottom w:val="single" w:color="auto" w:sz="6"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氏</w:t>
            </w:r>
            <w:r>
              <w:rPr>
                <w:rFonts w:hint="eastAsia"/>
                <w:color w:val="000000" w:themeColor="text1"/>
                <w:spacing w:val="4"/>
                <w:sz w:val="18"/>
              </w:rPr>
              <w:t xml:space="preserve">  </w:t>
            </w:r>
            <w:r>
              <w:rPr>
                <w:rFonts w:hint="eastAsia"/>
                <w:color w:val="000000" w:themeColor="text1"/>
                <w:spacing w:val="4"/>
                <w:sz w:val="18"/>
              </w:rPr>
              <w:t>　</w:t>
            </w:r>
            <w:r>
              <w:rPr>
                <w:rFonts w:hint="eastAsia"/>
                <w:color w:val="000000" w:themeColor="text1"/>
                <w:sz w:val="18"/>
              </w:rPr>
              <w:t>名</w:t>
            </w:r>
          </w:p>
        </w:tc>
        <w:tc>
          <w:tcPr>
            <w:tcW w:w="3813" w:type="dxa"/>
            <w:gridSpan w:val="4"/>
            <w:tcBorders>
              <w:top w:val="dotted" w:color="auto" w:sz="4" w:space="0"/>
              <w:left w:val="single" w:color="000000" w:sz="4" w:space="0"/>
              <w:bottom w:val="single" w:color="auto" w:sz="6" w:space="0"/>
              <w:right w:val="single" w:color="000000" w:sz="4" w:space="0"/>
              <w:tl2br w:val="none" w:color="auto" w:sz="0" w:space="0"/>
              <w:tr2bl w:val="none" w:color="auto" w:sz="0" w:space="0"/>
            </w:tcBorders>
            <w:vAlign w:val="top"/>
          </w:tcPr>
          <w:p>
            <w:pPr>
              <w:pStyle w:val="0"/>
              <w:rPr>
                <w:rFonts w:hint="default"/>
                <w:color w:val="000000" w:themeColor="text1"/>
                <w:sz w:val="18"/>
              </w:rPr>
            </w:pPr>
          </w:p>
        </w:tc>
        <w:tc>
          <w:tcPr>
            <w:tcW w:w="485" w:type="dxa"/>
            <w:gridSpan w:val="3"/>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485" w:type="dxa"/>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584" w:type="dxa"/>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873" w:type="dxa"/>
            <w:gridSpan w:val="3"/>
            <w:vMerge w:val="continue"/>
            <w:tcBorders>
              <w:top w:val="none" w:color="auto" w:sz="0" w:space="0"/>
              <w:left w:val="none" w:color="auto" w:sz="0" w:space="0"/>
              <w:bottom w:val="single" w:color="auto" w:sz="6" w:space="0"/>
              <w:right w:val="single" w:color="FFFFFF" w:sz="6" w:space="0"/>
              <w:tl2br w:val="none" w:color="auto" w:sz="0" w:space="0"/>
              <w:tr2bl w:val="none" w:color="auto" w:sz="0" w:space="0"/>
            </w:tcBorders>
            <w:vAlign w:val="top"/>
          </w:tcPr>
          <w:p>
            <w:pPr>
              <w:pStyle w:val="0"/>
              <w:rPr>
                <w:rFonts w:hint="default"/>
                <w:sz w:val="18"/>
              </w:rPr>
            </w:pPr>
          </w:p>
        </w:tc>
        <w:tc>
          <w:tcPr>
            <w:tcW w:w="2802" w:type="dxa"/>
            <w:gridSpan w:val="3"/>
            <w:vMerge w:val="continue"/>
            <w:tcBorders>
              <w:top w:val="none" w:color="auto" w:sz="0" w:space="0"/>
              <w:left w:val="single" w:color="FFFFFF" w:sz="6" w:space="0"/>
              <w:bottom w:val="single" w:color="auto" w:sz="6" w:space="0"/>
              <w:right w:val="single" w:color="auto" w:sz="12" w:space="0"/>
              <w:tl2br w:val="none" w:color="auto" w:sz="0" w:space="0"/>
              <w:tr2bl w:val="none" w:color="auto" w:sz="0" w:space="0"/>
            </w:tcBorders>
            <w:vAlign w:val="top"/>
          </w:tcPr>
          <w:p>
            <w:pPr>
              <w:pStyle w:val="0"/>
              <w:rPr>
                <w:rFonts w:hint="default"/>
                <w:sz w:val="18"/>
              </w:rPr>
            </w:pPr>
          </w:p>
        </w:tc>
      </w:tr>
      <w:tr>
        <w:trPr>
          <w:trHeight w:val="667" w:hRule="atLeast"/>
        </w:trPr>
        <w:tc>
          <w:tcPr>
            <w:tcW w:w="1106" w:type="dxa"/>
            <w:tcBorders>
              <w:top w:val="single" w:color="auto" w:sz="6" w:space="0"/>
              <w:left w:val="single" w:color="000000" w:sz="12" w:space="0"/>
              <w:bottom w:val="single" w:color="000000"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住　　所</w:t>
            </w:r>
          </w:p>
        </w:tc>
        <w:tc>
          <w:tcPr>
            <w:tcW w:w="4783" w:type="dxa"/>
            <w:gridSpan w:val="8"/>
            <w:tcBorders>
              <w:top w:val="single" w:color="auto" w:sz="6" w:space="0"/>
              <w:left w:val="single" w:color="000000" w:sz="4" w:space="0"/>
              <w:bottom w:val="none" w:color="auto" w:sz="0" w:space="0"/>
              <w:right w:val="none" w:color="auto" w:sz="0" w:space="0"/>
              <w:tl2br w:val="none" w:color="auto" w:sz="0" w:space="0"/>
              <w:tr2bl w:val="none" w:color="auto" w:sz="0" w:space="0"/>
            </w:tcBorders>
            <w:vAlign w:val="top"/>
          </w:tcPr>
          <w:p>
            <w:pPr>
              <w:pStyle w:val="0"/>
              <w:ind w:left="180"/>
              <w:rPr>
                <w:rFonts w:hint="default"/>
                <w:color w:val="000000" w:themeColor="text1"/>
                <w:sz w:val="18"/>
              </w:rPr>
            </w:pPr>
            <w:r>
              <w:rPr>
                <w:rFonts w:hint="eastAsia"/>
                <w:color w:val="000000" w:themeColor="text1"/>
                <w:sz w:val="18"/>
              </w:rPr>
              <w:t>〒</w:t>
            </w:r>
          </w:p>
          <w:p>
            <w:pPr>
              <w:pStyle w:val="0"/>
              <w:spacing w:line="288" w:lineRule="auto"/>
              <w:rPr>
                <w:rFonts w:hint="default"/>
                <w:color w:val="000000" w:themeColor="text1"/>
                <w:sz w:val="18"/>
              </w:rPr>
            </w:pPr>
          </w:p>
          <w:p>
            <w:pPr>
              <w:pStyle w:val="0"/>
              <w:ind w:left="2074"/>
              <w:rPr>
                <w:rFonts w:hint="default"/>
                <w:color w:val="000000" w:themeColor="text1"/>
                <w:sz w:val="18"/>
              </w:rPr>
            </w:pPr>
            <w:r>
              <w:rPr>
                <w:rFonts w:hint="eastAsia"/>
                <w:color w:val="000000" w:themeColor="text1"/>
                <w:sz w:val="18"/>
              </w:rPr>
              <w:t>TEL</w:t>
            </w:r>
            <w:r>
              <w:rPr>
                <w:rFonts w:hint="eastAsia"/>
                <w:color w:val="000000" w:themeColor="text1"/>
                <w:spacing w:val="4"/>
                <w:sz w:val="18"/>
              </w:rPr>
              <w:t xml:space="preserve">       </w:t>
            </w:r>
            <w:r>
              <w:rPr>
                <w:rFonts w:hint="eastAsia"/>
                <w:color w:val="000000" w:themeColor="text1"/>
                <w:sz w:val="18"/>
              </w:rPr>
              <w:t>(</w:t>
            </w:r>
            <w:r>
              <w:rPr>
                <w:rFonts w:hint="eastAsia"/>
                <w:color w:val="000000" w:themeColor="text1"/>
                <w:spacing w:val="4"/>
                <w:sz w:val="18"/>
              </w:rPr>
              <w:t xml:space="preserve">       </w:t>
            </w:r>
            <w:r>
              <w:rPr>
                <w:rFonts w:hint="eastAsia"/>
                <w:color w:val="000000" w:themeColor="text1"/>
                <w:sz w:val="18"/>
              </w:rPr>
              <w:t>)</w:t>
            </w:r>
          </w:p>
        </w:tc>
        <w:tc>
          <w:tcPr>
            <w:tcW w:w="873" w:type="dxa"/>
            <w:gridSpan w:val="2"/>
            <w:tcBorders>
              <w:top w:val="single" w:color="auto" w:sz="6"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出　　生</w:t>
            </w:r>
          </w:p>
          <w:p>
            <w:pPr>
              <w:pStyle w:val="0"/>
              <w:jc w:val="center"/>
              <w:rPr>
                <w:rFonts w:hint="default"/>
                <w:color w:val="000000" w:themeColor="text1"/>
                <w:sz w:val="18"/>
              </w:rPr>
            </w:pPr>
            <w:r>
              <w:rPr>
                <w:rFonts w:hint="eastAsia"/>
                <w:color w:val="000000" w:themeColor="text1"/>
                <w:sz w:val="18"/>
              </w:rPr>
              <w:t>都道府県</w:t>
            </w:r>
          </w:p>
        </w:tc>
        <w:tc>
          <w:tcPr>
            <w:tcW w:w="1067" w:type="dxa"/>
            <w:gridSpan w:val="3"/>
            <w:tcBorders>
              <w:top w:val="single" w:color="auto" w:sz="6"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sz w:val="18"/>
              </w:rPr>
            </w:pPr>
          </w:p>
        </w:tc>
        <w:tc>
          <w:tcPr>
            <w:tcW w:w="970" w:type="dxa"/>
            <w:tcBorders>
              <w:top w:val="single" w:color="auto" w:sz="6"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line="180" w:lineRule="exact"/>
              <w:jc w:val="center"/>
              <w:rPr>
                <w:rFonts w:hint="default"/>
                <w:color w:val="000000" w:themeColor="text1"/>
                <w:sz w:val="16"/>
              </w:rPr>
            </w:pPr>
            <w:r>
              <w:rPr>
                <w:rFonts w:hint="eastAsia"/>
                <w:color w:val="000000" w:themeColor="text1"/>
                <w:sz w:val="16"/>
              </w:rPr>
              <w:t>発病時在住</w:t>
            </w:r>
          </w:p>
          <w:p>
            <w:pPr>
              <w:pStyle w:val="0"/>
              <w:jc w:val="center"/>
              <w:rPr>
                <w:rFonts w:hint="default"/>
                <w:color w:val="000000" w:themeColor="text1"/>
                <w:sz w:val="18"/>
              </w:rPr>
            </w:pPr>
            <w:r>
              <w:rPr>
                <w:rFonts w:hint="eastAsia"/>
                <w:color w:val="000000" w:themeColor="text1"/>
                <w:spacing w:val="26"/>
                <w:kern w:val="0"/>
                <w:sz w:val="16"/>
                <w:fitText w:val="800" w:id="1"/>
              </w:rPr>
              <w:t>都道府</w:t>
            </w:r>
            <w:r>
              <w:rPr>
                <w:rFonts w:hint="eastAsia"/>
                <w:color w:val="000000" w:themeColor="text1"/>
                <w:spacing w:val="2"/>
                <w:kern w:val="0"/>
                <w:sz w:val="16"/>
                <w:fitText w:val="800" w:id="1"/>
              </w:rPr>
              <w:t>県</w:t>
            </w:r>
          </w:p>
        </w:tc>
        <w:tc>
          <w:tcPr>
            <w:tcW w:w="1349" w:type="dxa"/>
            <w:tcBorders>
              <w:top w:val="single"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sz w:val="18"/>
              </w:rPr>
            </w:pPr>
          </w:p>
        </w:tc>
      </w:tr>
      <w:tr>
        <w:trPr>
          <w:trHeight w:val="507" w:hRule="atLeast"/>
        </w:trPr>
        <w:tc>
          <w:tcPr>
            <w:tcW w:w="1106" w:type="dxa"/>
            <w:tcBorders>
              <w:top w:val="none" w:color="auto" w:sz="0" w:space="0"/>
              <w:left w:val="single" w:color="000000" w:sz="12" w:space="0"/>
              <w:bottom w:val="single" w:color="000000" w:sz="6" w:space="0"/>
              <w:right w:val="none" w:color="auto" w:sz="0" w:space="0"/>
              <w:tl2br w:val="none" w:color="auto" w:sz="0" w:space="0"/>
              <w:tr2bl w:val="none" w:color="auto" w:sz="0" w:space="0"/>
            </w:tcBorders>
            <w:vAlign w:val="center"/>
          </w:tcPr>
          <w:p>
            <w:pPr>
              <w:pStyle w:val="0"/>
              <w:spacing w:line="160" w:lineRule="exact"/>
              <w:jc w:val="center"/>
              <w:rPr>
                <w:rFonts w:hint="default"/>
                <w:color w:val="000000" w:themeColor="text1"/>
                <w:sz w:val="16"/>
              </w:rPr>
            </w:pPr>
            <w:r>
              <w:rPr>
                <w:rFonts w:hint="eastAsia"/>
                <w:color w:val="000000" w:themeColor="text1"/>
                <w:sz w:val="16"/>
              </w:rPr>
              <w:t>発病年月</w:t>
            </w:r>
          </w:p>
        </w:tc>
        <w:tc>
          <w:tcPr>
            <w:tcW w:w="1935" w:type="dxa"/>
            <w:tcBorders>
              <w:top w:val="single" w:color="000000" w:sz="4" w:space="0"/>
              <w:left w:val="single" w:color="000000" w:sz="4" w:space="0"/>
              <w:bottom w:val="single" w:color="000000" w:sz="6" w:space="0"/>
              <w:right w:val="single" w:color="000000" w:sz="4" w:space="0"/>
              <w:tl2br w:val="none" w:color="auto" w:sz="0" w:space="0"/>
              <w:tr2bl w:val="none" w:color="auto" w:sz="0" w:space="0"/>
            </w:tcBorders>
            <w:vAlign w:val="center"/>
          </w:tcPr>
          <w:p>
            <w:pPr>
              <w:pStyle w:val="0"/>
              <w:ind w:firstLine="320" w:firstLineChars="200"/>
              <w:rPr>
                <w:rFonts w:hint="default"/>
                <w:color w:val="000000" w:themeColor="text1"/>
                <w:sz w:val="16"/>
              </w:rPr>
            </w:pPr>
            <w:r>
              <w:rPr>
                <w:rFonts w:hint="eastAsia"/>
                <w:color w:val="000000" w:themeColor="text1"/>
                <w:sz w:val="16"/>
              </w:rPr>
              <w:t>　　年　　月　　日</w:t>
            </w:r>
          </w:p>
          <w:p>
            <w:pPr>
              <w:pStyle w:val="0"/>
              <w:rPr>
                <w:rFonts w:hint="default"/>
                <w:color w:val="000000" w:themeColor="text1"/>
                <w:sz w:val="16"/>
              </w:rPr>
            </w:pPr>
            <w:r>
              <w:rPr>
                <w:rFonts w:hint="eastAsia"/>
                <w:color w:val="000000" w:themeColor="text1"/>
                <w:sz w:val="18"/>
              </w:rPr>
              <w:t>　　　　　　　　</w:t>
            </w:r>
            <w:r>
              <w:rPr>
                <w:rFonts w:hint="eastAsia"/>
                <w:color w:val="000000" w:themeColor="text1"/>
                <w:sz w:val="16"/>
              </w:rPr>
              <w:t>時頃</w:t>
            </w:r>
          </w:p>
        </w:tc>
        <w:tc>
          <w:tcPr>
            <w:tcW w:w="1005" w:type="dxa"/>
            <w:tcBorders>
              <w:top w:val="single" w:color="000000" w:sz="4" w:space="0"/>
              <w:left w:val="none" w:color="auto" w:sz="0" w:space="0"/>
              <w:bottom w:val="single" w:color="000000" w:sz="6" w:space="0"/>
              <w:right w:val="single" w:color="auto" w:sz="4" w:space="0"/>
              <w:tl2br w:val="none" w:color="auto" w:sz="0" w:space="0"/>
              <w:tr2bl w:val="none" w:color="auto" w:sz="0" w:space="0"/>
            </w:tcBorders>
            <w:vAlign w:val="center"/>
          </w:tcPr>
          <w:p>
            <w:pPr>
              <w:pStyle w:val="0"/>
              <w:jc w:val="center"/>
              <w:rPr>
                <w:rFonts w:hint="default"/>
                <w:color w:val="000000" w:themeColor="text1"/>
                <w:sz w:val="16"/>
              </w:rPr>
            </w:pPr>
            <w:r>
              <w:rPr>
                <w:rFonts w:hint="eastAsia"/>
                <w:color w:val="000000" w:themeColor="text1"/>
                <w:sz w:val="16"/>
              </w:rPr>
              <w:t>初診年月日</w:t>
            </w:r>
          </w:p>
        </w:tc>
        <w:tc>
          <w:tcPr>
            <w:tcW w:w="780" w:type="dxa"/>
            <w:tcBorders>
              <w:top w:val="single" w:color="000000" w:sz="4" w:space="0"/>
              <w:left w:val="single" w:color="auto" w:sz="4" w:space="0"/>
              <w:bottom w:val="single" w:color="000000" w:sz="6" w:space="0"/>
              <w:right w:val="single" w:color="FFFFFF" w:sz="6" w:space="0"/>
              <w:tl2br w:val="none" w:color="auto" w:sz="0" w:space="0"/>
              <w:tr2bl w:val="none" w:color="auto" w:sz="0" w:space="0"/>
            </w:tcBorders>
            <w:vAlign w:val="center"/>
          </w:tcPr>
          <w:p>
            <w:pPr>
              <w:pStyle w:val="0"/>
              <w:rPr>
                <w:rFonts w:hint="default"/>
                <w:color w:val="000000" w:themeColor="text1"/>
                <w:sz w:val="16"/>
              </w:rPr>
            </w:pPr>
          </w:p>
          <w:p>
            <w:pPr>
              <w:pStyle w:val="0"/>
              <w:widowControl w:val="1"/>
              <w:jc w:val="left"/>
              <w:rPr>
                <w:rFonts w:hint="default"/>
                <w:color w:val="000000" w:themeColor="text1"/>
                <w:sz w:val="16"/>
              </w:rPr>
            </w:pPr>
          </w:p>
        </w:tc>
        <w:tc>
          <w:tcPr>
            <w:tcW w:w="1936" w:type="dxa"/>
            <w:gridSpan w:val="7"/>
            <w:tcBorders>
              <w:top w:val="single" w:color="000000" w:sz="4" w:space="0"/>
              <w:left w:val="single" w:color="FFFFFF" w:sz="6" w:space="0"/>
              <w:bottom w:val="single" w:color="000000" w:sz="6" w:space="0"/>
              <w:right w:val="single" w:color="000000" w:sz="4" w:space="0"/>
              <w:tl2br w:val="none" w:color="auto" w:sz="0" w:space="0"/>
              <w:tr2bl w:val="none" w:color="auto" w:sz="0" w:space="0"/>
            </w:tcBorders>
            <w:vAlign w:val="center"/>
          </w:tcPr>
          <w:p>
            <w:pPr>
              <w:pStyle w:val="0"/>
              <w:widowControl w:val="1"/>
              <w:ind w:firstLine="320" w:firstLineChars="200"/>
              <w:jc w:val="left"/>
              <w:rPr>
                <w:rFonts w:hint="default"/>
                <w:color w:val="000000" w:themeColor="text1"/>
                <w:sz w:val="16"/>
              </w:rPr>
            </w:pPr>
            <w:r>
              <w:rPr>
                <w:rFonts w:hint="eastAsia"/>
                <w:color w:val="000000" w:themeColor="text1"/>
                <w:sz w:val="16"/>
              </w:rPr>
              <w:t>年　　月　　日</w:t>
            </w:r>
          </w:p>
        </w:tc>
        <w:tc>
          <w:tcPr>
            <w:tcW w:w="576" w:type="dxa"/>
            <w:tcBorders>
              <w:top w:val="single" w:color="auto" w:sz="4" w:space="0"/>
              <w:left w:val="none" w:color="auto" w:sz="0" w:space="0"/>
              <w:bottom w:val="single" w:color="000000" w:sz="6" w:space="0"/>
              <w:right w:val="single" w:color="000000" w:sz="4" w:space="0"/>
              <w:tl2br w:val="none" w:color="auto" w:sz="0" w:space="0"/>
              <w:tr2bl w:val="none" w:color="auto" w:sz="0" w:space="0"/>
            </w:tcBorders>
            <w:vAlign w:val="center"/>
          </w:tcPr>
          <w:p>
            <w:pPr>
              <w:pStyle w:val="0"/>
              <w:jc w:val="center"/>
              <w:rPr>
                <w:rFonts w:hint="default"/>
                <w:color w:val="000000" w:themeColor="text1"/>
                <w:sz w:val="16"/>
              </w:rPr>
            </w:pPr>
            <w:r>
              <w:rPr>
                <w:rFonts w:hint="eastAsia"/>
                <w:color w:val="000000" w:themeColor="text1"/>
                <w:sz w:val="16"/>
              </w:rPr>
              <w:t>保険</w:t>
            </w:r>
          </w:p>
          <w:p>
            <w:pPr>
              <w:pStyle w:val="0"/>
              <w:jc w:val="center"/>
              <w:rPr>
                <w:rFonts w:hint="default"/>
                <w:color w:val="000000" w:themeColor="text1"/>
                <w:sz w:val="16"/>
              </w:rPr>
            </w:pPr>
            <w:r>
              <w:rPr>
                <w:rFonts w:hint="eastAsia"/>
                <w:color w:val="000000" w:themeColor="text1"/>
                <w:sz w:val="16"/>
              </w:rPr>
              <w:t>種別</w:t>
            </w:r>
          </w:p>
        </w:tc>
        <w:tc>
          <w:tcPr>
            <w:tcW w:w="2810" w:type="dxa"/>
            <w:gridSpan w:val="4"/>
            <w:tcBorders>
              <w:top w:val="single" w:color="auto" w:sz="4" w:space="0"/>
              <w:left w:val="none" w:color="auto" w:sz="0" w:space="0"/>
              <w:bottom w:val="single" w:color="000000" w:sz="6" w:space="0"/>
              <w:right w:val="single" w:color="auto" w:sz="12" w:space="0"/>
              <w:tl2br w:val="none" w:color="auto" w:sz="0" w:space="0"/>
              <w:tr2bl w:val="none" w:color="auto" w:sz="0" w:space="0"/>
            </w:tcBorders>
            <w:vAlign w:val="center"/>
          </w:tcPr>
          <w:p>
            <w:pPr>
              <w:pStyle w:val="0"/>
              <w:ind w:left="100"/>
              <w:rPr>
                <w:rFonts w:hint="default"/>
                <w:color w:val="000000" w:themeColor="text1"/>
                <w:sz w:val="16"/>
              </w:rPr>
            </w:pPr>
            <w:r>
              <w:rPr>
                <w:rFonts w:hint="eastAsia"/>
                <w:color w:val="000000" w:themeColor="text1"/>
                <w:sz w:val="16"/>
              </w:rPr>
              <w:t>1.</w:t>
            </w:r>
            <w:r>
              <w:rPr>
                <w:rFonts w:hint="eastAsia"/>
                <w:color w:val="000000" w:themeColor="text1"/>
                <w:sz w:val="16"/>
                <w:u w:val="single" w:color="auto"/>
              </w:rPr>
              <w:t>協</w:t>
            </w:r>
            <w:r>
              <w:rPr>
                <w:rFonts w:hint="eastAsia"/>
                <w:color w:val="000000" w:themeColor="text1"/>
                <w:spacing w:val="4"/>
                <w:sz w:val="16"/>
              </w:rPr>
              <w:t xml:space="preserve">  </w:t>
            </w:r>
            <w:r>
              <w:rPr>
                <w:rFonts w:hint="eastAsia"/>
                <w:color w:val="000000" w:themeColor="text1"/>
                <w:sz w:val="16"/>
              </w:rPr>
              <w:t>2.</w:t>
            </w:r>
            <w:r>
              <w:rPr>
                <w:rFonts w:hint="eastAsia"/>
                <w:color w:val="000000" w:themeColor="text1"/>
                <w:sz w:val="16"/>
              </w:rPr>
              <w:t>組</w:t>
            </w:r>
            <w:r>
              <w:rPr>
                <w:rFonts w:hint="eastAsia"/>
                <w:color w:val="000000" w:themeColor="text1"/>
                <w:spacing w:val="4"/>
                <w:sz w:val="16"/>
              </w:rPr>
              <w:t xml:space="preserve">  </w:t>
            </w:r>
            <w:r>
              <w:rPr>
                <w:rFonts w:hint="eastAsia"/>
                <w:color w:val="000000" w:themeColor="text1"/>
                <w:sz w:val="16"/>
              </w:rPr>
              <w:t>3.</w:t>
            </w:r>
            <w:r>
              <w:rPr>
                <w:rFonts w:hint="eastAsia"/>
                <w:color w:val="000000" w:themeColor="text1"/>
                <w:sz w:val="16"/>
              </w:rPr>
              <w:t>船</w:t>
            </w:r>
          </w:p>
          <w:p>
            <w:pPr>
              <w:pStyle w:val="0"/>
              <w:ind w:left="100"/>
              <w:rPr>
                <w:rFonts w:hint="default"/>
                <w:color w:val="000000" w:themeColor="text1"/>
                <w:sz w:val="16"/>
              </w:rPr>
            </w:pPr>
            <w:r>
              <w:rPr>
                <w:rFonts w:hint="eastAsia"/>
                <w:color w:val="000000" w:themeColor="text1"/>
                <w:sz w:val="16"/>
              </w:rPr>
              <w:t>4.</w:t>
            </w:r>
            <w:r>
              <w:rPr>
                <w:rFonts w:hint="eastAsia"/>
                <w:color w:val="000000" w:themeColor="text1"/>
                <w:sz w:val="16"/>
              </w:rPr>
              <w:t>共　</w:t>
            </w:r>
            <w:r>
              <w:rPr>
                <w:rFonts w:hint="eastAsia"/>
                <w:color w:val="000000" w:themeColor="text1"/>
                <w:sz w:val="16"/>
              </w:rPr>
              <w:t>5.</w:t>
            </w:r>
            <w:r>
              <w:rPr>
                <w:rFonts w:hint="eastAsia"/>
                <w:color w:val="000000" w:themeColor="text1"/>
                <w:sz w:val="16"/>
              </w:rPr>
              <w:t>国　</w:t>
            </w:r>
            <w:r>
              <w:rPr>
                <w:rFonts w:hint="eastAsia"/>
                <w:color w:val="000000" w:themeColor="text1"/>
                <w:sz w:val="16"/>
              </w:rPr>
              <w:t>6.</w:t>
            </w:r>
            <w:r>
              <w:rPr>
                <w:rFonts w:hint="eastAsia"/>
                <w:color w:val="000000" w:themeColor="text1"/>
                <w:sz w:val="16"/>
              </w:rPr>
              <w:t>後</w:t>
            </w:r>
          </w:p>
        </w:tc>
      </w:tr>
      <w:tr>
        <w:tblPrEx>
          <w:tblCellMar>
            <w:left w:w="10" w:type="dxa"/>
            <w:right w:w="10" w:type="dxa"/>
          </w:tblCellMar>
        </w:tblPrEx>
        <w:trPr>
          <w:cantSplit/>
          <w:trHeight w:val="230" w:hRule="atLeast"/>
        </w:trPr>
        <w:tc>
          <w:tcPr>
            <w:tcW w:w="1106" w:type="dxa"/>
            <w:tcBorders>
              <w:top w:val="single" w:color="000000" w:sz="6" w:space="0"/>
              <w:left w:val="single" w:color="000000" w:sz="12" w:space="0"/>
              <w:bottom w:val="single" w:color="000000" w:sz="6" w:space="0"/>
              <w:right w:val="none" w:color="auto" w:sz="0" w:space="0"/>
              <w:tl2br w:val="none" w:color="auto" w:sz="0" w:space="0"/>
              <w:tr2bl w:val="none" w:color="auto" w:sz="0" w:space="0"/>
            </w:tcBorders>
            <w:vAlign w:val="center"/>
          </w:tcPr>
          <w:p>
            <w:pPr>
              <w:pStyle w:val="0"/>
              <w:ind w:left="34" w:right="-11"/>
              <w:jc w:val="center"/>
              <w:rPr>
                <w:rFonts w:hint="default"/>
                <w:color w:val="000000" w:themeColor="text1"/>
                <w:w w:val="90"/>
                <w:sz w:val="16"/>
              </w:rPr>
            </w:pPr>
            <w:r>
              <w:rPr>
                <w:rFonts w:hint="eastAsia"/>
                <w:color w:val="000000" w:themeColor="text1"/>
                <w:w w:val="90"/>
                <w:sz w:val="16"/>
              </w:rPr>
              <w:t>身体障害者手帳</w:t>
            </w:r>
          </w:p>
        </w:tc>
        <w:tc>
          <w:tcPr>
            <w:tcW w:w="2940" w:type="dxa"/>
            <w:gridSpan w:val="2"/>
            <w:tcBorders>
              <w:top w:val="single" w:color="000000" w:sz="6" w:space="0"/>
              <w:left w:val="single" w:color="000000" w:sz="4" w:space="0"/>
              <w:bottom w:val="single" w:color="000000" w:sz="6" w:space="0"/>
              <w:right w:val="single" w:color="auto" w:sz="4" w:space="0"/>
              <w:tl2br w:val="none" w:color="auto" w:sz="0" w:space="0"/>
              <w:tr2bl w:val="none" w:color="auto" w:sz="0" w:space="0"/>
            </w:tcBorders>
            <w:vAlign w:val="center"/>
          </w:tcPr>
          <w:p>
            <w:pPr>
              <w:pStyle w:val="0"/>
              <w:ind w:left="74" w:right="-11"/>
              <w:rPr>
                <w:rFonts w:hint="default"/>
                <w:color w:val="000000" w:themeColor="text1"/>
                <w:sz w:val="18"/>
              </w:rPr>
            </w:pPr>
            <w:r>
              <w:rPr>
                <w:rFonts w:hint="eastAsia"/>
                <w:color w:val="000000" w:themeColor="text1"/>
                <w:sz w:val="18"/>
              </w:rPr>
              <w:t>1.</w:t>
            </w:r>
            <w:r>
              <w:rPr>
                <w:rFonts w:hint="eastAsia"/>
                <w:color w:val="000000" w:themeColor="text1"/>
                <w:sz w:val="18"/>
              </w:rPr>
              <w:t>あり（等級　　級）　</w:t>
            </w:r>
            <w:r>
              <w:rPr>
                <w:rFonts w:hint="eastAsia"/>
                <w:color w:val="000000" w:themeColor="text1"/>
                <w:sz w:val="18"/>
              </w:rPr>
              <w:t>2.</w:t>
            </w:r>
            <w:r>
              <w:rPr>
                <w:rFonts w:hint="eastAsia"/>
                <w:color w:val="000000" w:themeColor="text1"/>
                <w:sz w:val="18"/>
              </w:rPr>
              <w:t>なし</w:t>
            </w:r>
          </w:p>
        </w:tc>
        <w:tc>
          <w:tcPr>
            <w:tcW w:w="1261" w:type="dxa"/>
            <w:gridSpan w:val="4"/>
            <w:tcBorders>
              <w:top w:val="single" w:color="000000" w:sz="6" w:space="0"/>
              <w:left w:val="nil"/>
              <w:bottom w:val="single" w:color="000000" w:sz="6" w:space="0"/>
              <w:right w:val="single" w:color="auto" w:sz="4" w:space="0"/>
              <w:tl2br w:val="none" w:color="auto" w:sz="0" w:space="0"/>
              <w:tr2bl w:val="none" w:color="auto" w:sz="0" w:space="0"/>
            </w:tcBorders>
            <w:vAlign w:val="center"/>
          </w:tcPr>
          <w:p>
            <w:pPr>
              <w:pStyle w:val="0"/>
              <w:ind w:left="-10" w:right="-11"/>
              <w:jc w:val="center"/>
              <w:rPr>
                <w:rFonts w:hint="default"/>
                <w:color w:val="000000" w:themeColor="text1"/>
                <w:sz w:val="18"/>
              </w:rPr>
            </w:pPr>
            <w:r>
              <w:rPr>
                <w:rFonts w:hint="eastAsia"/>
                <w:color w:val="000000" w:themeColor="text1"/>
                <w:sz w:val="18"/>
              </w:rPr>
              <w:t>介護認定</w:t>
            </w:r>
          </w:p>
        </w:tc>
        <w:tc>
          <w:tcPr>
            <w:tcW w:w="4841" w:type="dxa"/>
            <w:gridSpan w:val="9"/>
            <w:tcBorders>
              <w:top w:val="single" w:color="000000" w:sz="6" w:space="0"/>
              <w:left w:val="nil"/>
              <w:bottom w:val="single" w:color="000000" w:sz="6" w:space="0"/>
              <w:right w:val="single" w:color="auto" w:sz="12" w:space="0"/>
              <w:tl2br w:val="none" w:color="auto" w:sz="0" w:space="0"/>
              <w:tr2bl w:val="none" w:color="auto" w:sz="0" w:space="0"/>
            </w:tcBorders>
            <w:vAlign w:val="center"/>
          </w:tcPr>
          <w:p>
            <w:pPr>
              <w:pStyle w:val="0"/>
              <w:tabs>
                <w:tab w:val="left" w:leader="none" w:pos="1068"/>
                <w:tab w:val="left" w:leader="none" w:pos="2524"/>
              </w:tabs>
              <w:ind w:left="142" w:right="-11"/>
              <w:rPr>
                <w:rFonts w:hint="default"/>
                <w:color w:val="000000" w:themeColor="text1"/>
                <w:sz w:val="18"/>
              </w:rPr>
            </w:pPr>
            <w:r>
              <w:rPr>
                <w:rFonts w:hint="eastAsia"/>
                <w:color w:val="000000" w:themeColor="text1"/>
                <w:sz w:val="18"/>
              </w:rPr>
              <w:t>1.</w:t>
            </w:r>
            <w:r>
              <w:rPr>
                <w:rFonts w:hint="eastAsia"/>
                <w:color w:val="000000" w:themeColor="text1"/>
                <w:sz w:val="18"/>
              </w:rPr>
              <w:t>要介護（要介護度　　）　</w:t>
            </w:r>
            <w:r>
              <w:rPr>
                <w:rFonts w:hint="eastAsia"/>
                <w:color w:val="000000" w:themeColor="text1"/>
                <w:sz w:val="18"/>
              </w:rPr>
              <w:t>2.</w:t>
            </w:r>
            <w:r>
              <w:rPr>
                <w:rFonts w:hint="eastAsia"/>
                <w:color w:val="000000" w:themeColor="text1"/>
                <w:sz w:val="18"/>
              </w:rPr>
              <w:t>要支援　　</w:t>
            </w:r>
            <w:r>
              <w:rPr>
                <w:rFonts w:hint="eastAsia"/>
                <w:color w:val="000000" w:themeColor="text1"/>
                <w:sz w:val="18"/>
              </w:rPr>
              <w:t>3.</w:t>
            </w:r>
            <w:r>
              <w:rPr>
                <w:rFonts w:hint="eastAsia"/>
                <w:color w:val="000000" w:themeColor="text1"/>
                <w:sz w:val="18"/>
              </w:rPr>
              <w:t>なし</w:t>
            </w:r>
          </w:p>
        </w:tc>
      </w:tr>
      <w:tr>
        <w:tblPrEx>
          <w:tblCellMar>
            <w:left w:w="10" w:type="dxa"/>
            <w:right w:w="10" w:type="dxa"/>
          </w:tblCellMar>
        </w:tblPrEx>
        <w:trPr>
          <w:cantSplit/>
          <w:trHeight w:val="461" w:hRule="atLeast"/>
        </w:trPr>
        <w:tc>
          <w:tcPr>
            <w:tcW w:w="1106" w:type="dxa"/>
            <w:tcBorders>
              <w:top w:val="single" w:color="000000" w:sz="6" w:space="0"/>
              <w:left w:val="single" w:color="000000" w:sz="12" w:space="0"/>
              <w:bottom w:val="single" w:color="000000" w:sz="6" w:space="0"/>
              <w:right w:val="none" w:color="auto" w:sz="0" w:space="0"/>
              <w:tl2br w:val="none" w:color="auto" w:sz="0" w:space="0"/>
              <w:tr2bl w:val="none" w:color="auto" w:sz="0" w:space="0"/>
            </w:tcBorders>
            <w:vAlign w:val="center"/>
          </w:tcPr>
          <w:p>
            <w:pPr>
              <w:pStyle w:val="0"/>
              <w:ind w:left="34" w:right="-11"/>
              <w:jc w:val="center"/>
              <w:rPr>
                <w:rFonts w:hint="default"/>
                <w:color w:val="000000" w:themeColor="text1"/>
                <w:w w:val="90"/>
                <w:sz w:val="16"/>
              </w:rPr>
            </w:pPr>
            <w:r>
              <w:rPr>
                <w:rFonts w:hint="eastAsia"/>
                <w:color w:val="000000" w:themeColor="text1"/>
                <w:sz w:val="18"/>
              </w:rPr>
              <w:t>生活状況</w:t>
            </w:r>
          </w:p>
        </w:tc>
        <w:tc>
          <w:tcPr>
            <w:tcW w:w="9042" w:type="dxa"/>
            <w:gridSpan w:val="15"/>
            <w:tcBorders>
              <w:top w:val="single" w:color="000000" w:sz="6" w:space="0"/>
              <w:left w:val="single" w:color="000000" w:sz="4" w:space="0"/>
              <w:bottom w:val="single" w:color="000000" w:sz="6" w:space="0"/>
              <w:right w:val="single" w:color="auto" w:sz="12" w:space="0"/>
              <w:tl2br w:val="none" w:color="auto" w:sz="0" w:space="0"/>
              <w:tr2bl w:val="none" w:color="auto" w:sz="0" w:space="0"/>
            </w:tcBorders>
            <w:vAlign w:val="center"/>
          </w:tcPr>
          <w:p>
            <w:pPr>
              <w:pStyle w:val="0"/>
              <w:ind w:right="113" w:firstLine="180" w:firstLineChars="100"/>
              <w:rPr>
                <w:rFonts w:hint="default"/>
                <w:color w:val="000000" w:themeColor="text1"/>
                <w:sz w:val="18"/>
              </w:rPr>
            </w:pPr>
            <w:r>
              <w:rPr>
                <w:rFonts w:hint="eastAsia"/>
                <w:color w:val="000000" w:themeColor="text1"/>
                <w:sz w:val="18"/>
              </w:rPr>
              <w:t>社会活動（</w:t>
            </w:r>
            <w:r>
              <w:rPr>
                <w:rFonts w:hint="eastAsia"/>
                <w:color w:val="000000" w:themeColor="text1"/>
                <w:sz w:val="18"/>
              </w:rPr>
              <w:t>1.</w:t>
            </w:r>
            <w:r>
              <w:rPr>
                <w:rFonts w:hint="eastAsia"/>
                <w:color w:val="000000" w:themeColor="text1"/>
                <w:sz w:val="18"/>
              </w:rPr>
              <w:t>就労　</w:t>
            </w:r>
            <w:r>
              <w:rPr>
                <w:rFonts w:hint="eastAsia"/>
                <w:color w:val="000000" w:themeColor="text1"/>
                <w:sz w:val="18"/>
              </w:rPr>
              <w:t>2.</w:t>
            </w:r>
            <w:r>
              <w:rPr>
                <w:rFonts w:hint="eastAsia"/>
                <w:color w:val="000000" w:themeColor="text1"/>
                <w:sz w:val="18"/>
              </w:rPr>
              <w:t>就学　</w:t>
            </w:r>
            <w:r>
              <w:rPr>
                <w:rFonts w:hint="eastAsia"/>
                <w:color w:val="000000" w:themeColor="text1"/>
                <w:sz w:val="18"/>
              </w:rPr>
              <w:t>3.</w:t>
            </w:r>
            <w:r>
              <w:rPr>
                <w:rFonts w:hint="eastAsia"/>
                <w:color w:val="000000" w:themeColor="text1"/>
                <w:sz w:val="18"/>
              </w:rPr>
              <w:t>家事労働　</w:t>
            </w:r>
            <w:r>
              <w:rPr>
                <w:rFonts w:hint="eastAsia"/>
                <w:color w:val="000000" w:themeColor="text1"/>
                <w:sz w:val="18"/>
              </w:rPr>
              <w:t>4.</w:t>
            </w:r>
            <w:r>
              <w:rPr>
                <w:rFonts w:hint="eastAsia"/>
                <w:color w:val="000000" w:themeColor="text1"/>
                <w:sz w:val="18"/>
              </w:rPr>
              <w:t>在宅療養　</w:t>
            </w:r>
            <w:r>
              <w:rPr>
                <w:rFonts w:hint="eastAsia"/>
                <w:color w:val="000000" w:themeColor="text1"/>
                <w:sz w:val="18"/>
              </w:rPr>
              <w:t>5.</w:t>
            </w:r>
            <w:r>
              <w:rPr>
                <w:rFonts w:hint="eastAsia"/>
                <w:color w:val="000000" w:themeColor="text1"/>
                <w:sz w:val="18"/>
              </w:rPr>
              <w:t>入院　</w:t>
            </w:r>
            <w:r>
              <w:rPr>
                <w:rFonts w:hint="eastAsia"/>
                <w:color w:val="000000" w:themeColor="text1"/>
                <w:sz w:val="18"/>
              </w:rPr>
              <w:t>6.</w:t>
            </w:r>
            <w:r>
              <w:rPr>
                <w:rFonts w:hint="eastAsia"/>
                <w:color w:val="000000" w:themeColor="text1"/>
                <w:sz w:val="18"/>
              </w:rPr>
              <w:t>入所　</w:t>
            </w:r>
            <w:r>
              <w:rPr>
                <w:rFonts w:hint="eastAsia"/>
                <w:color w:val="000000" w:themeColor="text1"/>
                <w:sz w:val="18"/>
              </w:rPr>
              <w:t>7.</w:t>
            </w:r>
            <w:r>
              <w:rPr>
                <w:rFonts w:hint="eastAsia"/>
                <w:color w:val="000000" w:themeColor="text1"/>
                <w:sz w:val="18"/>
              </w:rPr>
              <w:t>その他（　　　））</w:t>
            </w:r>
          </w:p>
          <w:p>
            <w:pPr>
              <w:pStyle w:val="0"/>
              <w:tabs>
                <w:tab w:val="left" w:leader="none" w:pos="1068"/>
                <w:tab w:val="left" w:leader="none" w:pos="2524"/>
              </w:tabs>
              <w:ind w:right="-11" w:firstLine="180" w:firstLineChars="100"/>
              <w:rPr>
                <w:rFonts w:hint="default"/>
                <w:color w:val="000000" w:themeColor="text1"/>
                <w:sz w:val="18"/>
              </w:rPr>
            </w:pPr>
            <w:r>
              <w:rPr>
                <w:rFonts w:hint="eastAsia"/>
                <w:color w:val="000000" w:themeColor="text1"/>
                <w:sz w:val="18"/>
              </w:rPr>
              <w:t>日常生活（</w:t>
            </w:r>
            <w:r>
              <w:rPr>
                <w:rFonts w:hint="eastAsia"/>
                <w:color w:val="000000" w:themeColor="text1"/>
                <w:sz w:val="18"/>
              </w:rPr>
              <w:t>1.</w:t>
            </w:r>
            <w:r>
              <w:rPr>
                <w:rFonts w:hint="eastAsia"/>
                <w:color w:val="000000" w:themeColor="text1"/>
                <w:sz w:val="18"/>
              </w:rPr>
              <w:t>正常　</w:t>
            </w:r>
            <w:r>
              <w:rPr>
                <w:rFonts w:hint="eastAsia"/>
                <w:color w:val="000000" w:themeColor="text1"/>
                <w:sz w:val="18"/>
              </w:rPr>
              <w:t>2.</w:t>
            </w:r>
            <w:r>
              <w:rPr>
                <w:rFonts w:hint="eastAsia"/>
                <w:color w:val="000000" w:themeColor="text1"/>
                <w:sz w:val="18"/>
              </w:rPr>
              <w:t>やや不自由であるが独力で可能　</w:t>
            </w:r>
            <w:r>
              <w:rPr>
                <w:rFonts w:hint="eastAsia"/>
                <w:color w:val="000000" w:themeColor="text1"/>
                <w:sz w:val="18"/>
              </w:rPr>
              <w:t>3.</w:t>
            </w:r>
            <w:r>
              <w:rPr>
                <w:rFonts w:hint="eastAsia"/>
                <w:color w:val="000000" w:themeColor="text1"/>
                <w:sz w:val="18"/>
              </w:rPr>
              <w:t>制限があり部分介助　</w:t>
            </w:r>
            <w:r>
              <w:rPr>
                <w:rFonts w:hint="eastAsia"/>
                <w:color w:val="000000" w:themeColor="text1"/>
                <w:sz w:val="18"/>
              </w:rPr>
              <w:t>4.</w:t>
            </w:r>
            <w:r>
              <w:rPr>
                <w:rFonts w:hint="eastAsia"/>
                <w:color w:val="000000" w:themeColor="text1"/>
                <w:sz w:val="18"/>
              </w:rPr>
              <w:t>全面介助）</w:t>
            </w:r>
          </w:p>
        </w:tc>
      </w:tr>
      <w:tr>
        <w:tblPrEx>
          <w:tblCellMar>
            <w:left w:w="10" w:type="dxa"/>
            <w:right w:w="10" w:type="dxa"/>
          </w:tblCellMar>
        </w:tblPrEx>
        <w:trPr>
          <w:cantSplit/>
          <w:trHeight w:val="315" w:hRule="atLeast"/>
        </w:trPr>
        <w:tc>
          <w:tcPr>
            <w:tcW w:w="1106" w:type="dxa"/>
            <w:tcBorders>
              <w:top w:val="single" w:color="000000" w:sz="6" w:space="0"/>
              <w:left w:val="single" w:color="000000" w:sz="12" w:space="0"/>
              <w:bottom w:val="single" w:color="auto" w:sz="4" w:space="0"/>
              <w:right w:val="none" w:color="auto" w:sz="0" w:space="0"/>
              <w:tl2br w:val="none" w:color="auto" w:sz="0" w:space="0"/>
              <w:tr2bl w:val="none" w:color="auto" w:sz="0" w:space="0"/>
            </w:tcBorders>
            <w:vAlign w:val="center"/>
          </w:tcPr>
          <w:p>
            <w:pPr>
              <w:pStyle w:val="0"/>
              <w:ind w:left="34" w:right="-11"/>
              <w:jc w:val="center"/>
              <w:rPr>
                <w:rFonts w:hint="default"/>
                <w:color w:val="000000" w:themeColor="text1"/>
                <w:sz w:val="18"/>
              </w:rPr>
            </w:pPr>
            <w:r>
              <w:rPr>
                <w:rFonts w:hint="eastAsia"/>
                <w:color w:val="000000" w:themeColor="text1"/>
                <w:spacing w:val="30"/>
                <w:sz w:val="18"/>
                <w:fitText w:val="900" w:id="2"/>
              </w:rPr>
              <w:t>受療動</w:t>
            </w:r>
            <w:r>
              <w:rPr>
                <w:rFonts w:hint="eastAsia"/>
                <w:color w:val="000000" w:themeColor="text1"/>
                <w:sz w:val="18"/>
                <w:fitText w:val="900" w:id="2"/>
              </w:rPr>
              <w:t>向</w:t>
            </w:r>
          </w:p>
          <w:p>
            <w:pPr>
              <w:pStyle w:val="0"/>
              <w:ind w:left="34" w:right="-11"/>
              <w:jc w:val="center"/>
              <w:rPr>
                <w:rFonts w:hint="default"/>
                <w:color w:val="000000" w:themeColor="text1"/>
                <w:sz w:val="18"/>
              </w:rPr>
            </w:pPr>
            <w:r>
              <w:rPr>
                <w:rFonts w:hint="eastAsia"/>
                <w:color w:val="000000" w:themeColor="text1"/>
                <w:w w:val="85"/>
                <w:sz w:val="18"/>
              </w:rPr>
              <w:t>（最近６か月）</w:t>
            </w:r>
          </w:p>
        </w:tc>
        <w:tc>
          <w:tcPr>
            <w:tcW w:w="9042" w:type="dxa"/>
            <w:gridSpan w:val="15"/>
            <w:tcBorders>
              <w:top w:val="single" w:color="000000" w:sz="6" w:space="0"/>
              <w:left w:val="single" w:color="000000" w:sz="4" w:space="0"/>
              <w:bottom w:val="single" w:color="auto" w:sz="4" w:space="0"/>
              <w:right w:val="single" w:color="auto" w:sz="12" w:space="0"/>
              <w:tl2br w:val="none" w:color="auto" w:sz="0" w:space="0"/>
              <w:tr2bl w:val="none" w:color="auto" w:sz="0" w:space="0"/>
            </w:tcBorders>
            <w:vAlign w:val="center"/>
          </w:tcPr>
          <w:p>
            <w:pPr>
              <w:pStyle w:val="0"/>
              <w:ind w:right="-11" w:firstLine="180" w:firstLineChars="100"/>
              <w:rPr>
                <w:rFonts w:hint="default"/>
                <w:color w:val="000000" w:themeColor="text1"/>
                <w:sz w:val="18"/>
              </w:rPr>
            </w:pPr>
            <w:r>
              <w:rPr>
                <w:rFonts w:hint="eastAsia"/>
                <w:color w:val="000000" w:themeColor="text1"/>
                <w:sz w:val="18"/>
              </w:rPr>
              <w:t>1.</w:t>
            </w:r>
            <w:r>
              <w:rPr>
                <w:rFonts w:hint="eastAsia"/>
                <w:color w:val="000000" w:themeColor="text1"/>
                <w:sz w:val="18"/>
              </w:rPr>
              <w:t>主に入院　</w:t>
            </w:r>
            <w:r>
              <w:rPr>
                <w:rFonts w:hint="eastAsia"/>
                <w:color w:val="000000" w:themeColor="text1"/>
                <w:sz w:val="18"/>
              </w:rPr>
              <w:t>2.</w:t>
            </w:r>
            <w:r>
              <w:rPr>
                <w:rFonts w:hint="eastAsia"/>
                <w:color w:val="000000" w:themeColor="text1"/>
                <w:sz w:val="18"/>
              </w:rPr>
              <w:t>入院と通院半々　</w:t>
            </w:r>
            <w:r>
              <w:rPr>
                <w:rFonts w:hint="eastAsia"/>
                <w:color w:val="000000" w:themeColor="text1"/>
                <w:sz w:val="18"/>
              </w:rPr>
              <w:t>3.</w:t>
            </w:r>
            <w:r>
              <w:rPr>
                <w:rFonts w:hint="eastAsia"/>
                <w:color w:val="000000" w:themeColor="text1"/>
                <w:sz w:val="18"/>
              </w:rPr>
              <w:t>主に通院（　　／月）　</w:t>
            </w:r>
            <w:r>
              <w:rPr>
                <w:rFonts w:hint="eastAsia"/>
                <w:color w:val="000000" w:themeColor="text1"/>
                <w:sz w:val="18"/>
              </w:rPr>
              <w:t>4.</w:t>
            </w:r>
            <w:r>
              <w:rPr>
                <w:rFonts w:hint="eastAsia"/>
                <w:color w:val="000000" w:themeColor="text1"/>
                <w:sz w:val="18"/>
              </w:rPr>
              <w:t>往診あり　</w:t>
            </w:r>
            <w:r>
              <w:rPr>
                <w:rFonts w:hint="eastAsia"/>
                <w:color w:val="000000" w:themeColor="text1"/>
                <w:sz w:val="18"/>
              </w:rPr>
              <w:t>5.</w:t>
            </w:r>
            <w:r>
              <w:rPr>
                <w:rFonts w:hint="eastAsia"/>
                <w:color w:val="000000" w:themeColor="text1"/>
                <w:sz w:val="18"/>
              </w:rPr>
              <w:t>入通院なし</w:t>
            </w:r>
          </w:p>
          <w:p>
            <w:pPr>
              <w:pStyle w:val="0"/>
              <w:ind w:right="-11" w:firstLine="180" w:firstLineChars="100"/>
              <w:rPr>
                <w:rFonts w:hint="default"/>
                <w:color w:val="000000" w:themeColor="text1"/>
                <w:sz w:val="18"/>
              </w:rPr>
            </w:pPr>
            <w:r>
              <w:rPr>
                <w:rFonts w:hint="eastAsia"/>
                <w:color w:val="000000" w:themeColor="text1"/>
                <w:sz w:val="18"/>
              </w:rPr>
              <w:t>6.</w:t>
            </w:r>
            <w:r>
              <w:rPr>
                <w:rFonts w:hint="eastAsia"/>
                <w:color w:val="000000" w:themeColor="text1"/>
                <w:sz w:val="18"/>
              </w:rPr>
              <w:t>その他（　　　　</w:t>
            </w:r>
            <w:r>
              <w:rPr>
                <w:rFonts w:hint="eastAsia"/>
                <w:color w:val="000000" w:themeColor="text1"/>
                <w:sz w:val="18"/>
              </w:rPr>
              <w:t xml:space="preserve"> </w:t>
            </w:r>
            <w:r>
              <w:rPr>
                <w:rFonts w:hint="eastAsia"/>
                <w:color w:val="000000" w:themeColor="text1"/>
                <w:sz w:val="18"/>
              </w:rPr>
              <w:t>）</w:t>
            </w:r>
          </w:p>
        </w:tc>
      </w:tr>
      <w:tr>
        <w:tblPrEx>
          <w:tblCellMar>
            <w:left w:w="10" w:type="dxa"/>
            <w:right w:w="10" w:type="dxa"/>
          </w:tblCellMar>
        </w:tblPrEx>
        <w:trPr>
          <w:cantSplit/>
          <w:trHeight w:val="233" w:hRule="atLeast"/>
        </w:trPr>
        <w:tc>
          <w:tcPr>
            <w:tcW w:w="1106" w:type="dxa"/>
            <w:vMerge w:val="restart"/>
            <w:tcBorders>
              <w:top w:val="single" w:color="auto" w:sz="4" w:space="0"/>
              <w:left w:val="single" w:color="000000" w:sz="12" w:space="0"/>
              <w:bottom w:val="nil"/>
              <w:right w:val="none" w:color="auto" w:sz="0" w:space="0"/>
              <w:tl2br w:val="none" w:color="auto" w:sz="0" w:space="0"/>
              <w:tr2bl w:val="none" w:color="auto" w:sz="0" w:space="0"/>
            </w:tcBorders>
            <w:vAlign w:val="center"/>
          </w:tcPr>
          <w:p>
            <w:pPr>
              <w:pStyle w:val="0"/>
              <w:ind w:left="18" w:right="-10"/>
              <w:jc w:val="center"/>
              <w:rPr>
                <w:rFonts w:hint="default"/>
                <w:color w:val="000000" w:themeColor="text1"/>
                <w:sz w:val="18"/>
              </w:rPr>
            </w:pPr>
            <w:r>
              <w:rPr>
                <w:rFonts w:hint="eastAsia"/>
                <w:snapToGrid w:val="0"/>
                <w:color w:val="000000" w:themeColor="text1"/>
                <w:sz w:val="18"/>
              </w:rPr>
              <w:t>家　族　歴</w:t>
            </w:r>
          </w:p>
        </w:tc>
        <w:tc>
          <w:tcPr>
            <w:tcW w:w="9042" w:type="dxa"/>
            <w:gridSpan w:val="15"/>
            <w:tcBorders>
              <w:top w:val="single" w:color="auto" w:sz="4" w:space="0"/>
              <w:left w:val="single" w:color="000000" w:sz="4" w:space="0"/>
              <w:bottom w:val="dotted" w:color="auto" w:sz="4" w:space="0"/>
              <w:right w:val="single" w:color="000000" w:sz="12" w:space="0"/>
              <w:tl2br w:val="none" w:color="auto" w:sz="0" w:space="0"/>
              <w:tr2bl w:val="none" w:color="auto" w:sz="0" w:space="0"/>
            </w:tcBorders>
            <w:vAlign w:val="center"/>
          </w:tcPr>
          <w:p>
            <w:pPr>
              <w:pStyle w:val="0"/>
              <w:ind w:left="142" w:right="113"/>
              <w:rPr>
                <w:rFonts w:hint="default"/>
                <w:color w:val="000000" w:themeColor="text1"/>
                <w:sz w:val="18"/>
              </w:rPr>
            </w:pPr>
            <w:r>
              <w:rPr>
                <w:rFonts w:hint="eastAsia"/>
                <w:color w:val="000000" w:themeColor="text1"/>
                <w:spacing w:val="30"/>
                <w:sz w:val="18"/>
                <w:fitText w:val="900" w:id="3"/>
              </w:rPr>
              <w:t>近親結</w:t>
            </w:r>
            <w:r>
              <w:rPr>
                <w:rFonts w:hint="eastAsia"/>
                <w:color w:val="000000" w:themeColor="text1"/>
                <w:sz w:val="18"/>
                <w:fitText w:val="900" w:id="3"/>
              </w:rPr>
              <w:t>婚</w:t>
            </w:r>
            <w:r>
              <w:rPr>
                <w:rFonts w:hint="eastAsia"/>
                <w:color w:val="000000" w:themeColor="text1"/>
                <w:sz w:val="18"/>
              </w:rPr>
              <w:t>：　１．あり　　２．なし　　３．不明</w:t>
            </w:r>
          </w:p>
        </w:tc>
      </w:tr>
      <w:tr>
        <w:tblPrEx>
          <w:tblCellMar>
            <w:left w:w="10" w:type="dxa"/>
            <w:right w:w="10" w:type="dxa"/>
          </w:tblCellMar>
        </w:tblPrEx>
        <w:trPr>
          <w:cantSplit/>
          <w:trHeight w:val="262" w:hRule="atLeast"/>
        </w:trPr>
        <w:tc>
          <w:tcPr>
            <w:tcW w:w="1106" w:type="dxa"/>
            <w:vMerge w:val="continue"/>
            <w:tcBorders>
              <w:top w:val="none" w:color="auto" w:sz="0" w:space="0"/>
              <w:left w:val="single" w:color="000000" w:sz="12" w:space="0"/>
              <w:bottom w:val="double" w:color="auto" w:sz="4" w:space="0"/>
              <w:right w:val="none" w:color="auto" w:sz="0" w:space="0"/>
              <w:tl2br w:val="none" w:color="auto" w:sz="0" w:space="0"/>
              <w:tr2bl w:val="none" w:color="auto" w:sz="0" w:space="0"/>
            </w:tcBorders>
            <w:vAlign w:val="center"/>
          </w:tcPr>
          <w:p>
            <w:pPr>
              <w:pStyle w:val="0"/>
              <w:ind w:left="18" w:right="-10"/>
              <w:jc w:val="center"/>
              <w:rPr>
                <w:rFonts w:hint="default"/>
                <w:snapToGrid w:val="0"/>
                <w:sz w:val="18"/>
              </w:rPr>
            </w:pPr>
          </w:p>
        </w:tc>
        <w:tc>
          <w:tcPr>
            <w:tcW w:w="9042" w:type="dxa"/>
            <w:gridSpan w:val="15"/>
            <w:tcBorders>
              <w:top w:val="dotted" w:color="auto" w:sz="4" w:space="0"/>
              <w:left w:val="single" w:color="000000" w:sz="4" w:space="0"/>
              <w:bottom w:val="double" w:color="auto" w:sz="4" w:space="0"/>
              <w:right w:val="single" w:color="000000" w:sz="12" w:space="0"/>
              <w:tl2br w:val="none" w:color="auto" w:sz="0" w:space="0"/>
              <w:tr2bl w:val="none" w:color="auto" w:sz="0" w:space="0"/>
            </w:tcBorders>
            <w:vAlign w:val="center"/>
          </w:tcPr>
          <w:p>
            <w:pPr>
              <w:pStyle w:val="0"/>
              <w:ind w:left="142" w:right="113"/>
              <w:rPr>
                <w:rFonts w:hint="default"/>
                <w:color w:val="000000" w:themeColor="text1"/>
                <w:sz w:val="18"/>
              </w:rPr>
            </w:pPr>
            <w:r>
              <w:rPr>
                <w:rFonts w:hint="eastAsia"/>
                <w:color w:val="000000" w:themeColor="text1"/>
                <w:sz w:val="18"/>
              </w:rPr>
              <w:t>血族内発症：　１．あり　　２．なし　　３．不明</w:t>
            </w:r>
          </w:p>
        </w:tc>
      </w:tr>
      <w:tr>
        <w:tblPrEx>
          <w:tblCellMar>
            <w:left w:w="10" w:type="dxa"/>
            <w:right w:w="10" w:type="dxa"/>
          </w:tblCellMar>
        </w:tblPrEx>
        <w:trPr>
          <w:cantSplit/>
          <w:trHeight w:val="427" w:hRule="atLeast"/>
        </w:trPr>
        <w:tc>
          <w:tcPr>
            <w:tcW w:w="4945" w:type="dxa"/>
            <w:gridSpan w:val="6"/>
            <w:tcBorders>
              <w:top w:val="none" w:color="auto" w:sz="0" w:space="0"/>
              <w:left w:val="single" w:color="000000" w:sz="12" w:space="0"/>
              <w:bottom w:val="single" w:color="auto" w:sz="4" w:space="0"/>
              <w:right w:val="single" w:color="auto" w:sz="4" w:space="0"/>
              <w:tl2br w:val="none" w:color="auto" w:sz="0" w:space="0"/>
              <w:tr2bl w:val="none" w:color="auto" w:sz="0" w:space="0"/>
            </w:tcBorders>
            <w:vAlign w:val="center"/>
          </w:tcPr>
          <w:p>
            <w:pPr>
              <w:pStyle w:val="0"/>
              <w:widowControl w:val="1"/>
              <w:ind w:right="-8"/>
              <w:jc w:val="center"/>
              <w:rPr>
                <w:rFonts w:hint="default"/>
                <w:color w:val="000000" w:themeColor="text1"/>
                <w:sz w:val="18"/>
              </w:rPr>
            </w:pPr>
            <w:r>
              <w:rPr>
                <w:rFonts w:hint="eastAsia"/>
                <w:color w:val="000000" w:themeColor="text1"/>
                <w:sz w:val="18"/>
              </w:rPr>
              <w:t>主症状　（　　　年　　月現在）</w:t>
            </w:r>
            <w:r>
              <w:rPr>
                <w:rFonts w:hint="eastAsia"/>
                <w:color w:val="000000" w:themeColor="text1"/>
                <w:sz w:val="18"/>
              </w:rPr>
              <w:t xml:space="preserve">  </w:t>
            </w:r>
            <w:r>
              <w:rPr>
                <w:rFonts w:hint="eastAsia"/>
                <w:color w:val="000000" w:themeColor="text1"/>
                <w:sz w:val="18"/>
              </w:rPr>
              <w:t>※</w:t>
            </w:r>
            <w:r>
              <w:rPr>
                <w:rFonts w:hint="default"/>
                <w:color w:val="000000" w:themeColor="text1"/>
                <w:sz w:val="18"/>
              </w:rPr>
              <w:t>注１</w:t>
            </w:r>
          </w:p>
        </w:tc>
        <w:tc>
          <w:tcPr>
            <w:tcW w:w="5203" w:type="dxa"/>
            <w:gridSpan w:val="10"/>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ind w:right="-8"/>
              <w:jc w:val="center"/>
              <w:rPr>
                <w:rFonts w:hint="default"/>
                <w:color w:val="000000" w:themeColor="text1"/>
                <w:sz w:val="18"/>
              </w:rPr>
            </w:pPr>
            <w:r>
              <w:rPr>
                <w:rFonts w:hint="eastAsia"/>
                <w:color w:val="000000" w:themeColor="text1"/>
                <w:sz w:val="18"/>
              </w:rPr>
              <w:t>一般検査所見　（　　　年　　月現在）</w:t>
            </w:r>
          </w:p>
        </w:tc>
      </w:tr>
      <w:tr>
        <w:tblPrEx>
          <w:tblCellMar>
            <w:left w:w="10" w:type="dxa"/>
            <w:right w:w="10" w:type="dxa"/>
          </w:tblCellMar>
        </w:tblPrEx>
        <w:trPr>
          <w:cantSplit/>
          <w:trHeight w:val="848" w:hRule="atLeast"/>
        </w:trPr>
        <w:tc>
          <w:tcPr>
            <w:tcW w:w="4945" w:type="dxa"/>
            <w:gridSpan w:val="6"/>
            <w:tcBorders>
              <w:top w:val="single" w:color="auto" w:sz="4" w:space="0"/>
              <w:left w:val="single" w:color="000000" w:sz="12" w:space="0"/>
              <w:bottom w:val="nil"/>
              <w:right w:val="single" w:color="auto" w:sz="4" w:space="0"/>
              <w:tl2br w:val="none" w:color="auto" w:sz="0" w:space="0"/>
              <w:tr2bl w:val="none" w:color="auto" w:sz="0" w:space="0"/>
            </w:tcBorders>
            <w:vAlign w:val="center"/>
          </w:tcPr>
          <w:p>
            <w:pPr>
              <w:pStyle w:val="0"/>
              <w:widowControl w:val="1"/>
              <w:tabs>
                <w:tab w:val="left" w:leader="none" w:pos="2158"/>
              </w:tabs>
              <w:ind w:left="268" w:right="-9"/>
              <w:jc w:val="left"/>
              <w:rPr>
                <w:rFonts w:hint="default"/>
                <w:color w:val="000000" w:themeColor="text1"/>
                <w:sz w:val="18"/>
              </w:rPr>
            </w:pPr>
          </w:p>
          <w:p>
            <w:pPr>
              <w:pStyle w:val="0"/>
              <w:widowControl w:val="1"/>
              <w:tabs>
                <w:tab w:val="left" w:leader="none" w:pos="2158"/>
              </w:tabs>
              <w:ind w:left="268" w:right="-9"/>
              <w:jc w:val="left"/>
              <w:rPr>
                <w:rFonts w:hint="default"/>
                <w:color w:val="000000" w:themeColor="text1"/>
                <w:sz w:val="18"/>
              </w:rPr>
            </w:pPr>
            <w:r>
              <w:rPr>
                <w:rFonts w:hint="eastAsia"/>
                <w:color w:val="000000" w:themeColor="text1"/>
                <w:sz w:val="18"/>
              </w:rPr>
              <w:t>身長</w:t>
            </w:r>
            <w:r>
              <w:rPr>
                <w:rFonts w:hint="eastAsia"/>
                <w:color w:val="000000" w:themeColor="text1"/>
                <w:sz w:val="18"/>
              </w:rPr>
              <w:t xml:space="preserve"> </w:t>
            </w:r>
            <w:r>
              <w:rPr>
                <w:rFonts w:hint="eastAsia"/>
                <w:color w:val="000000" w:themeColor="text1"/>
                <w:sz w:val="18"/>
                <w:u w:val="single" w:color="auto"/>
              </w:rPr>
              <w:t>　　　．</w:t>
            </w:r>
            <w:r>
              <w:rPr>
                <w:rFonts w:hint="eastAsia"/>
                <w:color w:val="000000" w:themeColor="text1"/>
                <w:sz w:val="18"/>
                <w:u w:val="single" w:color="auto"/>
              </w:rPr>
              <w:t xml:space="preserve"> </w:t>
            </w:r>
            <w:r>
              <w:rPr>
                <w:rFonts w:hint="eastAsia"/>
                <w:color w:val="000000" w:themeColor="text1"/>
                <w:sz w:val="18"/>
                <w:u w:val="single" w:color="auto"/>
              </w:rPr>
              <w:t>　</w:t>
            </w:r>
            <w:r>
              <w:rPr>
                <w:rFonts w:hint="eastAsia"/>
                <w:color w:val="000000" w:themeColor="text1"/>
                <w:sz w:val="18"/>
              </w:rPr>
              <w:t xml:space="preserve">  cm      </w:t>
            </w:r>
            <w:r>
              <w:rPr>
                <w:rFonts w:hint="eastAsia"/>
                <w:color w:val="000000" w:themeColor="text1"/>
                <w:sz w:val="18"/>
              </w:rPr>
              <w:t>体重</w:t>
            </w:r>
            <w:r>
              <w:rPr>
                <w:rFonts w:hint="eastAsia"/>
                <w:color w:val="000000" w:themeColor="text1"/>
                <w:sz w:val="18"/>
              </w:rPr>
              <w:t xml:space="preserve"> </w:t>
            </w:r>
            <w:r>
              <w:rPr>
                <w:rFonts w:hint="eastAsia"/>
                <w:color w:val="000000" w:themeColor="text1"/>
                <w:sz w:val="18"/>
                <w:u w:val="single" w:color="auto"/>
              </w:rPr>
              <w:t>　　　．</w:t>
            </w:r>
            <w:r>
              <w:rPr>
                <w:rFonts w:hint="eastAsia"/>
                <w:color w:val="000000" w:themeColor="text1"/>
                <w:sz w:val="18"/>
                <w:u w:val="single" w:color="auto"/>
              </w:rPr>
              <w:t xml:space="preserve"> </w:t>
            </w:r>
            <w:r>
              <w:rPr>
                <w:rFonts w:hint="eastAsia"/>
                <w:color w:val="000000" w:themeColor="text1"/>
                <w:sz w:val="18"/>
                <w:u w:val="single" w:color="auto"/>
              </w:rPr>
              <w:t>　</w:t>
            </w:r>
            <w:r>
              <w:rPr>
                <w:rFonts w:hint="eastAsia"/>
                <w:color w:val="000000" w:themeColor="text1"/>
                <w:sz w:val="18"/>
              </w:rPr>
              <w:t xml:space="preserve"> Kg</w:t>
            </w:r>
          </w:p>
          <w:p>
            <w:pPr>
              <w:pStyle w:val="0"/>
              <w:widowControl w:val="1"/>
              <w:tabs>
                <w:tab w:val="left" w:leader="none" w:pos="2158"/>
              </w:tabs>
              <w:ind w:left="268" w:right="-9"/>
              <w:jc w:val="left"/>
              <w:rPr>
                <w:rFonts w:hint="default"/>
                <w:color w:val="000000" w:themeColor="text1"/>
                <w:sz w:val="18"/>
              </w:rPr>
            </w:pPr>
          </w:p>
          <w:p>
            <w:pPr>
              <w:pStyle w:val="0"/>
              <w:widowControl w:val="1"/>
              <w:tabs>
                <w:tab w:val="left" w:leader="none" w:pos="2158"/>
              </w:tabs>
              <w:ind w:left="268" w:right="-9"/>
              <w:jc w:val="left"/>
              <w:rPr>
                <w:rFonts w:hint="default"/>
                <w:color w:val="000000" w:themeColor="text1"/>
                <w:sz w:val="18"/>
              </w:rPr>
            </w:pPr>
            <w:r>
              <w:rPr>
                <w:rFonts w:hint="eastAsia"/>
                <w:color w:val="000000" w:themeColor="text1"/>
                <w:sz w:val="18"/>
              </w:rPr>
              <w:t>血圧　（</w:t>
            </w:r>
            <w:r>
              <w:rPr>
                <w:rFonts w:hint="eastAsia"/>
                <w:color w:val="000000" w:themeColor="text1"/>
                <w:sz w:val="18"/>
                <w:u w:val="single" w:color="auto"/>
              </w:rPr>
              <w:t>　　　</w:t>
            </w:r>
            <w:r>
              <w:rPr>
                <w:rFonts w:hint="eastAsia"/>
                <w:color w:val="000000" w:themeColor="text1"/>
                <w:sz w:val="18"/>
              </w:rPr>
              <w:t>　／</w:t>
            </w:r>
            <w:r>
              <w:rPr>
                <w:rFonts w:hint="eastAsia"/>
                <w:color w:val="000000" w:themeColor="text1"/>
                <w:sz w:val="18"/>
                <w:u w:val="single" w:color="auto"/>
              </w:rPr>
              <w:t>　　　</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mmHg </w:t>
            </w:r>
            <w:r>
              <w:rPr>
                <w:rFonts w:hint="eastAsia"/>
                <w:color w:val="000000" w:themeColor="text1"/>
                <w:sz w:val="18"/>
              </w:rPr>
              <w:t>（過去最高を記載）</w:t>
            </w:r>
          </w:p>
          <w:p>
            <w:pPr>
              <w:pStyle w:val="0"/>
              <w:widowControl w:val="1"/>
              <w:tabs>
                <w:tab w:val="left" w:leader="none" w:pos="2158"/>
              </w:tabs>
              <w:ind w:left="268" w:right="-9"/>
              <w:jc w:val="left"/>
              <w:rPr>
                <w:rFonts w:hint="default"/>
                <w:color w:val="000000" w:themeColor="text1"/>
                <w:sz w:val="18"/>
              </w:rPr>
            </w:pPr>
          </w:p>
        </w:tc>
        <w:tc>
          <w:tcPr>
            <w:tcW w:w="5203" w:type="dxa"/>
            <w:gridSpan w:val="10"/>
            <w:tcBorders>
              <w:top w:val="single" w:color="auto" w:sz="4" w:space="0"/>
              <w:left w:val="nil"/>
              <w:bottom w:val="dotted" w:color="auto" w:sz="4" w:space="0"/>
              <w:right w:val="single" w:color="auto" w:sz="12" w:space="0"/>
              <w:tl2br w:val="none" w:color="auto" w:sz="0" w:space="0"/>
              <w:tr2bl w:val="none" w:color="auto" w:sz="0" w:space="0"/>
            </w:tcBorders>
            <w:vAlign w:val="center"/>
          </w:tcPr>
          <w:p>
            <w:pPr>
              <w:pStyle w:val="0"/>
              <w:widowControl w:val="1"/>
              <w:tabs>
                <w:tab w:val="left" w:leader="none" w:pos="2158"/>
              </w:tabs>
              <w:ind w:left="269" w:right="-22"/>
              <w:rPr>
                <w:rFonts w:hint="default"/>
                <w:color w:val="000000" w:themeColor="text1"/>
                <w:sz w:val="18"/>
              </w:rPr>
            </w:pPr>
            <w:r>
              <w:rPr>
                <w:rFonts w:hint="eastAsia"/>
                <w:color w:val="000000" w:themeColor="text1"/>
                <w:sz w:val="18"/>
              </w:rPr>
              <w:t>血中</w:t>
            </w:r>
            <w:r>
              <w:rPr>
                <w:rFonts w:hint="eastAsia"/>
                <w:color w:val="000000" w:themeColor="text1"/>
                <w:sz w:val="18"/>
              </w:rPr>
              <w:t xml:space="preserve"> K</w:t>
            </w:r>
            <w:r>
              <w:rPr>
                <w:rFonts w:hint="eastAsia"/>
                <w:color w:val="000000" w:themeColor="text1"/>
                <w:sz w:val="18"/>
              </w:rPr>
              <w:t>　</w:t>
            </w:r>
            <w:r>
              <w:rPr>
                <w:rFonts w:hint="eastAsia"/>
                <w:color w:val="000000" w:themeColor="text1"/>
                <w:sz w:val="18"/>
                <w:u w:val="single" w:color="auto"/>
              </w:rPr>
              <w:t>　　　　</w:t>
            </w:r>
            <w:r>
              <w:rPr>
                <w:rFonts w:hint="eastAsia"/>
                <w:color w:val="000000" w:themeColor="text1"/>
                <w:sz w:val="18"/>
              </w:rPr>
              <w:t xml:space="preserve"> mEq/l</w:t>
            </w:r>
            <w:r>
              <w:rPr>
                <w:rFonts w:hint="eastAsia"/>
                <w:color w:val="000000" w:themeColor="text1"/>
                <w:sz w:val="18"/>
              </w:rPr>
              <w:t>　　血中</w:t>
            </w:r>
            <w:r>
              <w:rPr>
                <w:rFonts w:hint="eastAsia"/>
                <w:color w:val="000000" w:themeColor="text1"/>
                <w:sz w:val="18"/>
              </w:rPr>
              <w:t xml:space="preserve"> Na</w:t>
            </w:r>
            <w:r>
              <w:rPr>
                <w:rFonts w:hint="eastAsia"/>
                <w:color w:val="000000" w:themeColor="text1"/>
                <w:sz w:val="18"/>
              </w:rPr>
              <w:t>　</w:t>
            </w:r>
            <w:r>
              <w:rPr>
                <w:rFonts w:hint="eastAsia"/>
                <w:color w:val="000000" w:themeColor="text1"/>
                <w:sz w:val="18"/>
                <w:u w:val="single" w:color="auto"/>
              </w:rPr>
              <w:t>　　</w:t>
            </w:r>
            <w:r>
              <w:rPr>
                <w:rFonts w:hint="eastAsia"/>
                <w:color w:val="000000" w:themeColor="text1"/>
                <w:sz w:val="18"/>
                <w:u w:val="single" w:color="auto"/>
              </w:rPr>
              <w:t xml:space="preserve">  </w:t>
            </w:r>
            <w:r>
              <w:rPr>
                <w:rFonts w:hint="eastAsia"/>
                <w:color w:val="000000" w:themeColor="text1"/>
                <w:sz w:val="18"/>
                <w:u w:val="single" w:color="auto"/>
              </w:rPr>
              <w:t>　</w:t>
            </w:r>
            <w:r>
              <w:rPr>
                <w:rFonts w:hint="eastAsia"/>
                <w:color w:val="000000" w:themeColor="text1"/>
                <w:sz w:val="18"/>
              </w:rPr>
              <w:t xml:space="preserve"> mEq/l</w:t>
            </w:r>
          </w:p>
          <w:p>
            <w:pPr>
              <w:pStyle w:val="0"/>
              <w:widowControl w:val="1"/>
              <w:tabs>
                <w:tab w:val="left" w:leader="none" w:pos="2158"/>
              </w:tabs>
              <w:ind w:left="269" w:right="-22"/>
              <w:rPr>
                <w:rFonts w:hint="default"/>
                <w:color w:val="000000" w:themeColor="text1"/>
                <w:sz w:val="18"/>
              </w:rPr>
            </w:pPr>
          </w:p>
        </w:tc>
      </w:tr>
      <w:tr>
        <w:tblPrEx>
          <w:tblCellMar>
            <w:left w:w="10" w:type="dxa"/>
            <w:right w:w="10" w:type="dxa"/>
          </w:tblCellMar>
        </w:tblPrEx>
        <w:trPr>
          <w:cantSplit/>
          <w:trHeight w:val="427" w:hRule="atLeast"/>
        </w:trPr>
        <w:tc>
          <w:tcPr>
            <w:tcW w:w="4945" w:type="dxa"/>
            <w:gridSpan w:val="6"/>
            <w:tcBorders>
              <w:top w:val="single" w:color="auto" w:sz="4" w:space="0"/>
              <w:left w:val="single" w:color="000000" w:sz="12" w:space="0"/>
              <w:bottom w:val="nil"/>
              <w:right w:val="single" w:color="auto" w:sz="4" w:space="0"/>
              <w:tl2br w:val="none" w:color="auto" w:sz="0" w:space="0"/>
              <w:tr2bl w:val="none" w:color="auto" w:sz="0" w:space="0"/>
            </w:tcBorders>
            <w:vAlign w:val="center"/>
          </w:tcPr>
          <w:p>
            <w:pPr>
              <w:pStyle w:val="0"/>
              <w:widowControl w:val="1"/>
              <w:tabs>
                <w:tab w:val="left" w:leader="none" w:pos="2158"/>
              </w:tabs>
              <w:ind w:left="268" w:right="-9"/>
              <w:jc w:val="center"/>
              <w:rPr>
                <w:rFonts w:hint="default"/>
                <w:color w:val="000000" w:themeColor="text1"/>
                <w:sz w:val="18"/>
              </w:rPr>
            </w:pPr>
            <w:r>
              <w:rPr>
                <w:rFonts w:hint="eastAsia"/>
                <w:color w:val="000000" w:themeColor="text1"/>
                <w:sz w:val="18"/>
              </w:rPr>
              <w:t>副症状　（　　　年　　月現在）</w:t>
            </w:r>
          </w:p>
        </w:tc>
        <w:tc>
          <w:tcPr>
            <w:tcW w:w="5203" w:type="dxa"/>
            <w:gridSpan w:val="10"/>
            <w:tcBorders>
              <w:top w:val="single" w:color="auto" w:sz="4" w:space="0"/>
              <w:left w:val="nil"/>
              <w:bottom w:val="dotted" w:color="auto" w:sz="4" w:space="0"/>
              <w:right w:val="single" w:color="auto" w:sz="12" w:space="0"/>
              <w:tl2br w:val="none" w:color="auto" w:sz="0" w:space="0"/>
              <w:tr2bl w:val="none" w:color="auto" w:sz="0" w:space="0"/>
            </w:tcBorders>
            <w:vAlign w:val="center"/>
          </w:tcPr>
          <w:p>
            <w:pPr>
              <w:pStyle w:val="0"/>
              <w:widowControl w:val="1"/>
              <w:tabs>
                <w:tab w:val="left" w:leader="none" w:pos="2158"/>
              </w:tabs>
              <w:ind w:left="269" w:right="-22"/>
              <w:jc w:val="center"/>
              <w:rPr>
                <w:rFonts w:hint="default"/>
                <w:color w:val="000000" w:themeColor="text1"/>
                <w:sz w:val="18"/>
              </w:rPr>
            </w:pPr>
            <w:r>
              <w:rPr>
                <w:rFonts w:hint="eastAsia"/>
                <w:color w:val="000000" w:themeColor="text1"/>
                <w:sz w:val="18"/>
              </w:rPr>
              <w:t>内分泌検査所見　（　　　年　　月現在）</w:t>
            </w:r>
          </w:p>
        </w:tc>
      </w:tr>
      <w:tr>
        <w:tblPrEx>
          <w:tblCellMar>
            <w:left w:w="10" w:type="dxa"/>
            <w:right w:w="10" w:type="dxa"/>
          </w:tblCellMar>
        </w:tblPrEx>
        <w:trPr>
          <w:cantSplit/>
          <w:trHeight w:val="848" w:hRule="atLeast"/>
        </w:trPr>
        <w:tc>
          <w:tcPr>
            <w:tcW w:w="4945" w:type="dxa"/>
            <w:gridSpan w:val="6"/>
            <w:tcBorders>
              <w:top w:val="single" w:color="auto" w:sz="4" w:space="0"/>
              <w:left w:val="single" w:color="000000" w:sz="12" w:space="0"/>
              <w:bottom w:val="nil"/>
              <w:right w:val="single" w:color="auto" w:sz="4" w:space="0"/>
              <w:tl2br w:val="none" w:color="auto" w:sz="0" w:space="0"/>
              <w:tr2bl w:val="none" w:color="auto" w:sz="0" w:space="0"/>
            </w:tcBorders>
            <w:vAlign w:val="center"/>
          </w:tcPr>
          <w:p>
            <w:pPr>
              <w:pStyle w:val="0"/>
              <w:widowControl w:val="1"/>
              <w:tabs>
                <w:tab w:val="left" w:leader="none" w:pos="2158"/>
              </w:tabs>
              <w:ind w:right="-9" w:firstLine="180" w:firstLineChars="100"/>
              <w:jc w:val="left"/>
              <w:rPr>
                <w:rFonts w:hint="default"/>
                <w:color w:val="000000" w:themeColor="text1"/>
                <w:sz w:val="18"/>
              </w:rPr>
            </w:pPr>
          </w:p>
          <w:p>
            <w:pPr>
              <w:pStyle w:val="0"/>
              <w:widowControl w:val="1"/>
              <w:tabs>
                <w:tab w:val="left" w:leader="none" w:pos="2158"/>
              </w:tabs>
              <w:ind w:right="-9" w:firstLine="180" w:firstLineChars="100"/>
              <w:jc w:val="left"/>
              <w:rPr>
                <w:rFonts w:hint="default"/>
                <w:color w:val="000000" w:themeColor="text1"/>
                <w:sz w:val="18"/>
              </w:rPr>
            </w:pPr>
            <w:r>
              <w:rPr>
                <w:rFonts w:hint="eastAsia"/>
                <w:color w:val="000000" w:themeColor="text1"/>
                <w:sz w:val="18"/>
              </w:rPr>
              <w:t>□　頭痛</w:t>
            </w:r>
          </w:p>
          <w:p>
            <w:pPr>
              <w:pStyle w:val="0"/>
              <w:widowControl w:val="1"/>
              <w:tabs>
                <w:tab w:val="left" w:leader="none" w:pos="2158"/>
              </w:tabs>
              <w:ind w:right="-9" w:firstLine="180" w:firstLineChars="100"/>
              <w:jc w:val="left"/>
              <w:rPr>
                <w:rFonts w:hint="default"/>
                <w:color w:val="000000" w:themeColor="text1"/>
                <w:sz w:val="18"/>
              </w:rPr>
            </w:pPr>
            <w:r>
              <w:rPr>
                <w:rFonts w:hint="eastAsia"/>
                <w:color w:val="000000" w:themeColor="text1"/>
                <w:sz w:val="18"/>
              </w:rPr>
              <w:t>□　多飲</w:t>
            </w:r>
          </w:p>
          <w:p>
            <w:pPr>
              <w:pStyle w:val="0"/>
              <w:widowControl w:val="1"/>
              <w:tabs>
                <w:tab w:val="left" w:leader="none" w:pos="2158"/>
              </w:tabs>
              <w:ind w:right="-9" w:firstLine="180" w:firstLineChars="100"/>
              <w:jc w:val="left"/>
              <w:rPr>
                <w:rFonts w:hint="default"/>
                <w:color w:val="000000" w:themeColor="text1"/>
                <w:sz w:val="18"/>
              </w:rPr>
            </w:pPr>
            <w:r>
              <w:rPr>
                <w:rFonts w:hint="eastAsia"/>
                <w:color w:val="000000" w:themeColor="text1"/>
                <w:sz w:val="18"/>
              </w:rPr>
              <w:t>□　四肢麻痺発作</w:t>
            </w:r>
          </w:p>
          <w:p>
            <w:pPr>
              <w:pStyle w:val="0"/>
              <w:widowControl w:val="1"/>
              <w:tabs>
                <w:tab w:val="left" w:leader="none" w:pos="2158"/>
              </w:tabs>
              <w:ind w:left="740" w:leftChars="100" w:right="-9" w:hanging="540" w:hangingChars="300"/>
              <w:jc w:val="left"/>
              <w:rPr>
                <w:rFonts w:hint="default"/>
                <w:color w:val="000000" w:themeColor="text1"/>
                <w:sz w:val="18"/>
              </w:rPr>
            </w:pPr>
            <w:r>
              <w:rPr>
                <w:rFonts w:hint="eastAsia"/>
                <w:color w:val="000000" w:themeColor="text1"/>
                <w:sz w:val="18"/>
              </w:rPr>
              <w:t>□　その他（　　　　　　　　　　　　　　　　　　　）</w:t>
            </w:r>
          </w:p>
          <w:p>
            <w:pPr>
              <w:pStyle w:val="0"/>
              <w:widowControl w:val="1"/>
              <w:tabs>
                <w:tab w:val="left" w:leader="none" w:pos="2158"/>
              </w:tabs>
              <w:ind w:left="740" w:leftChars="100" w:right="-9" w:hanging="540" w:hangingChars="300"/>
              <w:jc w:val="left"/>
              <w:rPr>
                <w:rFonts w:hint="default"/>
                <w:color w:val="000000" w:themeColor="text1"/>
                <w:sz w:val="18"/>
              </w:rPr>
            </w:pPr>
          </w:p>
        </w:tc>
        <w:tc>
          <w:tcPr>
            <w:tcW w:w="5203" w:type="dxa"/>
            <w:gridSpan w:val="10"/>
            <w:vMerge w:val="restart"/>
            <w:tcBorders>
              <w:top w:val="single" w:color="auto" w:sz="4" w:space="0"/>
              <w:left w:val="nil"/>
              <w:bottom w:val="none" w:color="auto" w:sz="0" w:space="0"/>
              <w:right w:val="single" w:color="auto" w:sz="12" w:space="0"/>
              <w:tl2br w:val="none" w:color="auto" w:sz="0" w:space="0"/>
              <w:tr2bl w:val="none" w:color="auto" w:sz="0" w:space="0"/>
            </w:tcBorders>
            <w:vAlign w:val="center"/>
          </w:tcPr>
          <w:p>
            <w:pPr>
              <w:pStyle w:val="0"/>
              <w:widowControl w:val="1"/>
              <w:tabs>
                <w:tab w:val="left" w:leader="none" w:pos="2158"/>
              </w:tabs>
              <w:ind w:left="269" w:right="-22"/>
              <w:jc w:val="left"/>
              <w:rPr>
                <w:rFonts w:hint="default"/>
                <w:color w:val="000000" w:themeColor="text1"/>
                <w:sz w:val="18"/>
              </w:rPr>
            </w:pP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A</w:t>
            </w:r>
            <w:r>
              <w:rPr>
                <w:rFonts w:hint="eastAsia"/>
                <w:color w:val="000000" w:themeColor="text1"/>
                <w:sz w:val="18"/>
              </w:rPr>
              <w:t>　スクリーニング検査　※注２</w:t>
            </w: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血漿レニン活性（</w:t>
            </w:r>
            <w:r>
              <w:rPr>
                <w:rFonts w:hint="eastAsia"/>
                <w:color w:val="000000" w:themeColor="text1"/>
                <w:sz w:val="18"/>
              </w:rPr>
              <w:t>PRA</w:t>
            </w:r>
            <w:r>
              <w:rPr>
                <w:rFonts w:hint="eastAsia"/>
                <w:color w:val="000000" w:themeColor="text1"/>
                <w:sz w:val="18"/>
              </w:rPr>
              <w:t>）　</w:t>
            </w:r>
            <w:r>
              <w:rPr>
                <w:rFonts w:hint="eastAsia"/>
                <w:color w:val="000000" w:themeColor="text1"/>
                <w:sz w:val="18"/>
                <w:u w:val="single" w:color="auto"/>
              </w:rPr>
              <w:t xml:space="preserve">   </w:t>
            </w:r>
            <w:r>
              <w:rPr>
                <w:rFonts w:hint="eastAsia"/>
                <w:color w:val="000000" w:themeColor="text1"/>
                <w:sz w:val="18"/>
                <w:u w:val="single" w:color="auto"/>
              </w:rPr>
              <w:t>　　　　　</w:t>
            </w:r>
            <w:r>
              <w:rPr>
                <w:rFonts w:hint="eastAsia"/>
                <w:color w:val="000000" w:themeColor="text1"/>
                <w:sz w:val="18"/>
              </w:rPr>
              <w:t>　</w:t>
            </w:r>
            <w:r>
              <w:rPr>
                <w:rFonts w:hint="eastAsia"/>
                <w:color w:val="000000" w:themeColor="text1"/>
                <w:sz w:val="18"/>
              </w:rPr>
              <w:t>ng/ml/hr</w:t>
            </w: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活性レニン濃度</w:t>
            </w:r>
            <w:r>
              <w:rPr>
                <w:rFonts w:hint="eastAsia"/>
                <w:color w:val="000000" w:themeColor="text1"/>
                <w:sz w:val="18"/>
              </w:rPr>
              <w:t xml:space="preserve">(ARC)     </w:t>
            </w:r>
            <w:r>
              <w:rPr>
                <w:rFonts w:hint="eastAsia"/>
                <w:color w:val="000000" w:themeColor="text1"/>
                <w:sz w:val="18"/>
                <w:u w:val="single" w:color="auto"/>
              </w:rPr>
              <w:t xml:space="preserve">             </w:t>
            </w:r>
            <w:r>
              <w:rPr>
                <w:rFonts w:hint="eastAsia"/>
                <w:color w:val="000000" w:themeColor="text1"/>
                <w:sz w:val="18"/>
              </w:rPr>
              <w:t xml:space="preserve">  pg/ml</w:t>
            </w: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血漿アルドステロン濃度</w:t>
            </w:r>
            <w:r>
              <w:rPr>
                <w:rFonts w:hint="eastAsia"/>
                <w:color w:val="000000" w:themeColor="text1"/>
                <w:sz w:val="18"/>
              </w:rPr>
              <w:t xml:space="preserve">(PAC)  </w:t>
            </w:r>
            <w:r>
              <w:rPr>
                <w:rFonts w:hint="eastAsia"/>
                <w:color w:val="000000" w:themeColor="text1"/>
                <w:sz w:val="18"/>
                <w:u w:val="single" w:color="auto"/>
              </w:rPr>
              <w:t xml:space="preserve">        </w:t>
            </w:r>
            <w:r>
              <w:rPr>
                <w:rFonts w:hint="eastAsia"/>
                <w:color w:val="000000" w:themeColor="text1"/>
                <w:sz w:val="18"/>
              </w:rPr>
              <w:t xml:space="preserve">  pg/ml</w:t>
            </w:r>
          </w:p>
          <w:p>
            <w:pPr>
              <w:pStyle w:val="0"/>
              <w:widowControl w:val="1"/>
              <w:tabs>
                <w:tab w:val="left" w:leader="none" w:pos="2158"/>
              </w:tabs>
              <w:ind w:left="269" w:right="-22"/>
              <w:jc w:val="left"/>
              <w:rPr>
                <w:rFonts w:hint="default"/>
                <w:color w:val="000000" w:themeColor="text1"/>
                <w:sz w:val="18"/>
              </w:rPr>
            </w:pP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w:t>
            </w:r>
            <w:r>
              <w:rPr>
                <w:rFonts w:hint="eastAsia"/>
                <w:color w:val="000000" w:themeColor="text1"/>
                <w:sz w:val="18"/>
              </w:rPr>
              <w:t xml:space="preserve">PAC/PRA </w:t>
            </w:r>
            <w:r>
              <w:rPr>
                <w:rFonts w:hint="eastAsia"/>
                <w:color w:val="000000" w:themeColor="text1"/>
                <w:sz w:val="18"/>
                <w:u w:val="single" w:color="auto"/>
              </w:rPr>
              <w:t xml:space="preserve">   </w:t>
            </w:r>
            <w:r>
              <w:rPr>
                <w:rFonts w:hint="eastAsia"/>
                <w:color w:val="000000" w:themeColor="text1"/>
                <w:sz w:val="18"/>
                <w:u w:val="single" w:color="auto"/>
              </w:rPr>
              <w:t>　</w:t>
            </w:r>
            <w:r>
              <w:rPr>
                <w:rFonts w:hint="eastAsia"/>
                <w:color w:val="000000" w:themeColor="text1"/>
                <w:sz w:val="18"/>
                <w:u w:val="single" w:color="auto"/>
              </w:rPr>
              <w:t xml:space="preserve">   </w:t>
            </w:r>
            <w:r>
              <w:rPr>
                <w:rFonts w:hint="eastAsia"/>
                <w:color w:val="000000" w:themeColor="text1"/>
                <w:sz w:val="18"/>
              </w:rPr>
              <w:t xml:space="preserve"> </w:t>
            </w:r>
            <w:r>
              <w:rPr>
                <w:rFonts w:hint="eastAsia"/>
                <w:color w:val="000000" w:themeColor="text1"/>
                <w:sz w:val="14"/>
              </w:rPr>
              <w:t xml:space="preserve">  </w:t>
            </w:r>
            <w:r>
              <w:rPr>
                <w:rFonts w:hint="eastAsia"/>
                <w:color w:val="000000" w:themeColor="text1"/>
                <w:sz w:val="14"/>
              </w:rPr>
              <w:t>または　</w:t>
            </w:r>
            <w:r>
              <w:rPr>
                <w:rFonts w:hint="eastAsia"/>
                <w:color w:val="000000" w:themeColor="text1"/>
                <w:sz w:val="18"/>
              </w:rPr>
              <w:t xml:space="preserve">PAC/ARC </w:t>
            </w:r>
            <w:r>
              <w:rPr>
                <w:rFonts w:hint="eastAsia"/>
                <w:color w:val="000000" w:themeColor="text1"/>
                <w:sz w:val="18"/>
                <w:u w:val="single" w:color="auto"/>
              </w:rPr>
              <w:t>　　</w:t>
            </w:r>
            <w:r>
              <w:rPr>
                <w:rFonts w:hint="eastAsia"/>
                <w:color w:val="000000" w:themeColor="text1"/>
                <w:sz w:val="18"/>
                <w:u w:val="single" w:color="auto"/>
              </w:rPr>
              <w:t xml:space="preserve"> </w:t>
            </w:r>
            <w:r>
              <w:rPr>
                <w:rFonts w:hint="eastAsia"/>
                <w:color w:val="000000" w:themeColor="text1"/>
                <w:sz w:val="18"/>
                <w:u w:val="single" w:color="auto"/>
              </w:rPr>
              <w:t>　</w:t>
            </w:r>
            <w:r>
              <w:rPr>
                <w:rFonts w:hint="eastAsia"/>
                <w:color w:val="000000" w:themeColor="text1"/>
                <w:sz w:val="18"/>
                <w:u w:val="single" w:color="auto"/>
              </w:rPr>
              <w:t xml:space="preserve"> </w:t>
            </w:r>
            <w:r>
              <w:rPr>
                <w:rFonts w:hint="eastAsia"/>
                <w:color w:val="000000" w:themeColor="text1"/>
                <w:sz w:val="18"/>
              </w:rPr>
              <w:t>　□　　</w:t>
            </w: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w:t>
            </w: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B</w:t>
            </w:r>
            <w:r>
              <w:rPr>
                <w:rFonts w:hint="eastAsia"/>
                <w:color w:val="000000" w:themeColor="text1"/>
                <w:sz w:val="18"/>
              </w:rPr>
              <w:t>　機能確認検査　※注３</w:t>
            </w: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カプトリル試験　　　□陽性　　　　□陰性</w:t>
            </w: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負荷前　</w:t>
            </w:r>
            <w:r>
              <w:rPr>
                <w:rFonts w:hint="eastAsia"/>
                <w:color w:val="000000" w:themeColor="text1"/>
                <w:sz w:val="18"/>
              </w:rPr>
              <w:t xml:space="preserve">PRA </w:t>
            </w:r>
            <w:r>
              <w:rPr>
                <w:rFonts w:hint="eastAsia"/>
                <w:color w:val="000000" w:themeColor="text1"/>
                <w:sz w:val="18"/>
                <w:u w:val="single" w:color="auto"/>
              </w:rPr>
              <w:t>　　　</w:t>
            </w:r>
            <w:r>
              <w:rPr>
                <w:rFonts w:hint="eastAsia"/>
                <w:color w:val="000000" w:themeColor="text1"/>
                <w:sz w:val="18"/>
                <w:u w:val="single" w:color="auto"/>
              </w:rPr>
              <w:t xml:space="preserve"> </w:t>
            </w:r>
            <w:r>
              <w:rPr>
                <w:rFonts w:hint="eastAsia"/>
                <w:color w:val="000000" w:themeColor="text1"/>
                <w:sz w:val="18"/>
              </w:rPr>
              <w:t xml:space="preserve"> ng/ml/hr</w:t>
            </w:r>
            <w:r>
              <w:rPr>
                <w:rFonts w:hint="eastAsia"/>
                <w:color w:val="000000" w:themeColor="text1"/>
                <w:sz w:val="18"/>
              </w:rPr>
              <w:t>　</w:t>
            </w:r>
            <w:r>
              <w:rPr>
                <w:rFonts w:hint="eastAsia"/>
                <w:color w:val="000000" w:themeColor="text1"/>
                <w:sz w:val="18"/>
              </w:rPr>
              <w:t>PAC</w:t>
            </w:r>
            <w:r>
              <w:rPr>
                <w:rFonts w:hint="eastAsia"/>
                <w:color w:val="000000" w:themeColor="text1"/>
                <w:sz w:val="18"/>
                <w:u w:val="single" w:color="auto"/>
              </w:rPr>
              <w:t xml:space="preserve"> </w:t>
            </w:r>
            <w:r>
              <w:rPr>
                <w:rFonts w:hint="eastAsia"/>
                <w:color w:val="000000" w:themeColor="text1"/>
                <w:sz w:val="18"/>
                <w:u w:val="single" w:color="auto"/>
              </w:rPr>
              <w:t>　</w:t>
            </w:r>
            <w:r>
              <w:rPr>
                <w:rFonts w:hint="eastAsia"/>
                <w:color w:val="000000" w:themeColor="text1"/>
                <w:sz w:val="18"/>
                <w:u w:val="single" w:color="auto"/>
              </w:rPr>
              <w:t xml:space="preserve">   </w:t>
            </w:r>
            <w:r>
              <w:rPr>
                <w:rFonts w:hint="eastAsia"/>
                <w:color w:val="000000" w:themeColor="text1"/>
                <w:sz w:val="18"/>
              </w:rPr>
              <w:t xml:space="preserve"> pg/ml</w:t>
            </w: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負荷後　</w:t>
            </w:r>
            <w:r>
              <w:rPr>
                <w:rFonts w:hint="eastAsia"/>
                <w:color w:val="000000" w:themeColor="text1"/>
                <w:sz w:val="18"/>
              </w:rPr>
              <w:t xml:space="preserve">PRA </w:t>
            </w:r>
            <w:r>
              <w:rPr>
                <w:rFonts w:hint="eastAsia"/>
                <w:color w:val="000000" w:themeColor="text1"/>
                <w:sz w:val="18"/>
                <w:u w:val="single" w:color="auto"/>
              </w:rPr>
              <w:t>　　　</w:t>
            </w:r>
            <w:r>
              <w:rPr>
                <w:rFonts w:hint="eastAsia"/>
                <w:color w:val="000000" w:themeColor="text1"/>
                <w:sz w:val="18"/>
                <w:u w:val="single" w:color="auto"/>
              </w:rPr>
              <w:t xml:space="preserve"> </w:t>
            </w:r>
            <w:r>
              <w:rPr>
                <w:rFonts w:hint="eastAsia"/>
                <w:color w:val="000000" w:themeColor="text1"/>
                <w:sz w:val="18"/>
              </w:rPr>
              <w:t xml:space="preserve"> ng/ml/hr</w:t>
            </w:r>
            <w:r>
              <w:rPr>
                <w:rFonts w:hint="eastAsia"/>
                <w:color w:val="000000" w:themeColor="text1"/>
                <w:sz w:val="18"/>
              </w:rPr>
              <w:t>　</w:t>
            </w:r>
            <w:r>
              <w:rPr>
                <w:rFonts w:hint="eastAsia"/>
                <w:color w:val="000000" w:themeColor="text1"/>
                <w:sz w:val="18"/>
              </w:rPr>
              <w:t>PAC</w:t>
            </w:r>
            <w:r>
              <w:rPr>
                <w:rFonts w:hint="eastAsia"/>
                <w:color w:val="000000" w:themeColor="text1"/>
                <w:sz w:val="18"/>
                <w:u w:val="single" w:color="auto"/>
              </w:rPr>
              <w:t xml:space="preserve">     </w:t>
            </w:r>
            <w:r>
              <w:rPr>
                <w:rFonts w:hint="default"/>
                <w:color w:val="000000" w:themeColor="text1"/>
                <w:sz w:val="18"/>
                <w:u w:val="single" w:color="auto"/>
              </w:rPr>
              <w:t xml:space="preserve"> </w:t>
            </w:r>
            <w:r>
              <w:rPr>
                <w:rFonts w:hint="eastAsia"/>
                <w:color w:val="000000" w:themeColor="text1"/>
                <w:sz w:val="18"/>
              </w:rPr>
              <w:t xml:space="preserve"> pg/ml</w:t>
            </w: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w:t>
            </w:r>
            <w:r>
              <w:rPr>
                <w:rFonts w:hint="eastAsia"/>
                <w:color w:val="000000" w:themeColor="text1"/>
                <w:sz w:val="18"/>
              </w:rPr>
              <w:t xml:space="preserve"> 60  /  90 </w:t>
            </w:r>
            <w:r>
              <w:rPr>
                <w:rFonts w:hint="eastAsia"/>
                <w:color w:val="000000" w:themeColor="text1"/>
                <w:sz w:val="18"/>
              </w:rPr>
              <w:t>）分</w:t>
            </w:r>
            <w:r>
              <w:rPr>
                <w:rFonts w:hint="eastAsia"/>
                <w:color w:val="000000" w:themeColor="text1"/>
                <w:sz w:val="18"/>
              </w:rPr>
              <w:t xml:space="preserve"> </w:t>
            </w:r>
          </w:p>
          <w:p>
            <w:pPr>
              <w:pStyle w:val="0"/>
              <w:widowControl w:val="1"/>
              <w:tabs>
                <w:tab w:val="left" w:leader="none" w:pos="2158"/>
              </w:tabs>
              <w:ind w:left="269" w:right="-22"/>
              <w:jc w:val="left"/>
              <w:rPr>
                <w:rFonts w:hint="default"/>
                <w:color w:val="000000" w:themeColor="text1"/>
                <w:sz w:val="18"/>
              </w:rPr>
            </w:pP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フロセミド立位試験　</w:t>
            </w:r>
            <w:r>
              <w:rPr>
                <w:rFonts w:hint="eastAsia"/>
                <w:color w:val="000000" w:themeColor="text1"/>
                <w:sz w:val="18"/>
              </w:rPr>
              <w:t xml:space="preserve"> </w:t>
            </w:r>
            <w:r>
              <w:rPr>
                <w:rFonts w:hint="eastAsia"/>
                <w:color w:val="000000" w:themeColor="text1"/>
                <w:sz w:val="18"/>
              </w:rPr>
              <w:t>□陽性　　　　□陰性</w:t>
            </w: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負荷前　</w:t>
            </w:r>
            <w:r>
              <w:rPr>
                <w:rFonts w:hint="eastAsia"/>
                <w:color w:val="000000" w:themeColor="text1"/>
                <w:sz w:val="18"/>
              </w:rPr>
              <w:t>PRA</w:t>
            </w:r>
            <w:r>
              <w:rPr>
                <w:rFonts w:hint="eastAsia"/>
                <w:color w:val="000000" w:themeColor="text1"/>
                <w:sz w:val="18"/>
                <w:u w:val="single" w:color="auto"/>
              </w:rPr>
              <w:t>　</w:t>
            </w:r>
            <w:r>
              <w:rPr>
                <w:rFonts w:hint="eastAsia"/>
                <w:color w:val="000000" w:themeColor="text1"/>
                <w:sz w:val="18"/>
                <w:u w:val="single" w:color="auto"/>
              </w:rPr>
              <w:t xml:space="preserve"> </w:t>
            </w:r>
            <w:r>
              <w:rPr>
                <w:rFonts w:hint="default"/>
                <w:color w:val="000000" w:themeColor="text1"/>
                <w:sz w:val="18"/>
                <w:u w:val="single" w:color="auto"/>
              </w:rPr>
              <w:t xml:space="preserve">   </w:t>
            </w:r>
            <w:r>
              <w:rPr>
                <w:rFonts w:hint="eastAsia"/>
                <w:color w:val="000000" w:themeColor="text1"/>
                <w:sz w:val="18"/>
                <w:u w:val="single" w:color="auto"/>
              </w:rPr>
              <w:t xml:space="preserve">  </w:t>
            </w:r>
            <w:r>
              <w:rPr>
                <w:rFonts w:hint="eastAsia"/>
                <w:color w:val="000000" w:themeColor="text1"/>
                <w:sz w:val="18"/>
              </w:rPr>
              <w:t xml:space="preserve">ng/ml/hr  </w:t>
            </w:r>
          </w:p>
          <w:p>
            <w:pPr>
              <w:pStyle w:val="0"/>
              <w:widowControl w:val="1"/>
              <w:tabs>
                <w:tab w:val="left" w:leader="none" w:pos="2158"/>
              </w:tabs>
              <w:ind w:left="269" w:right="-22" w:firstLine="360" w:firstLineChars="200"/>
              <w:jc w:val="left"/>
              <w:rPr>
                <w:rFonts w:hint="default"/>
                <w:color w:val="000000" w:themeColor="text1"/>
                <w:sz w:val="18"/>
              </w:rPr>
            </w:pPr>
            <w:r>
              <w:rPr>
                <w:rFonts w:hint="eastAsia"/>
                <w:color w:val="000000" w:themeColor="text1"/>
                <w:sz w:val="18"/>
              </w:rPr>
              <w:t>負荷後　</w:t>
            </w:r>
            <w:r>
              <w:rPr>
                <w:rFonts w:hint="eastAsia"/>
                <w:color w:val="000000" w:themeColor="text1"/>
                <w:sz w:val="18"/>
              </w:rPr>
              <w:t>PRA</w:t>
            </w:r>
            <w:r>
              <w:rPr>
                <w:rFonts w:hint="default"/>
                <w:color w:val="000000" w:themeColor="text1"/>
                <w:sz w:val="18"/>
              </w:rPr>
              <w:t xml:space="preserve"> </w:t>
            </w:r>
            <w:r>
              <w:rPr>
                <w:rFonts w:hint="default"/>
                <w:color w:val="000000" w:themeColor="text1"/>
                <w:sz w:val="18"/>
                <w:u w:val="single" w:color="auto"/>
              </w:rPr>
              <w:t xml:space="preserve">       </w:t>
            </w:r>
            <w:r>
              <w:rPr>
                <w:rFonts w:hint="eastAsia"/>
                <w:color w:val="000000" w:themeColor="text1"/>
                <w:sz w:val="18"/>
              </w:rPr>
              <w:t>ng/ml/hr</w:t>
            </w: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xml:space="preserve">    (120</w:t>
            </w:r>
            <w:r>
              <w:rPr>
                <w:rFonts w:hint="eastAsia"/>
                <w:color w:val="000000" w:themeColor="text1"/>
                <w:sz w:val="18"/>
              </w:rPr>
              <w:t>分</w:t>
            </w:r>
            <w:r>
              <w:rPr>
                <w:rFonts w:hint="eastAsia"/>
                <w:color w:val="000000" w:themeColor="text1"/>
                <w:sz w:val="18"/>
              </w:rPr>
              <w:t>)</w:t>
            </w:r>
          </w:p>
          <w:p>
            <w:pPr>
              <w:pStyle w:val="0"/>
              <w:widowControl w:val="1"/>
              <w:tabs>
                <w:tab w:val="left" w:leader="none" w:pos="2158"/>
              </w:tabs>
              <w:ind w:left="269" w:right="-22"/>
              <w:jc w:val="left"/>
              <w:rPr>
                <w:rFonts w:hint="default"/>
                <w:color w:val="000000" w:themeColor="text1"/>
                <w:sz w:val="18"/>
              </w:rPr>
            </w:pP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生理食塩水負荷試験　□陽性　　　　□陰性</w:t>
            </w: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負荷前　</w:t>
            </w:r>
            <w:r>
              <w:rPr>
                <w:rFonts w:hint="eastAsia"/>
                <w:color w:val="000000" w:themeColor="text1"/>
                <w:sz w:val="18"/>
              </w:rPr>
              <w:t>PAC</w:t>
            </w:r>
            <w:r>
              <w:rPr>
                <w:rFonts w:hint="default"/>
                <w:color w:val="000000" w:themeColor="text1"/>
                <w:sz w:val="18"/>
              </w:rPr>
              <w:t xml:space="preserve"> </w:t>
            </w:r>
            <w:r>
              <w:rPr>
                <w:rFonts w:hint="eastAsia"/>
                <w:color w:val="000000" w:themeColor="text1"/>
                <w:sz w:val="18"/>
                <w:u w:val="single" w:color="auto"/>
              </w:rPr>
              <w:t>　</w:t>
            </w:r>
            <w:r>
              <w:rPr>
                <w:rFonts w:hint="eastAsia"/>
                <w:color w:val="000000" w:themeColor="text1"/>
                <w:sz w:val="18"/>
                <w:u w:val="single" w:color="auto"/>
              </w:rPr>
              <w:t xml:space="preserve">      </w:t>
            </w:r>
            <w:r>
              <w:rPr>
                <w:rFonts w:hint="eastAsia"/>
                <w:color w:val="000000" w:themeColor="text1"/>
                <w:sz w:val="18"/>
              </w:rPr>
              <w:t>　</w:t>
            </w:r>
            <w:r>
              <w:rPr>
                <w:rFonts w:hint="eastAsia"/>
                <w:color w:val="000000" w:themeColor="text1"/>
                <w:sz w:val="18"/>
              </w:rPr>
              <w:t xml:space="preserve">pg/ml     </w:t>
            </w:r>
          </w:p>
          <w:p>
            <w:pPr>
              <w:pStyle w:val="0"/>
              <w:widowControl w:val="1"/>
              <w:tabs>
                <w:tab w:val="left" w:leader="none" w:pos="2158"/>
              </w:tabs>
              <w:ind w:left="269" w:right="-22" w:firstLine="360" w:firstLineChars="200"/>
              <w:jc w:val="left"/>
              <w:rPr>
                <w:rFonts w:hint="default"/>
                <w:color w:val="000000" w:themeColor="text1"/>
                <w:sz w:val="18"/>
              </w:rPr>
            </w:pPr>
            <w:r>
              <w:rPr>
                <w:rFonts w:hint="eastAsia"/>
                <w:color w:val="000000" w:themeColor="text1"/>
                <w:sz w:val="18"/>
              </w:rPr>
              <w:t>負荷後　</w:t>
            </w:r>
            <w:r>
              <w:rPr>
                <w:rFonts w:hint="eastAsia"/>
                <w:color w:val="000000" w:themeColor="text1"/>
                <w:sz w:val="18"/>
              </w:rPr>
              <w:t xml:space="preserve">PAC </w:t>
            </w:r>
            <w:r>
              <w:rPr>
                <w:rFonts w:hint="eastAsia"/>
                <w:color w:val="000000" w:themeColor="text1"/>
                <w:sz w:val="18"/>
                <w:u w:val="single" w:color="auto"/>
              </w:rPr>
              <w:t xml:space="preserve">  </w:t>
            </w:r>
            <w:r>
              <w:rPr>
                <w:rFonts w:hint="eastAsia"/>
                <w:color w:val="000000" w:themeColor="text1"/>
                <w:sz w:val="18"/>
                <w:u w:val="single" w:color="auto"/>
              </w:rPr>
              <w:t>　</w:t>
            </w:r>
            <w:r>
              <w:rPr>
                <w:rFonts w:hint="eastAsia"/>
                <w:color w:val="000000" w:themeColor="text1"/>
                <w:sz w:val="18"/>
                <w:u w:val="single" w:color="auto"/>
              </w:rPr>
              <w:t xml:space="preserve">    </w:t>
            </w:r>
            <w:r>
              <w:rPr>
                <w:rFonts w:hint="eastAsia"/>
                <w:color w:val="000000" w:themeColor="text1"/>
                <w:sz w:val="18"/>
              </w:rPr>
              <w:t>　</w:t>
            </w:r>
            <w:r>
              <w:rPr>
                <w:rFonts w:hint="eastAsia"/>
                <w:color w:val="000000" w:themeColor="text1"/>
                <w:sz w:val="18"/>
              </w:rPr>
              <w:t>pg/ml</w:t>
            </w: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xml:space="preserve">    (4</w:t>
            </w:r>
            <w:r>
              <w:rPr>
                <w:rFonts w:hint="eastAsia"/>
                <w:color w:val="000000" w:themeColor="text1"/>
                <w:sz w:val="18"/>
              </w:rPr>
              <w:t>時間</w:t>
            </w:r>
            <w:r>
              <w:rPr>
                <w:rFonts w:hint="eastAsia"/>
                <w:color w:val="000000" w:themeColor="text1"/>
                <w:sz w:val="18"/>
              </w:rPr>
              <w:t>)</w:t>
            </w:r>
          </w:p>
          <w:p>
            <w:pPr>
              <w:pStyle w:val="0"/>
              <w:widowControl w:val="1"/>
              <w:tabs>
                <w:tab w:val="left" w:leader="none" w:pos="2158"/>
              </w:tabs>
              <w:ind w:left="269" w:right="-22"/>
              <w:jc w:val="left"/>
              <w:rPr>
                <w:rFonts w:hint="default"/>
                <w:color w:val="000000" w:themeColor="text1"/>
                <w:sz w:val="18"/>
              </w:rPr>
            </w:pP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経口食塩負荷試験　□陽性　　□陰性　　□不明</w:t>
            </w: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w:t>
            </w:r>
            <w:r>
              <w:rPr>
                <w:rFonts w:hint="eastAsia"/>
                <w:color w:val="000000" w:themeColor="text1"/>
                <w:sz w:val="18"/>
              </w:rPr>
              <w:t>24</w:t>
            </w:r>
            <w:r>
              <w:rPr>
                <w:rFonts w:hint="eastAsia"/>
                <w:color w:val="000000" w:themeColor="text1"/>
                <w:sz w:val="18"/>
              </w:rPr>
              <w:t>時間尿中アルドステロン</w:t>
            </w:r>
            <w:r>
              <w:rPr>
                <w:rFonts w:hint="eastAsia"/>
                <w:color w:val="000000" w:themeColor="text1"/>
                <w:sz w:val="18"/>
              </w:rPr>
              <w:t xml:space="preserve">  </w:t>
            </w:r>
            <w:r>
              <w:rPr>
                <w:rFonts w:hint="eastAsia"/>
                <w:color w:val="000000" w:themeColor="text1"/>
                <w:sz w:val="18"/>
                <w:u w:val="single" w:color="auto"/>
              </w:rPr>
              <w:t xml:space="preserve">   </w:t>
            </w:r>
            <w:r>
              <w:rPr>
                <w:rFonts w:hint="eastAsia"/>
                <w:color w:val="000000" w:themeColor="text1"/>
                <w:sz w:val="18"/>
                <w:u w:val="single" w:color="auto"/>
              </w:rPr>
              <w:t>　　　　</w:t>
            </w:r>
            <w:r>
              <w:rPr>
                <w:rFonts w:hint="eastAsia"/>
                <w:color w:val="000000" w:themeColor="text1"/>
                <w:sz w:val="18"/>
                <w:u w:val="single" w:color="auto"/>
              </w:rPr>
              <w:t xml:space="preserve"> </w:t>
            </w:r>
            <w:r>
              <w:rPr>
                <w:rFonts w:hint="eastAsia"/>
                <w:color w:val="000000" w:themeColor="text1"/>
                <w:sz w:val="18"/>
              </w:rPr>
              <w:t xml:space="preserve"> </w:t>
            </w:r>
            <w:r>
              <w:rPr>
                <w:rFonts w:hint="eastAsia"/>
                <w:color w:val="000000" w:themeColor="text1"/>
                <w:sz w:val="18"/>
              </w:rPr>
              <w:t>μ</w:t>
            </w:r>
            <w:r>
              <w:rPr>
                <w:rFonts w:hint="eastAsia"/>
                <w:color w:val="000000" w:themeColor="text1"/>
                <w:sz w:val="18"/>
              </w:rPr>
              <w:t>g/</w:t>
            </w:r>
            <w:r>
              <w:rPr>
                <w:rFonts w:hint="eastAsia"/>
                <w:color w:val="000000" w:themeColor="text1"/>
                <w:sz w:val="18"/>
              </w:rPr>
              <w:t>日</w:t>
            </w: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w:t>
            </w:r>
            <w:r>
              <w:rPr>
                <w:rFonts w:hint="eastAsia"/>
                <w:color w:val="000000" w:themeColor="text1"/>
                <w:sz w:val="18"/>
              </w:rPr>
              <w:t xml:space="preserve">  </w:t>
            </w:r>
            <w:r>
              <w:rPr>
                <w:rFonts w:hint="eastAsia"/>
                <w:color w:val="000000" w:themeColor="text1"/>
                <w:sz w:val="18"/>
              </w:rPr>
              <w:t>　（尿中</w:t>
            </w:r>
            <w:r>
              <w:rPr>
                <w:rFonts w:hint="eastAsia"/>
                <w:color w:val="000000" w:themeColor="text1"/>
                <w:sz w:val="18"/>
              </w:rPr>
              <w:t xml:space="preserve">Na </w:t>
            </w:r>
            <w:r>
              <w:rPr>
                <w:rFonts w:hint="eastAsia"/>
                <w:color w:val="000000" w:themeColor="text1"/>
                <w:sz w:val="18"/>
                <w:u w:val="single" w:color="auto"/>
              </w:rPr>
              <w:t xml:space="preserve">  </w:t>
            </w:r>
            <w:r>
              <w:rPr>
                <w:rFonts w:hint="eastAsia"/>
                <w:color w:val="000000" w:themeColor="text1"/>
                <w:sz w:val="18"/>
                <w:u w:val="single" w:color="auto"/>
              </w:rPr>
              <w:t>　</w:t>
            </w:r>
            <w:r>
              <w:rPr>
                <w:rFonts w:hint="eastAsia"/>
                <w:color w:val="000000" w:themeColor="text1"/>
                <w:sz w:val="18"/>
                <w:u w:val="single" w:color="auto"/>
              </w:rPr>
              <w:t xml:space="preserve">      </w:t>
            </w:r>
            <w:r>
              <w:rPr>
                <w:rFonts w:hint="eastAsia"/>
                <w:color w:val="000000" w:themeColor="text1"/>
                <w:sz w:val="18"/>
                <w:u w:val="single" w:color="auto"/>
              </w:rPr>
              <w:t>　　</w:t>
            </w:r>
            <w:r>
              <w:rPr>
                <w:rFonts w:hint="eastAsia"/>
                <w:color w:val="000000" w:themeColor="text1"/>
                <w:sz w:val="18"/>
              </w:rPr>
              <w:t>　</w:t>
            </w:r>
            <w:r>
              <w:rPr>
                <w:rFonts w:hint="eastAsia"/>
                <w:color w:val="000000" w:themeColor="text1"/>
                <w:sz w:val="18"/>
              </w:rPr>
              <w:t>mEq/</w:t>
            </w:r>
            <w:r>
              <w:rPr>
                <w:rFonts w:hint="eastAsia"/>
                <w:color w:val="000000" w:themeColor="text1"/>
                <w:sz w:val="18"/>
              </w:rPr>
              <w:t>日）</w:t>
            </w:r>
          </w:p>
          <w:p>
            <w:pPr>
              <w:pStyle w:val="0"/>
              <w:widowControl w:val="1"/>
              <w:tabs>
                <w:tab w:val="left" w:leader="none" w:pos="2158"/>
              </w:tabs>
              <w:ind w:left="269" w:right="-22"/>
              <w:jc w:val="left"/>
              <w:rPr>
                <w:rFonts w:hint="default"/>
                <w:color w:val="000000" w:themeColor="text1"/>
                <w:sz w:val="18"/>
              </w:rPr>
            </w:pP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mc:AlternateContent>
                <mc:Choice Requires="wps">
                  <w:drawing>
                    <wp:anchor distT="0" distB="0" distL="114300" distR="114300" simplePos="0" relativeHeight="2" behindDoc="0" locked="0" layoutInCell="1" hidden="0" allowOverlap="1">
                      <wp:simplePos x="0" y="0"/>
                      <wp:positionH relativeFrom="column">
                        <wp:posOffset>1141095</wp:posOffset>
                      </wp:positionH>
                      <wp:positionV relativeFrom="paragraph">
                        <wp:posOffset>147955</wp:posOffset>
                      </wp:positionV>
                      <wp:extent cx="117475" cy="66675"/>
                      <wp:effectExtent l="635" t="0" r="29210" b="10795"/>
                      <wp:wrapNone/>
                      <wp:docPr id="1027" name="Freeform 241"/>
                      <a:graphic xmlns:a="http://schemas.openxmlformats.org/drawingml/2006/main">
                        <a:graphicData uri="http://schemas.microsoft.com/office/word/2010/wordprocessingShape">
                          <wps:wsp>
                            <wps:cNvPr id="1027" name="Freeform 241"/>
                            <wps:cNvSpPr/>
                            <wps:spPr>
                              <a:xfrm>
                                <a:off x="0" y="0"/>
                                <a:ext cx="117475" cy="66675"/>
                              </a:xfrm>
                              <a:custGeom>
                                <a:avLst/>
                                <a:gdLst>
                                  <a:gd name="T0" fmla="*/ 0 w 660"/>
                                  <a:gd name="T1" fmla="*/ 0 h 540"/>
                                  <a:gd name="T2" fmla="*/ 0 w 660"/>
                                  <a:gd name="T3" fmla="*/ 540 h 540"/>
                                  <a:gd name="T4" fmla="*/ 660 w 660"/>
                                  <a:gd name="T5" fmla="*/ 540 h 540"/>
                                </a:gdLst>
                                <a:ahLst/>
                                <a:cxnLst>
                                  <a:cxn ang="0">
                                    <a:pos x="T0" y="T1"/>
                                  </a:cxn>
                                  <a:cxn ang="0">
                                    <a:pos x="T2" y="T3"/>
                                  </a:cxn>
                                  <a:cxn ang="0">
                                    <a:pos x="T4" y="T5"/>
                                  </a:cxn>
                                </a:cxnLst>
                                <a:rect l="0" t="0" r="r" b="b"/>
                                <a:pathLst>
                                  <a:path w="660" h="540">
                                    <a:moveTo>
                                      <a:pt x="0" y="0"/>
                                    </a:moveTo>
                                    <a:lnTo>
                                      <a:pt x="0" y="540"/>
                                    </a:lnTo>
                                    <a:lnTo>
                                      <a:pt x="660" y="540"/>
                                    </a:lnTo>
                                  </a:path>
                                </a:pathLst>
                              </a:custGeom>
                              <a:noFill/>
                              <a:ln w="9525">
                                <a:solidFill>
                                  <a:srgbClr val="000000"/>
                                </a:solidFill>
                                <a:round/>
                                <a:headEnd/>
                                <a:tailEnd/>
                              </a:ln>
                            </wps:spPr>
                            <wps:bodyPr/>
                          </wps:wsp>
                        </a:graphicData>
                      </a:graphic>
                    </wp:anchor>
                  </w:drawing>
                </mc:Choice>
                <mc:Fallback>
                  <w:pict>
                    <v:shape id="Freeform 241" style="mso-wrap-distance-top:0pt;mso-wrap-distance-right:9pt;mso-wrap-distance-left:9pt;mso-wrap-distance-bottom:0pt;margin-top:11.65pt;margin-left:89.85pt;mso-position-horizontal-relative:text;mso-position-vertical-relative:text;position:absolute;height:5.25pt;width:9.25pt;z-index:2;" o:spid="_x0000_s1027" o:allowincell="t" o:allowoverlap="t" filled="f" stroked="t" strokecolor="#000000" strokeweight="0.75pt" o:spt="100" path="m0,0l0,0l0,21600l21600,21600e">
                      <v:path textboxrect="0,0,21600,21600" arrowok="true" o:connecttype="custom" o:connectlocs="0,0;0,21600;21600,21600" o:connectangles="0,0,0"/>
                      <v:fill/>
                      <v:stroke joinstyle="round" filltype="solid"/>
                      <v:textbox style="layout-flow:horizontal;"/>
                      <v:imagedata o:title=""/>
                      <w10:wrap type="none" anchorx="text" anchory="text"/>
                    </v:shape>
                  </w:pict>
                </mc:Fallback>
              </mc:AlternateContent>
            </w:r>
            <w:r>
              <w:rPr>
                <w:rFonts w:hint="eastAsia"/>
                <w:color w:val="000000" w:themeColor="text1"/>
                <w:sz w:val="18"/>
              </w:rPr>
              <w:t>　その他の試験　□あり（　</w:t>
            </w:r>
            <w:r>
              <w:rPr>
                <w:rFonts w:hint="eastAsia"/>
                <w:color w:val="000000" w:themeColor="text1"/>
                <w:sz w:val="18"/>
              </w:rPr>
              <w:t xml:space="preserve">   </w:t>
            </w:r>
            <w:r>
              <w:rPr>
                <w:rFonts w:hint="eastAsia"/>
                <w:color w:val="000000" w:themeColor="text1"/>
                <w:sz w:val="18"/>
              </w:rPr>
              <w:t>　　　）　　□なし</w:t>
            </w:r>
          </w:p>
          <w:p>
            <w:pPr>
              <w:pStyle w:val="0"/>
              <w:widowControl w:val="1"/>
              <w:tabs>
                <w:tab w:val="left" w:leader="none" w:pos="2158"/>
              </w:tabs>
              <w:ind w:left="269" w:right="-22"/>
              <w:jc w:val="left"/>
              <w:rPr>
                <w:rFonts w:hint="default"/>
                <w:color w:val="000000" w:themeColor="text1"/>
                <w:sz w:val="18"/>
              </w:rPr>
            </w:pPr>
            <w:r>
              <w:rPr>
                <w:rFonts w:hint="eastAsia"/>
                <w:color w:val="000000" w:themeColor="text1"/>
                <w:sz w:val="18"/>
              </w:rPr>
              <w:t>　　　　　　　　　　□陽性　　□陰性</w:t>
            </w:r>
          </w:p>
          <w:p>
            <w:pPr>
              <w:pStyle w:val="0"/>
              <w:widowControl w:val="1"/>
              <w:tabs>
                <w:tab w:val="left" w:leader="none" w:pos="2158"/>
              </w:tabs>
              <w:ind w:left="360" w:right="-22" w:hanging="360" w:hangingChars="200"/>
              <w:jc w:val="left"/>
              <w:rPr>
                <w:rFonts w:hint="default"/>
                <w:color w:val="000000" w:themeColor="text1"/>
                <w:sz w:val="18"/>
              </w:rPr>
            </w:pPr>
            <w:r>
              <w:rPr>
                <w:rFonts w:hint="eastAsia"/>
                <w:color w:val="000000" w:themeColor="text1"/>
                <w:sz w:val="18"/>
              </w:rPr>
              <w:t>　</w:t>
            </w:r>
            <w:r>
              <w:rPr>
                <w:rFonts w:hint="eastAsia"/>
                <w:color w:val="000000" w:themeColor="text1"/>
                <w:sz w:val="18"/>
              </w:rPr>
              <w:t xml:space="preserve">   </w:t>
            </w:r>
            <w:r>
              <w:rPr>
                <w:rFonts w:hint="eastAsia"/>
                <w:color w:val="000000" w:themeColor="text1"/>
                <w:sz w:val="18"/>
              </w:rPr>
              <w:t>特記事項（　　　　　　　　　　　　　　　　　　　　　　）</w:t>
            </w:r>
          </w:p>
          <w:p>
            <w:pPr>
              <w:pStyle w:val="0"/>
              <w:jc w:val="left"/>
              <w:rPr>
                <w:rFonts w:hint="default"/>
                <w:color w:val="000000" w:themeColor="text1"/>
                <w:sz w:val="18"/>
              </w:rPr>
            </w:pPr>
          </w:p>
        </w:tc>
      </w:tr>
      <w:tr>
        <w:tblPrEx>
          <w:tblCellMar>
            <w:left w:w="10" w:type="dxa"/>
            <w:right w:w="10" w:type="dxa"/>
          </w:tblCellMar>
        </w:tblPrEx>
        <w:trPr>
          <w:cantSplit/>
          <w:trHeight w:val="311" w:hRule="atLeast"/>
        </w:trPr>
        <w:tc>
          <w:tcPr>
            <w:tcW w:w="4945" w:type="dxa"/>
            <w:gridSpan w:val="6"/>
            <w:tcBorders>
              <w:top w:val="single" w:color="auto" w:sz="4" w:space="0"/>
              <w:left w:val="single" w:color="000000" w:sz="12" w:space="0"/>
              <w:bottom w:val="nil"/>
              <w:right w:val="single" w:color="auto" w:sz="4" w:space="0"/>
              <w:tl2br w:val="none" w:color="auto" w:sz="0" w:space="0"/>
              <w:tr2bl w:val="none" w:color="auto" w:sz="0" w:space="0"/>
            </w:tcBorders>
            <w:vAlign w:val="center"/>
          </w:tcPr>
          <w:p>
            <w:pPr>
              <w:pStyle w:val="0"/>
              <w:widowControl w:val="1"/>
              <w:tabs>
                <w:tab w:val="left" w:leader="none" w:pos="2158"/>
              </w:tabs>
              <w:ind w:left="268" w:right="-9"/>
              <w:jc w:val="center"/>
              <w:rPr>
                <w:rFonts w:hint="default"/>
                <w:color w:val="000000" w:themeColor="text1"/>
                <w:sz w:val="18"/>
              </w:rPr>
            </w:pPr>
            <w:r>
              <w:rPr>
                <w:rFonts w:hint="eastAsia"/>
                <w:color w:val="000000" w:themeColor="text1"/>
                <w:sz w:val="18"/>
              </w:rPr>
              <w:t>合併症　（　　　年　　月現在）</w:t>
            </w:r>
          </w:p>
        </w:tc>
        <w:tc>
          <w:tcPr>
            <w:tcW w:w="5203" w:type="dxa"/>
            <w:gridSpan w:val="10"/>
            <w:vMerge w:val="continue"/>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p>
        </w:tc>
      </w:tr>
      <w:tr>
        <w:tblPrEx>
          <w:tblCellMar>
            <w:left w:w="10" w:type="dxa"/>
            <w:right w:w="10" w:type="dxa"/>
          </w:tblCellMar>
        </w:tblPrEx>
        <w:trPr>
          <w:cantSplit/>
          <w:trHeight w:val="1187" w:hRule="atLeast"/>
        </w:trPr>
        <w:tc>
          <w:tcPr>
            <w:tcW w:w="4945" w:type="dxa"/>
            <w:gridSpan w:val="6"/>
            <w:tcBorders>
              <w:top w:val="single" w:color="auto" w:sz="4" w:space="0"/>
              <w:left w:val="single" w:color="000000" w:sz="12" w:space="0"/>
              <w:bottom w:val="nil"/>
              <w:right w:val="single" w:color="auto" w:sz="4" w:space="0"/>
              <w:tl2br w:val="none" w:color="auto" w:sz="0" w:space="0"/>
              <w:tr2bl w:val="none" w:color="auto" w:sz="0" w:space="0"/>
            </w:tcBorders>
            <w:vAlign w:val="center"/>
          </w:tcPr>
          <w:p>
            <w:pPr>
              <w:pStyle w:val="0"/>
              <w:widowControl w:val="1"/>
              <w:ind w:left="128"/>
              <w:jc w:val="left"/>
              <w:rPr>
                <w:rFonts w:hint="default"/>
                <w:color w:val="000000" w:themeColor="text1"/>
                <w:sz w:val="18"/>
              </w:rPr>
            </w:pPr>
          </w:p>
          <w:p>
            <w:pPr>
              <w:pStyle w:val="0"/>
              <w:widowControl w:val="1"/>
              <w:ind w:left="128"/>
              <w:jc w:val="left"/>
              <w:rPr>
                <w:rFonts w:hint="default"/>
                <w:color w:val="000000" w:themeColor="text1"/>
                <w:sz w:val="18"/>
              </w:rPr>
            </w:pPr>
            <w:r>
              <w:rPr>
                <w:rFonts w:hint="eastAsia"/>
                <w:color w:val="000000" w:themeColor="text1"/>
                <w:sz w:val="18"/>
              </w:rPr>
              <w:t>□　糖尿病　　　　（</w:t>
            </w:r>
            <w:r>
              <w:rPr>
                <w:rFonts w:hint="eastAsia"/>
                <w:color w:val="000000" w:themeColor="text1"/>
                <w:sz w:val="18"/>
              </w:rPr>
              <w:t xml:space="preserve">HbA1c </w:t>
            </w:r>
            <w:r>
              <w:rPr>
                <w:rFonts w:hint="eastAsia"/>
                <w:color w:val="000000" w:themeColor="text1"/>
                <w:sz w:val="18"/>
                <w:u w:val="single" w:color="auto"/>
              </w:rPr>
              <w:t xml:space="preserve">   </w:t>
            </w:r>
            <w:r>
              <w:rPr>
                <w:rFonts w:hint="default"/>
                <w:color w:val="000000" w:themeColor="text1"/>
                <w:sz w:val="18"/>
                <w:u w:val="single" w:color="auto"/>
              </w:rPr>
              <w:t xml:space="preserve"> </w:t>
            </w:r>
            <w:r>
              <w:rPr>
                <w:rFonts w:hint="eastAsia"/>
                <w:color w:val="000000" w:themeColor="text1"/>
                <w:sz w:val="18"/>
                <w:u w:val="single" w:color="auto"/>
              </w:rPr>
              <w:t xml:space="preserve">     </w:t>
            </w:r>
            <w:r>
              <w:rPr>
                <w:rFonts w:hint="eastAsia"/>
                <w:color w:val="000000" w:themeColor="text1"/>
                <w:sz w:val="18"/>
              </w:rPr>
              <w:t xml:space="preserve"> %</w:t>
            </w:r>
            <w:r>
              <w:rPr>
                <w:rFonts w:hint="eastAsia"/>
                <w:color w:val="000000" w:themeColor="text1"/>
                <w:sz w:val="18"/>
              </w:rPr>
              <w:t>）</w:t>
            </w:r>
          </w:p>
          <w:p>
            <w:pPr>
              <w:pStyle w:val="0"/>
              <w:widowControl w:val="1"/>
              <w:ind w:left="128"/>
              <w:jc w:val="left"/>
              <w:rPr>
                <w:rFonts w:hint="default"/>
                <w:color w:val="000000" w:themeColor="text1"/>
                <w:sz w:val="18"/>
              </w:rPr>
            </w:pPr>
            <w:r>
              <w:rPr>
                <w:rFonts w:hint="eastAsia"/>
                <w:color w:val="000000" w:themeColor="text1"/>
                <w:sz w:val="18"/>
              </w:rPr>
              <w:t>□　睡眠時無呼吸</w:t>
            </w:r>
          </w:p>
          <w:p>
            <w:pPr>
              <w:pStyle w:val="0"/>
              <w:widowControl w:val="1"/>
              <w:ind w:left="128"/>
              <w:jc w:val="left"/>
              <w:rPr>
                <w:rFonts w:hint="default"/>
                <w:color w:val="000000" w:themeColor="text1"/>
                <w:sz w:val="18"/>
              </w:rPr>
            </w:pPr>
            <w:r>
              <w:rPr>
                <w:rFonts w:hint="eastAsia"/>
                <w:color w:val="000000" w:themeColor="text1"/>
                <w:sz w:val="18"/>
              </w:rPr>
              <w:t>□　骨粗鬆症</w:t>
            </w:r>
          </w:p>
          <w:p>
            <w:pPr>
              <w:pStyle w:val="0"/>
              <w:widowControl w:val="1"/>
              <w:ind w:left="128"/>
              <w:jc w:val="left"/>
              <w:rPr>
                <w:rFonts w:hint="default"/>
                <w:color w:val="000000" w:themeColor="text1"/>
                <w:sz w:val="18"/>
              </w:rPr>
            </w:pPr>
            <w:r>
              <w:rPr>
                <w:rFonts w:hint="eastAsia"/>
                <w:color w:val="000000" w:themeColor="text1"/>
                <w:sz w:val="18"/>
              </w:rPr>
              <w:t>□　腎機能障害</w:t>
            </w:r>
            <w:r>
              <w:rPr>
                <w:rFonts w:hint="eastAsia"/>
                <w:color w:val="000000" w:themeColor="text1"/>
                <w:sz w:val="18"/>
              </w:rPr>
              <w:t xml:space="preserve">  </w:t>
            </w:r>
            <w:r>
              <w:rPr>
                <w:rFonts w:hint="eastAsia"/>
                <w:color w:val="000000" w:themeColor="text1"/>
                <w:sz w:val="18"/>
              </w:rPr>
              <w:t>血清</w:t>
            </w:r>
            <w:r>
              <w:rPr>
                <w:rFonts w:hint="eastAsia"/>
                <w:color w:val="000000" w:themeColor="text1"/>
                <w:sz w:val="18"/>
              </w:rPr>
              <w:t>Cr</w:t>
            </w:r>
            <w:r>
              <w:rPr>
                <w:rFonts w:hint="eastAsia"/>
                <w:color w:val="000000" w:themeColor="text1"/>
                <w:sz w:val="18"/>
              </w:rPr>
              <w:t>　</w:t>
            </w:r>
            <w:r>
              <w:rPr>
                <w:rFonts w:hint="eastAsia"/>
                <w:color w:val="000000" w:themeColor="text1"/>
                <w:sz w:val="18"/>
                <w:u w:val="single" w:color="auto"/>
              </w:rPr>
              <w:t>　</w:t>
            </w:r>
            <w:r>
              <w:rPr>
                <w:rFonts w:hint="eastAsia"/>
                <w:color w:val="000000" w:themeColor="text1"/>
                <w:sz w:val="18"/>
                <w:u w:val="single" w:color="auto"/>
              </w:rPr>
              <w:t xml:space="preserve"> </w:t>
            </w:r>
            <w:r>
              <w:rPr>
                <w:rFonts w:hint="default"/>
                <w:color w:val="000000" w:themeColor="text1"/>
                <w:sz w:val="18"/>
                <w:u w:val="single" w:color="auto"/>
              </w:rPr>
              <w:t xml:space="preserve"> </w:t>
            </w:r>
            <w:r>
              <w:rPr>
                <w:rFonts w:hint="eastAsia"/>
                <w:color w:val="000000" w:themeColor="text1"/>
                <w:sz w:val="18"/>
                <w:u w:val="single" w:color="auto"/>
              </w:rPr>
              <w:t xml:space="preserve">    </w:t>
            </w:r>
            <w:r>
              <w:rPr>
                <w:rFonts w:hint="eastAsia"/>
                <w:color w:val="000000" w:themeColor="text1"/>
                <w:sz w:val="18"/>
              </w:rPr>
              <w:t>　</w:t>
            </w:r>
            <w:r>
              <w:rPr>
                <w:rFonts w:hint="eastAsia"/>
                <w:color w:val="000000" w:themeColor="text1"/>
                <w:sz w:val="18"/>
              </w:rPr>
              <w:t xml:space="preserve">mg/dl    </w:t>
            </w:r>
          </w:p>
          <w:p>
            <w:pPr>
              <w:pStyle w:val="0"/>
              <w:widowControl w:val="1"/>
              <w:ind w:left="128"/>
              <w:jc w:val="left"/>
              <w:rPr>
                <w:rFonts w:hint="default"/>
                <w:color w:val="000000" w:themeColor="text1"/>
                <w:sz w:val="18"/>
              </w:rPr>
            </w:pPr>
            <w:r>
              <w:rPr>
                <w:rFonts w:hint="default"/>
                <w:color w:val="000000" w:themeColor="text1"/>
                <w:sz w:val="18"/>
              </w:rPr>
              <w:t xml:space="preserve">                eGFR    </w:t>
            </w:r>
            <w:r>
              <w:rPr>
                <w:rFonts w:hint="default"/>
                <w:color w:val="000000" w:themeColor="text1"/>
                <w:sz w:val="18"/>
                <w:u w:val="single" w:color="auto"/>
              </w:rPr>
              <w:t xml:space="preserve">        </w:t>
            </w:r>
            <w:r>
              <w:rPr>
                <w:rFonts w:hint="default"/>
                <w:color w:val="000000" w:themeColor="text1"/>
                <w:sz w:val="18"/>
              </w:rPr>
              <w:t xml:space="preserve">  ml/min/1.73m</w:t>
            </w:r>
            <w:r>
              <w:rPr>
                <w:rFonts w:hint="default"/>
                <w:color w:val="000000" w:themeColor="text1"/>
                <w:sz w:val="18"/>
                <w:vertAlign w:val="superscript"/>
              </w:rPr>
              <w:t>2</w:t>
            </w:r>
            <w:r>
              <w:rPr>
                <w:rFonts w:hint="default"/>
                <w:color w:val="000000" w:themeColor="text1"/>
                <w:sz w:val="18"/>
              </w:rPr>
              <w:t>)</w:t>
            </w:r>
          </w:p>
          <w:p>
            <w:pPr>
              <w:pStyle w:val="0"/>
              <w:widowControl w:val="1"/>
              <w:ind w:left="128"/>
              <w:jc w:val="left"/>
              <w:rPr>
                <w:rFonts w:hint="default"/>
                <w:color w:val="000000" w:themeColor="text1"/>
                <w:sz w:val="18"/>
              </w:rPr>
            </w:pPr>
            <w:r>
              <w:rPr>
                <w:rFonts w:hint="eastAsia"/>
                <w:color w:val="000000" w:themeColor="text1"/>
                <w:sz w:val="18"/>
              </w:rPr>
              <w:t>□　心疾患</w:t>
            </w:r>
          </w:p>
          <w:p>
            <w:pPr>
              <w:pStyle w:val="0"/>
              <w:widowControl w:val="1"/>
              <w:ind w:left="128"/>
              <w:jc w:val="left"/>
              <w:rPr>
                <w:rFonts w:hint="default"/>
                <w:color w:val="000000" w:themeColor="text1"/>
                <w:sz w:val="18"/>
              </w:rPr>
            </w:pPr>
            <w:r>
              <w:rPr>
                <w:rFonts w:hint="eastAsia"/>
                <w:color w:val="000000" w:themeColor="text1"/>
                <w:sz w:val="18"/>
              </w:rPr>
              <w:t>□　脳血管疾患</w:t>
            </w:r>
          </w:p>
          <w:p>
            <w:pPr>
              <w:pStyle w:val="0"/>
              <w:widowControl w:val="1"/>
              <w:ind w:left="128"/>
              <w:jc w:val="left"/>
              <w:rPr>
                <w:rFonts w:hint="default"/>
                <w:color w:val="000000" w:themeColor="text1"/>
                <w:sz w:val="18"/>
              </w:rPr>
            </w:pPr>
            <w:r>
              <w:rPr>
                <w:rFonts w:hint="eastAsia"/>
                <w:color w:val="000000" w:themeColor="text1"/>
                <w:sz w:val="18"/>
              </w:rPr>
              <w:t>□　その他の合併症</w:t>
            </w:r>
          </w:p>
          <w:p>
            <w:pPr>
              <w:pStyle w:val="0"/>
              <w:widowControl w:val="1"/>
              <w:ind w:left="128" w:firstLine="360" w:firstLineChars="200"/>
              <w:jc w:val="left"/>
              <w:rPr>
                <w:rFonts w:hint="default"/>
                <w:color w:val="000000" w:themeColor="text1"/>
                <w:sz w:val="18"/>
              </w:rPr>
            </w:pPr>
            <w:r>
              <w:rPr>
                <w:rFonts w:hint="eastAsia"/>
                <w:color w:val="000000" w:themeColor="text1"/>
                <w:sz w:val="18"/>
              </w:rPr>
              <w:t>（　　　　　　</w:t>
            </w:r>
            <w:r>
              <w:rPr>
                <w:rFonts w:hint="eastAsia"/>
                <w:color w:val="000000" w:themeColor="text1"/>
                <w:sz w:val="18"/>
              </w:rPr>
              <w:t xml:space="preserve">                 </w:t>
            </w:r>
            <w:r>
              <w:rPr>
                <w:rFonts w:hint="eastAsia"/>
                <w:color w:val="000000" w:themeColor="text1"/>
                <w:sz w:val="18"/>
              </w:rPr>
              <w:t>　　　　　　　　）</w:t>
            </w:r>
          </w:p>
          <w:p>
            <w:pPr>
              <w:pStyle w:val="0"/>
              <w:widowControl w:val="1"/>
              <w:ind w:left="128" w:firstLine="360" w:firstLineChars="200"/>
              <w:jc w:val="left"/>
              <w:rPr>
                <w:rFonts w:hint="default"/>
                <w:color w:val="000000" w:themeColor="text1"/>
                <w:sz w:val="18"/>
              </w:rPr>
            </w:pPr>
          </w:p>
        </w:tc>
        <w:tc>
          <w:tcPr>
            <w:tcW w:w="5203" w:type="dxa"/>
            <w:gridSpan w:val="10"/>
            <w:vMerge w:val="continue"/>
            <w:tcBorders>
              <w:top w:val="none" w:color="auto" w:sz="0" w:space="0"/>
              <w:left w:val="nil"/>
              <w:bottom w:val="nil"/>
              <w:right w:val="single" w:color="auto" w:sz="12" w:space="0"/>
              <w:tl2br w:val="none" w:color="auto" w:sz="0" w:space="0"/>
              <w:tr2bl w:val="none" w:color="auto" w:sz="0" w:space="0"/>
            </w:tcBorders>
            <w:vAlign w:val="center"/>
          </w:tcPr>
          <w:p>
            <w:pPr>
              <w:pStyle w:val="0"/>
              <w:jc w:val="center"/>
              <w:rPr>
                <w:rFonts w:hint="default"/>
                <w:sz w:val="18"/>
              </w:rPr>
            </w:pPr>
          </w:p>
        </w:tc>
      </w:tr>
      <w:tr>
        <w:tblPrEx>
          <w:tblCellMar>
            <w:left w:w="10" w:type="dxa"/>
            <w:right w:w="10" w:type="dxa"/>
          </w:tblCellMar>
        </w:tblPrEx>
        <w:trPr>
          <w:cantSplit/>
          <w:trHeight w:val="436" w:hRule="atLeast"/>
        </w:trPr>
        <w:tc>
          <w:tcPr>
            <w:tcW w:w="4945" w:type="dxa"/>
            <w:gridSpan w:val="6"/>
            <w:tcBorders>
              <w:top w:val="single" w:color="auto" w:sz="4" w:space="0"/>
              <w:left w:val="single" w:color="000000" w:sz="12" w:space="0"/>
              <w:bottom w:val="single" w:color="auto" w:sz="4" w:space="0"/>
              <w:right w:val="single" w:color="auto" w:sz="4" w:space="0"/>
              <w:tl2br w:val="none" w:color="auto" w:sz="0" w:space="0"/>
              <w:tr2bl w:val="none" w:color="auto" w:sz="0" w:space="0"/>
            </w:tcBorders>
            <w:vAlign w:val="center"/>
          </w:tcPr>
          <w:p>
            <w:pPr>
              <w:pStyle w:val="0"/>
              <w:widowControl w:val="1"/>
              <w:ind w:left="128"/>
              <w:jc w:val="center"/>
              <w:rPr>
                <w:rFonts w:hint="default"/>
                <w:color w:val="000000" w:themeColor="text1"/>
                <w:sz w:val="18"/>
              </w:rPr>
            </w:pPr>
            <w:r>
              <w:rPr>
                <w:rFonts w:hint="eastAsia"/>
                <w:color w:val="000000" w:themeColor="text1"/>
                <w:sz w:val="18"/>
              </w:rPr>
              <w:t>画像所見</w:t>
            </w:r>
          </w:p>
        </w:tc>
        <w:tc>
          <w:tcPr>
            <w:tcW w:w="5203" w:type="dxa"/>
            <w:gridSpan w:val="10"/>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center"/>
              <w:rPr>
                <w:rFonts w:hint="default"/>
                <w:sz w:val="18"/>
              </w:rPr>
            </w:pPr>
          </w:p>
        </w:tc>
      </w:tr>
      <w:tr>
        <w:tblPrEx>
          <w:tblCellMar>
            <w:left w:w="10" w:type="dxa"/>
            <w:right w:w="10" w:type="dxa"/>
          </w:tblCellMar>
        </w:tblPrEx>
        <w:trPr>
          <w:cantSplit/>
          <w:trHeight w:val="3653" w:hRule="atLeast"/>
        </w:trPr>
        <w:tc>
          <w:tcPr>
            <w:tcW w:w="4945" w:type="dxa"/>
            <w:gridSpan w:val="6"/>
            <w:tcBorders>
              <w:top w:val="single" w:color="auto" w:sz="4" w:space="0"/>
              <w:left w:val="single" w:color="000000" w:sz="12" w:space="0"/>
              <w:bottom w:val="single" w:color="auto" w:sz="12" w:space="0"/>
              <w:right w:val="single" w:color="auto" w:sz="4" w:space="0"/>
              <w:tl2br w:val="none" w:color="auto" w:sz="0" w:space="0"/>
              <w:tr2bl w:val="none" w:color="auto" w:sz="0" w:space="0"/>
            </w:tcBorders>
            <w:vAlign w:val="top"/>
          </w:tcPr>
          <w:p>
            <w:pPr>
              <w:pStyle w:val="0"/>
              <w:widowControl w:val="1"/>
              <w:ind w:left="128"/>
              <w:jc w:val="left"/>
              <w:rPr>
                <w:rFonts w:hint="default"/>
                <w:color w:val="000000" w:themeColor="text1"/>
                <w:sz w:val="18"/>
              </w:rPr>
            </w:pPr>
          </w:p>
          <w:p>
            <w:pPr>
              <w:pStyle w:val="0"/>
              <w:widowControl w:val="1"/>
              <w:ind w:left="128"/>
              <w:jc w:val="left"/>
              <w:rPr>
                <w:rFonts w:hint="default"/>
                <w:color w:val="000000" w:themeColor="text1"/>
                <w:sz w:val="18"/>
              </w:rPr>
            </w:pPr>
            <w:r>
              <w:rPr>
                <w:rFonts w:hint="eastAsia"/>
                <w:color w:val="000000" w:themeColor="text1"/>
                <w:sz w:val="18"/>
              </w:rPr>
              <w:t>□　副腎</w:t>
            </w:r>
            <w:r>
              <w:rPr>
                <w:rFonts w:hint="eastAsia"/>
                <w:color w:val="000000" w:themeColor="text1"/>
                <w:sz w:val="18"/>
              </w:rPr>
              <w:t>CT</w:t>
            </w:r>
            <w:r>
              <w:rPr>
                <w:rFonts w:hint="eastAsia"/>
                <w:color w:val="000000" w:themeColor="text1"/>
                <w:sz w:val="18"/>
              </w:rPr>
              <w:t>　　（　　　年　　月実施）</w:t>
            </w:r>
          </w:p>
          <w:p>
            <w:pPr>
              <w:pStyle w:val="0"/>
              <w:widowControl w:val="1"/>
              <w:ind w:left="128"/>
              <w:jc w:val="left"/>
              <w:rPr>
                <w:rFonts w:hint="default"/>
                <w:color w:val="000000" w:themeColor="text1"/>
                <w:sz w:val="18"/>
              </w:rPr>
            </w:pPr>
            <w:r>
              <w:rPr>
                <w:rFonts w:hint="eastAsia"/>
                <w:color w:val="000000" w:themeColor="text1"/>
                <w:sz w:val="18"/>
              </w:rPr>
              <w:t>　　腫大または腫瘍　　□あり　　　□なし</w:t>
            </w:r>
          </w:p>
          <w:p>
            <w:pPr>
              <w:pStyle w:val="0"/>
              <w:widowControl w:val="1"/>
              <w:ind w:left="128"/>
              <w:jc w:val="left"/>
              <w:rPr>
                <w:rFonts w:hint="default"/>
                <w:color w:val="000000" w:themeColor="text1"/>
                <w:sz w:val="18"/>
              </w:rPr>
            </w:pPr>
            <w:r>
              <w:rPr>
                <w:rFonts w:hint="eastAsia"/>
                <w:color w:val="000000" w:themeColor="text1"/>
                <w:sz w:val="18"/>
              </w:rPr>
              <w:t>　　　　　　　　　　　□両側　　　□右　　　　□左</w:t>
            </w:r>
          </w:p>
          <w:p>
            <w:pPr>
              <w:pStyle w:val="0"/>
              <w:widowControl w:val="1"/>
              <w:ind w:left="128"/>
              <w:jc w:val="left"/>
              <w:rPr>
                <w:rFonts w:hint="default"/>
                <w:color w:val="000000" w:themeColor="text1"/>
                <w:sz w:val="18"/>
              </w:rPr>
            </w:pPr>
            <w:r>
              <w:rPr>
                <w:rFonts w:hint="eastAsia"/>
                <w:color w:val="000000" w:themeColor="text1"/>
                <w:sz w:val="18"/>
              </w:rPr>
              <w:t>　　　　　　　　　　　所見</w:t>
            </w:r>
            <w:r>
              <w:rPr>
                <w:rFonts w:hint="default"/>
                <w:color w:val="000000" w:themeColor="text1"/>
                <w:sz w:val="18"/>
              </w:rPr>
              <w:t>（　　　　　　　　　　　）</w:t>
            </w:r>
          </w:p>
          <w:p>
            <w:pPr>
              <w:pStyle w:val="0"/>
              <w:widowControl w:val="1"/>
              <w:ind w:left="128"/>
              <w:jc w:val="left"/>
              <w:rPr>
                <w:rFonts w:hint="default"/>
                <w:color w:val="000000" w:themeColor="text1"/>
                <w:sz w:val="18"/>
              </w:rPr>
            </w:pPr>
          </w:p>
          <w:p>
            <w:pPr>
              <w:pStyle w:val="0"/>
              <w:widowControl w:val="1"/>
              <w:ind w:left="128"/>
              <w:jc w:val="left"/>
              <w:rPr>
                <w:rFonts w:hint="default"/>
                <w:color w:val="000000" w:themeColor="text1"/>
                <w:sz w:val="18"/>
              </w:rPr>
            </w:pPr>
            <w:r>
              <w:rPr>
                <w:rFonts w:hint="eastAsia"/>
                <w:color w:val="000000" w:themeColor="text1"/>
                <w:sz w:val="18"/>
              </w:rPr>
              <w:t>□　副腎</w:t>
            </w:r>
            <w:r>
              <w:rPr>
                <w:rFonts w:hint="eastAsia"/>
                <w:color w:val="000000" w:themeColor="text1"/>
                <w:sz w:val="18"/>
              </w:rPr>
              <w:t>MRI</w:t>
            </w:r>
            <w:r>
              <w:rPr>
                <w:rFonts w:hint="eastAsia"/>
                <w:color w:val="000000" w:themeColor="text1"/>
                <w:sz w:val="18"/>
              </w:rPr>
              <w:t>　（　　　年　　月実施）</w:t>
            </w:r>
          </w:p>
          <w:p>
            <w:pPr>
              <w:pStyle w:val="0"/>
              <w:widowControl w:val="1"/>
              <w:ind w:left="128"/>
              <w:jc w:val="left"/>
              <w:rPr>
                <w:rFonts w:hint="default"/>
                <w:color w:val="000000" w:themeColor="text1"/>
                <w:sz w:val="18"/>
              </w:rPr>
            </w:pPr>
            <w:r>
              <w:rPr>
                <w:rFonts w:hint="eastAsia"/>
                <w:color w:val="000000" w:themeColor="text1"/>
                <w:sz w:val="18"/>
              </w:rPr>
              <w:t>　　腫大または腫瘍　　□あり　　　□なし</w:t>
            </w:r>
          </w:p>
          <w:p>
            <w:pPr>
              <w:pStyle w:val="0"/>
              <w:widowControl w:val="1"/>
              <w:ind w:left="128"/>
              <w:jc w:val="left"/>
              <w:rPr>
                <w:rFonts w:hint="default"/>
                <w:color w:val="000000" w:themeColor="text1"/>
                <w:sz w:val="18"/>
              </w:rPr>
            </w:pPr>
            <w:r>
              <w:rPr>
                <w:rFonts w:hint="eastAsia"/>
                <w:color w:val="000000" w:themeColor="text1"/>
                <w:sz w:val="18"/>
              </w:rPr>
              <w:t>　　　　　　　　　　　□両側　　　□右　　　　□左</w:t>
            </w:r>
          </w:p>
          <w:p>
            <w:pPr>
              <w:pStyle w:val="0"/>
              <w:widowControl w:val="1"/>
              <w:ind w:left="128"/>
              <w:jc w:val="left"/>
              <w:rPr>
                <w:rFonts w:hint="default"/>
                <w:color w:val="000000" w:themeColor="text1"/>
                <w:sz w:val="18"/>
              </w:rPr>
            </w:pPr>
            <w:r>
              <w:rPr>
                <w:rFonts w:hint="eastAsia"/>
                <w:color w:val="000000" w:themeColor="text1"/>
                <w:sz w:val="18"/>
              </w:rPr>
              <w:t>　　　　　　　　　　　所見（　　　　　　　　　　　）　</w:t>
            </w:r>
          </w:p>
          <w:p>
            <w:pPr>
              <w:pStyle w:val="0"/>
              <w:widowControl w:val="1"/>
              <w:ind w:left="128"/>
              <w:jc w:val="left"/>
              <w:rPr>
                <w:rFonts w:hint="default"/>
                <w:color w:val="000000" w:themeColor="text1"/>
                <w:sz w:val="18"/>
              </w:rPr>
            </w:pPr>
          </w:p>
          <w:p>
            <w:pPr>
              <w:pStyle w:val="0"/>
              <w:widowControl w:val="1"/>
              <w:ind w:left="128"/>
              <w:jc w:val="left"/>
              <w:rPr>
                <w:rFonts w:hint="default"/>
                <w:color w:val="000000" w:themeColor="text1"/>
                <w:sz w:val="18"/>
              </w:rPr>
            </w:pPr>
            <w:r>
              <w:rPr>
                <w:rFonts w:hint="eastAsia"/>
                <w:color w:val="000000" w:themeColor="text1"/>
                <w:sz w:val="18"/>
              </w:rPr>
              <w:t>□　副腎シンチグラフィー　（　　　年　　月実施）</w:t>
            </w:r>
          </w:p>
          <w:p>
            <w:pPr>
              <w:pStyle w:val="0"/>
              <w:widowControl w:val="1"/>
              <w:ind w:left="128"/>
              <w:jc w:val="left"/>
              <w:rPr>
                <w:rFonts w:hint="default"/>
                <w:color w:val="000000" w:themeColor="text1"/>
                <w:sz w:val="18"/>
              </w:rPr>
            </w:pPr>
            <w:r>
              <w:rPr>
                <w:rFonts w:hint="eastAsia"/>
                <w:color w:val="000000" w:themeColor="text1"/>
                <w:sz w:val="18"/>
              </w:rPr>
              <w:t>　　デキサメタゾン投与　　□あり　　　□なし</w:t>
            </w:r>
          </w:p>
          <w:p>
            <w:pPr>
              <w:pStyle w:val="0"/>
              <w:widowControl w:val="1"/>
              <w:ind w:left="128"/>
              <w:jc w:val="left"/>
              <w:rPr>
                <w:rFonts w:hint="default"/>
                <w:color w:val="000000" w:themeColor="text1"/>
                <w:sz w:val="18"/>
              </w:rPr>
            </w:pPr>
            <w:r>
              <w:rPr>
                <w:rFonts w:hint="eastAsia"/>
                <w:color w:val="000000" w:themeColor="text1"/>
                <w:sz w:val="18"/>
              </w:rPr>
              <w:t>　　集積　　□両側　　□右　　　□左　　　□なし　</w:t>
            </w:r>
          </w:p>
          <w:p>
            <w:pPr>
              <w:pStyle w:val="0"/>
              <w:widowControl w:val="1"/>
              <w:ind w:left="128"/>
              <w:jc w:val="left"/>
              <w:rPr>
                <w:rFonts w:hint="default"/>
                <w:color w:val="000000" w:themeColor="text1"/>
                <w:sz w:val="18"/>
              </w:rPr>
            </w:pPr>
            <w:r>
              <w:rPr>
                <w:rFonts w:hint="eastAsia"/>
                <w:color w:val="000000" w:themeColor="text1"/>
                <w:sz w:val="18"/>
              </w:rPr>
              <w:t>　　　　　　　　　　　所見（　　　　　　　　　　　）</w:t>
            </w:r>
          </w:p>
        </w:tc>
        <w:tc>
          <w:tcPr>
            <w:tcW w:w="5203" w:type="dxa"/>
            <w:gridSpan w:val="10"/>
            <w:vMerge w:val="continue"/>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ind w:left="367"/>
              <w:jc w:val="left"/>
              <w:rPr>
                <w:rFonts w:hint="default"/>
                <w:sz w:val="18"/>
              </w:rPr>
            </w:pPr>
          </w:p>
        </w:tc>
      </w:tr>
    </w:tbl>
    <w:p>
      <w:pPr>
        <w:pStyle w:val="0"/>
        <w:spacing w:before="40" w:beforeLines="0" w:beforeAutospacing="0" w:line="180" w:lineRule="auto"/>
        <w:ind w:left="406" w:right="352" w:hanging="364"/>
        <w:rPr>
          <w:rFonts w:hint="default"/>
          <w:color w:val="000000" w:themeColor="text1"/>
          <w:sz w:val="18"/>
        </w:rPr>
      </w:pPr>
    </w:p>
    <w:p>
      <w:pPr>
        <w:rPr>
          <w:rFonts w:hint="default"/>
          <w:sz w:val="18"/>
        </w:rPr>
        <w:sectPr>
          <w:pgSz w:w="11906" w:h="16838"/>
          <w:pgMar w:top="851" w:right="851" w:bottom="851" w:left="851" w:header="720" w:footer="720" w:gutter="0"/>
          <w:cols w:space="720"/>
          <w:noEndnote w:val="1"/>
          <w:textDirection w:val="lrTb"/>
          <w:docGrid w:linePitch="285"/>
        </w:sectPr>
      </w:pPr>
    </w:p>
    <w:tbl>
      <w:tblPr>
        <w:tblStyle w:val="11"/>
        <w:tblW w:w="10135" w:type="dxa"/>
        <w:tblInd w:w="57" w:type="dxa"/>
        <w:tblLayout w:type="fixed"/>
        <w:tblCellMar>
          <w:left w:w="10" w:type="dxa"/>
          <w:right w:w="10" w:type="dxa"/>
        </w:tblCellMar>
        <w:tblLook w:firstRow="0" w:lastRow="0" w:firstColumn="0" w:lastColumn="0" w:noHBand="0" w:noVBand="0" w:val="0000"/>
      </w:tblPr>
      <w:tblGrid>
        <w:gridCol w:w="1376"/>
        <w:gridCol w:w="1559"/>
        <w:gridCol w:w="2126"/>
        <w:gridCol w:w="5074"/>
      </w:tblGrid>
      <w:tr>
        <w:trPr>
          <w:cantSplit/>
          <w:trHeight w:val="396" w:hRule="atLeast"/>
        </w:trPr>
        <w:tc>
          <w:tcPr>
            <w:tcW w:w="5061" w:type="dxa"/>
            <w:gridSpan w:val="3"/>
            <w:tcBorders>
              <w:top w:val="single" w:color="auto" w:sz="12" w:space="0"/>
              <w:left w:val="single" w:color="000000" w:sz="12" w:space="0"/>
              <w:bottom w:val="single" w:color="auto" w:sz="4" w:space="0"/>
              <w:right w:val="single" w:color="auto" w:sz="4" w:space="0"/>
              <w:tl2br w:val="none" w:color="auto" w:sz="0" w:space="0"/>
              <w:tr2bl w:val="none" w:color="auto" w:sz="0" w:space="0"/>
            </w:tcBorders>
            <w:vAlign w:val="center"/>
          </w:tcPr>
          <w:p>
            <w:pPr>
              <w:pStyle w:val="0"/>
              <w:ind w:left="-8" w:leftChars="-4" w:firstLine="180" w:firstLineChars="100"/>
              <w:jc w:val="center"/>
              <w:rPr>
                <w:rFonts w:hint="default"/>
                <w:color w:val="000000" w:themeColor="text1"/>
                <w:sz w:val="18"/>
              </w:rPr>
            </w:pPr>
            <w:r>
              <w:rPr>
                <w:rFonts w:hint="eastAsia"/>
                <w:color w:val="000000" w:themeColor="text1"/>
                <w:sz w:val="18"/>
              </w:rPr>
              <w:t>鑑別診断　※注９</w:t>
            </w:r>
          </w:p>
        </w:tc>
        <w:tc>
          <w:tcPr>
            <w:tcW w:w="5074" w:type="dxa"/>
            <w:tcBorders>
              <w:top w:val="single" w:color="auto" w:sz="12" w:space="0"/>
              <w:left w:val="single" w:color="auto" w:sz="4" w:space="0"/>
              <w:bottom w:val="single" w:color="auto" w:sz="4" w:space="0"/>
              <w:right w:val="single" w:color="000000" w:sz="12" w:space="0"/>
              <w:tl2br w:val="none" w:color="auto" w:sz="0" w:space="0"/>
              <w:tr2bl w:val="none" w:color="auto" w:sz="0" w:space="0"/>
            </w:tcBorders>
            <w:vAlign w:val="center"/>
          </w:tcPr>
          <w:p>
            <w:pPr>
              <w:pStyle w:val="0"/>
              <w:ind w:left="-8" w:leftChars="-4" w:firstLine="180" w:firstLineChars="100"/>
              <w:jc w:val="center"/>
              <w:rPr>
                <w:rFonts w:hint="default"/>
                <w:color w:val="000000" w:themeColor="text1"/>
                <w:sz w:val="18"/>
              </w:rPr>
            </w:pPr>
            <w:r>
              <w:rPr>
                <w:rFonts w:hint="eastAsia"/>
                <w:color w:val="000000" w:themeColor="text1"/>
                <w:sz w:val="18"/>
              </w:rPr>
              <w:t>手術・病理検査　□実施（　　年　月実施）　　□未実施</w:t>
            </w:r>
          </w:p>
        </w:tc>
      </w:tr>
      <w:tr>
        <w:trPr>
          <w:cantSplit/>
          <w:trHeight w:val="256" w:hRule="atLeast"/>
        </w:trPr>
        <w:tc>
          <w:tcPr>
            <w:tcW w:w="5061" w:type="dxa"/>
            <w:gridSpan w:val="3"/>
            <w:tcBorders>
              <w:top w:val="single" w:color="auto" w:sz="4" w:space="0"/>
              <w:left w:val="single" w:color="000000" w:sz="12" w:space="0"/>
              <w:bottom w:val="single" w:color="auto" w:sz="4" w:space="0"/>
              <w:right w:val="single" w:color="auto" w:sz="4" w:space="0"/>
              <w:tl2br w:val="none" w:color="auto" w:sz="0" w:space="0"/>
              <w:tr2bl w:val="none" w:color="auto" w:sz="0" w:space="0"/>
            </w:tcBorders>
            <w:vAlign w:val="center"/>
          </w:tcPr>
          <w:p>
            <w:pPr>
              <w:pStyle w:val="0"/>
              <w:widowControl w:val="1"/>
              <w:ind w:left="128"/>
              <w:jc w:val="left"/>
              <w:rPr>
                <w:rFonts w:hint="default"/>
                <w:color w:val="000000" w:themeColor="text1"/>
                <w:sz w:val="18"/>
              </w:rPr>
            </w:pPr>
          </w:p>
          <w:p>
            <w:pPr>
              <w:pStyle w:val="0"/>
              <w:widowControl w:val="1"/>
              <w:ind w:left="128"/>
              <w:jc w:val="left"/>
              <w:rPr>
                <w:rFonts w:hint="default"/>
                <w:color w:val="000000" w:themeColor="text1"/>
                <w:sz w:val="18"/>
              </w:rPr>
            </w:pPr>
            <w:r>
              <w:rPr>
                <w:rFonts w:hint="eastAsia"/>
                <w:color w:val="000000" w:themeColor="text1"/>
                <w:sz w:val="18"/>
              </w:rPr>
              <w:t>偽性アルドステロン症　　□除外可　□除外不可　□不明</w:t>
            </w:r>
          </w:p>
          <w:p>
            <w:pPr>
              <w:pStyle w:val="0"/>
              <w:widowControl w:val="1"/>
              <w:ind w:left="128"/>
              <w:jc w:val="left"/>
              <w:rPr>
                <w:rFonts w:hint="default"/>
                <w:color w:val="000000" w:themeColor="text1"/>
                <w:sz w:val="18"/>
              </w:rPr>
            </w:pPr>
            <w:r>
              <w:rPr>
                <w:rFonts w:hint="eastAsia"/>
                <w:color w:val="000000" w:themeColor="text1"/>
                <w:sz w:val="18"/>
              </w:rPr>
              <w:t>甘草を含む漢方薬服用中　□除外可　□除外不可　□不明</w:t>
            </w:r>
          </w:p>
          <w:p>
            <w:pPr>
              <w:pStyle w:val="0"/>
              <w:rPr>
                <w:rFonts w:hint="default"/>
                <w:color w:val="000000" w:themeColor="text1"/>
                <w:sz w:val="18"/>
              </w:rPr>
            </w:pPr>
          </w:p>
        </w:tc>
        <w:tc>
          <w:tcPr>
            <w:tcW w:w="5074" w:type="dxa"/>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top"/>
          </w:tcPr>
          <w:p>
            <w:pPr>
              <w:pStyle w:val="0"/>
              <w:ind w:left="-8" w:leftChars="-4" w:firstLine="180" w:firstLineChars="100"/>
              <w:jc w:val="left"/>
              <w:rPr>
                <w:rFonts w:hint="default"/>
                <w:color w:val="000000" w:themeColor="text1"/>
                <w:sz w:val="18"/>
              </w:rPr>
            </w:pPr>
          </w:p>
          <w:p>
            <w:pPr>
              <w:pStyle w:val="0"/>
              <w:ind w:left="-8" w:leftChars="-4" w:firstLine="180" w:firstLineChars="100"/>
              <w:jc w:val="left"/>
              <w:rPr>
                <w:rFonts w:hint="default"/>
                <w:color w:val="000000" w:themeColor="text1"/>
                <w:sz w:val="18"/>
              </w:rPr>
            </w:pPr>
            <w:r>
              <w:rPr>
                <w:rFonts w:hint="eastAsia"/>
                <w:color w:val="000000" w:themeColor="text1"/>
                <w:sz w:val="18"/>
              </w:rPr>
              <w:t>所見　※注５</w:t>
            </w:r>
          </w:p>
        </w:tc>
      </w:tr>
      <w:tr>
        <w:trPr>
          <w:cantSplit/>
          <w:trHeight w:val="425" w:hRule="atLeast"/>
        </w:trPr>
        <w:tc>
          <w:tcPr>
            <w:tcW w:w="5061" w:type="dxa"/>
            <w:gridSpan w:val="3"/>
            <w:tcBorders>
              <w:top w:val="single" w:color="auto" w:sz="4" w:space="0"/>
              <w:left w:val="single" w:color="000000" w:sz="12" w:space="0"/>
              <w:bottom w:val="single" w:color="auto" w:sz="4" w:space="0"/>
              <w:right w:val="single" w:color="auto" w:sz="4" w:space="0"/>
              <w:tl2br w:val="none" w:color="auto" w:sz="0" w:space="0"/>
              <w:tr2bl w:val="none" w:color="auto" w:sz="0" w:space="0"/>
            </w:tcBorders>
            <w:vAlign w:val="center"/>
          </w:tcPr>
          <w:p>
            <w:pPr>
              <w:pStyle w:val="0"/>
              <w:ind w:left="-8" w:leftChars="-4" w:firstLine="180" w:firstLineChars="100"/>
              <w:jc w:val="center"/>
              <w:rPr>
                <w:rFonts w:hint="default"/>
                <w:color w:val="000000" w:themeColor="text1"/>
                <w:sz w:val="18"/>
              </w:rPr>
            </w:pPr>
            <w:r>
              <w:rPr>
                <w:rFonts w:hint="eastAsia"/>
                <w:color w:val="000000" w:themeColor="text1"/>
                <w:sz w:val="18"/>
              </w:rPr>
              <w:t>治療（高血圧症　　　　歳より）</w:t>
            </w:r>
          </w:p>
        </w:tc>
        <w:tc>
          <w:tcPr>
            <w:tcW w:w="5074" w:type="dxa"/>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0"/>
              <w:ind w:left="-8" w:leftChars="-4" w:firstLine="180" w:firstLineChars="100"/>
              <w:jc w:val="center"/>
              <w:rPr>
                <w:rFonts w:hint="default"/>
                <w:color w:val="000000" w:themeColor="text1"/>
                <w:sz w:val="18"/>
              </w:rPr>
            </w:pPr>
            <w:r>
              <w:rPr>
                <w:rFonts w:hint="eastAsia"/>
                <w:color w:val="000000" w:themeColor="text1"/>
                <w:sz w:val="18"/>
              </w:rPr>
              <w:t>病型・局在診断　※注４</w:t>
            </w:r>
          </w:p>
        </w:tc>
      </w:tr>
      <w:tr>
        <w:trPr>
          <w:cantSplit/>
          <w:trHeight w:val="823" w:hRule="atLeast"/>
        </w:trPr>
        <w:tc>
          <w:tcPr>
            <w:tcW w:w="5061" w:type="dxa"/>
            <w:gridSpan w:val="3"/>
            <w:tcBorders>
              <w:top w:val="single" w:color="auto" w:sz="4" w:space="0"/>
              <w:left w:val="single" w:color="000000" w:sz="12" w:space="0"/>
              <w:bottom w:val="single" w:color="auto" w:sz="4" w:space="0"/>
              <w:right w:val="single" w:color="auto" w:sz="4" w:space="0"/>
              <w:tl2br w:val="none" w:color="auto" w:sz="0" w:space="0"/>
              <w:tr2bl w:val="none" w:color="auto" w:sz="0" w:space="0"/>
            </w:tcBorders>
            <w:vAlign w:val="top"/>
          </w:tcPr>
          <w:p>
            <w:pPr>
              <w:pStyle w:val="0"/>
              <w:widowControl w:val="1"/>
              <w:snapToGrid w:val="0"/>
              <w:spacing w:line="288" w:lineRule="auto"/>
              <w:ind w:left="130"/>
              <w:jc w:val="left"/>
              <w:rPr>
                <w:rFonts w:hint="default"/>
                <w:color w:val="000000" w:themeColor="text1"/>
                <w:sz w:val="18"/>
              </w:rPr>
            </w:pPr>
          </w:p>
          <w:p>
            <w:pPr>
              <w:pStyle w:val="0"/>
              <w:widowControl w:val="1"/>
              <w:snapToGrid w:val="0"/>
              <w:spacing w:line="288" w:lineRule="auto"/>
              <w:ind w:left="130"/>
              <w:jc w:val="left"/>
              <w:rPr>
                <w:rFonts w:hint="default"/>
                <w:color w:val="000000" w:themeColor="text1"/>
                <w:sz w:val="18"/>
              </w:rPr>
            </w:pPr>
            <w:r>
              <w:rPr>
                <w:rFonts w:hint="eastAsia"/>
                <w:color w:val="000000" w:themeColor="text1"/>
                <w:sz w:val="18"/>
              </w:rPr>
              <w:t>現在の治療　　　　　□あり　　□なし</w:t>
            </w:r>
          </w:p>
          <w:p>
            <w:pPr>
              <w:pStyle w:val="0"/>
              <w:widowControl w:val="1"/>
              <w:snapToGrid w:val="0"/>
              <w:spacing w:line="288" w:lineRule="auto"/>
              <w:ind w:left="130"/>
              <w:jc w:val="left"/>
              <w:rPr>
                <w:rFonts w:hint="default"/>
                <w:color w:val="000000" w:themeColor="text1"/>
                <w:sz w:val="18"/>
              </w:rPr>
            </w:pPr>
            <w:r>
              <w:rPr>
                <w:rFonts w:hint="eastAsia"/>
                <w:color w:val="000000" w:themeColor="text1"/>
                <w:sz w:val="18"/>
              </w:rPr>
              <w:t>　　　　　　　　　（薬剤名　　　　　　　　　　　　）</w:t>
            </w:r>
          </w:p>
          <w:p>
            <w:pPr>
              <w:pStyle w:val="0"/>
              <w:widowControl w:val="1"/>
              <w:snapToGrid w:val="0"/>
              <w:spacing w:line="288" w:lineRule="auto"/>
              <w:ind w:left="130"/>
              <w:jc w:val="left"/>
              <w:rPr>
                <w:rFonts w:hint="default"/>
                <w:color w:val="000000" w:themeColor="text1"/>
                <w:sz w:val="18"/>
              </w:rPr>
            </w:pPr>
            <w:r>
              <w:rPr>
                <w:rFonts w:hint="eastAsia"/>
                <w:color w:val="000000" w:themeColor="text1"/>
                <w:sz w:val="18"/>
              </w:rPr>
              <w:t>　　　　　　　　　（投与期間　</w:t>
            </w:r>
            <w:r>
              <w:rPr>
                <w:rFonts w:hint="eastAsia"/>
                <w:color w:val="000000" w:themeColor="text1"/>
                <w:sz w:val="18"/>
                <w:u w:val="single" w:color="auto"/>
              </w:rPr>
              <w:t>　　　</w:t>
            </w:r>
            <w:r>
              <w:rPr>
                <w:rFonts w:hint="eastAsia"/>
                <w:color w:val="000000" w:themeColor="text1"/>
                <w:sz w:val="18"/>
              </w:rPr>
              <w:t>年</w:t>
            </w:r>
            <w:r>
              <w:rPr>
                <w:rFonts w:hint="eastAsia"/>
                <w:color w:val="000000" w:themeColor="text1"/>
                <w:sz w:val="18"/>
                <w:u w:val="single" w:color="auto"/>
              </w:rPr>
              <w:t>　　　</w:t>
            </w:r>
            <w:r>
              <w:rPr>
                <w:rFonts w:hint="eastAsia"/>
                <w:color w:val="000000" w:themeColor="text1"/>
                <w:sz w:val="18"/>
              </w:rPr>
              <w:t>カ月間）</w:t>
            </w:r>
          </w:p>
          <w:p>
            <w:pPr>
              <w:pStyle w:val="0"/>
              <w:widowControl w:val="1"/>
              <w:snapToGrid w:val="0"/>
              <w:spacing w:line="288" w:lineRule="auto"/>
              <w:ind w:left="130"/>
              <w:jc w:val="left"/>
              <w:rPr>
                <w:rFonts w:hint="default"/>
                <w:color w:val="000000" w:themeColor="text1"/>
                <w:sz w:val="18"/>
              </w:rPr>
            </w:pPr>
          </w:p>
          <w:p>
            <w:pPr>
              <w:pStyle w:val="0"/>
              <w:widowControl w:val="1"/>
              <w:snapToGrid w:val="0"/>
              <w:spacing w:line="288" w:lineRule="auto"/>
              <w:ind w:left="130"/>
              <w:jc w:val="left"/>
              <w:rPr>
                <w:rFonts w:hint="default"/>
                <w:color w:val="000000" w:themeColor="text1"/>
                <w:sz w:val="18"/>
              </w:rPr>
            </w:pPr>
            <w:r>
              <w:rPr>
                <w:rFonts w:hint="eastAsia"/>
                <w:color w:val="000000" w:themeColor="text1"/>
                <w:sz w:val="18"/>
              </w:rPr>
              <w:t>今後の治療予定（特に薬物治療について）</w:t>
            </w:r>
          </w:p>
          <w:p>
            <w:pPr>
              <w:pStyle w:val="0"/>
              <w:widowControl w:val="1"/>
              <w:snapToGrid w:val="0"/>
              <w:spacing w:line="288" w:lineRule="auto"/>
              <w:ind w:left="130"/>
              <w:jc w:val="left"/>
              <w:rPr>
                <w:rFonts w:hint="default"/>
                <w:color w:val="000000" w:themeColor="text1"/>
                <w:sz w:val="18"/>
              </w:rPr>
            </w:pPr>
          </w:p>
          <w:p>
            <w:pPr>
              <w:pStyle w:val="0"/>
              <w:widowControl w:val="1"/>
              <w:ind w:left="128"/>
              <w:jc w:val="left"/>
              <w:rPr>
                <w:rFonts w:hint="default"/>
                <w:color w:val="000000" w:themeColor="text1"/>
                <w:sz w:val="18"/>
              </w:rPr>
            </w:pPr>
          </w:p>
        </w:tc>
        <w:tc>
          <w:tcPr>
            <w:tcW w:w="5074" w:type="dxa"/>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0"/>
              <w:widowControl w:val="1"/>
              <w:snapToGrid w:val="0"/>
              <w:spacing w:line="288" w:lineRule="auto"/>
              <w:ind w:firstLine="180" w:firstLineChars="100"/>
              <w:jc w:val="left"/>
              <w:rPr>
                <w:rFonts w:hint="default"/>
                <w:color w:val="000000" w:themeColor="text1"/>
                <w:sz w:val="18"/>
              </w:rPr>
            </w:pPr>
          </w:p>
          <w:p>
            <w:pPr>
              <w:pStyle w:val="0"/>
              <w:widowControl w:val="1"/>
              <w:snapToGrid w:val="0"/>
              <w:spacing w:line="288" w:lineRule="auto"/>
              <w:ind w:firstLine="180" w:firstLineChars="100"/>
              <w:jc w:val="left"/>
              <w:rPr>
                <w:rFonts w:hint="default"/>
                <w:color w:val="000000" w:themeColor="text1"/>
                <w:sz w:val="18"/>
              </w:rPr>
            </w:pPr>
            <w:r>
              <w:rPr>
                <w:rFonts w:hint="eastAsia"/>
                <w:color w:val="000000" w:themeColor="text1"/>
                <w:sz w:val="18"/>
              </w:rPr>
              <w:t>副腎静脈採血　（　　　年　　月実施）</w:t>
            </w:r>
          </w:p>
          <w:p>
            <w:pPr>
              <w:pStyle w:val="0"/>
              <w:widowControl w:val="1"/>
              <w:snapToGrid w:val="0"/>
              <w:spacing w:line="288" w:lineRule="auto"/>
              <w:jc w:val="left"/>
              <w:rPr>
                <w:rFonts w:hint="default"/>
                <w:color w:val="000000" w:themeColor="text1"/>
                <w:sz w:val="18"/>
              </w:rPr>
            </w:pPr>
            <w:r>
              <w:rPr>
                <w:rFonts w:hint="eastAsia"/>
                <w:color w:val="000000" w:themeColor="text1"/>
                <w:sz w:val="18"/>
              </w:rPr>
              <w:t>　</w:t>
            </w:r>
            <w:r>
              <w:rPr>
                <w:rFonts w:hint="eastAsia"/>
                <w:color w:val="000000" w:themeColor="text1"/>
                <w:sz w:val="18"/>
              </w:rPr>
              <w:t>ACTH</w:t>
            </w:r>
            <w:r>
              <w:rPr>
                <w:rFonts w:hint="eastAsia"/>
                <w:color w:val="000000" w:themeColor="text1"/>
                <w:sz w:val="18"/>
              </w:rPr>
              <w:t>負荷　　□あり　　　□なし</w:t>
            </w:r>
          </w:p>
          <w:p>
            <w:pPr>
              <w:pStyle w:val="0"/>
              <w:widowControl w:val="1"/>
              <w:snapToGrid w:val="0"/>
              <w:spacing w:line="288" w:lineRule="auto"/>
              <w:ind w:left="367"/>
              <w:jc w:val="left"/>
              <w:rPr>
                <w:rFonts w:hint="default"/>
                <w:color w:val="000000" w:themeColor="text1"/>
                <w:sz w:val="18"/>
              </w:rPr>
            </w:pPr>
            <w:r>
              <w:rPr>
                <w:rFonts w:hint="eastAsia"/>
                <w:color w:val="000000" w:themeColor="text1"/>
                <w:sz w:val="18"/>
              </w:rPr>
              <w:t>　</w:t>
            </w:r>
            <w:r>
              <w:rPr>
                <w:rFonts w:hint="eastAsia"/>
                <w:color w:val="000000" w:themeColor="text1"/>
                <w:sz w:val="18"/>
              </w:rPr>
              <w:t xml:space="preserve">         </w:t>
            </w:r>
            <w:r>
              <w:rPr>
                <w:rFonts w:hint="eastAsia"/>
                <w:color w:val="000000" w:themeColor="text1"/>
                <w:sz w:val="18"/>
              </w:rPr>
              <w:t>　　</w:t>
            </w:r>
            <w:r>
              <w:rPr>
                <w:rFonts w:hint="eastAsia"/>
                <w:color w:val="000000" w:themeColor="text1"/>
                <w:sz w:val="18"/>
              </w:rPr>
              <w:t xml:space="preserve">   </w:t>
            </w:r>
            <w:r>
              <w:rPr>
                <w:rFonts w:hint="default"/>
                <w:color w:val="000000" w:themeColor="text1"/>
                <w:sz w:val="18"/>
              </w:rPr>
              <w:t xml:space="preserve">  </w:t>
            </w:r>
            <w:r>
              <w:rPr>
                <w:rFonts w:hint="eastAsia"/>
                <w:color w:val="000000" w:themeColor="text1"/>
                <w:sz w:val="18"/>
              </w:rPr>
              <w:t>右副腎　</w:t>
            </w:r>
            <w:r>
              <w:rPr>
                <w:rFonts w:hint="eastAsia"/>
                <w:color w:val="000000" w:themeColor="text1"/>
                <w:sz w:val="18"/>
              </w:rPr>
              <w:t xml:space="preserve"> </w:t>
            </w:r>
            <w:r>
              <w:rPr>
                <w:rFonts w:hint="eastAsia"/>
                <w:color w:val="000000" w:themeColor="text1"/>
                <w:sz w:val="18"/>
              </w:rPr>
              <w:t>下大静脈　</w:t>
            </w:r>
            <w:r>
              <w:rPr>
                <w:rFonts w:hint="eastAsia"/>
                <w:color w:val="000000" w:themeColor="text1"/>
                <w:sz w:val="18"/>
              </w:rPr>
              <w:t xml:space="preserve"> </w:t>
            </w:r>
            <w:r>
              <w:rPr>
                <w:rFonts w:hint="eastAsia"/>
                <w:color w:val="000000" w:themeColor="text1"/>
                <w:sz w:val="18"/>
              </w:rPr>
              <w:t>左副腎</w:t>
            </w:r>
          </w:p>
          <w:p>
            <w:pPr>
              <w:pStyle w:val="0"/>
              <w:widowControl w:val="1"/>
              <w:snapToGrid w:val="0"/>
              <w:spacing w:line="288" w:lineRule="auto"/>
              <w:ind w:firstLine="180" w:firstLineChars="100"/>
              <w:jc w:val="left"/>
              <w:rPr>
                <w:rFonts w:hint="default"/>
                <w:color w:val="000000" w:themeColor="text1"/>
                <w:sz w:val="18"/>
              </w:rPr>
            </w:pPr>
            <w:r>
              <w:rPr>
                <w:rFonts w:hint="eastAsia"/>
                <w:color w:val="000000" w:themeColor="text1"/>
                <w:sz w:val="18"/>
              </w:rPr>
              <w:t>PAC</w:t>
            </w:r>
            <w:r>
              <w:rPr>
                <w:rFonts w:hint="eastAsia"/>
                <w:color w:val="000000" w:themeColor="text1"/>
                <w:sz w:val="18"/>
              </w:rPr>
              <w:t>（</w:t>
            </w:r>
            <w:r>
              <w:rPr>
                <w:rFonts w:hint="eastAsia"/>
                <w:color w:val="000000" w:themeColor="text1"/>
                <w:sz w:val="18"/>
              </w:rPr>
              <w:t>pg/ml</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　　　</w:t>
            </w:r>
            <w:r>
              <w:rPr>
                <w:rFonts w:hint="eastAsia"/>
                <w:color w:val="000000" w:themeColor="text1"/>
                <w:sz w:val="18"/>
              </w:rPr>
              <w:t xml:space="preserve">  </w:t>
            </w:r>
            <w:r>
              <w:rPr>
                <w:rFonts w:hint="eastAsia"/>
                <w:color w:val="000000" w:themeColor="text1"/>
                <w:sz w:val="18"/>
                <w:u w:val="single" w:color="auto"/>
              </w:rPr>
              <w:t xml:space="preserve"> </w:t>
            </w:r>
            <w:r>
              <w:rPr>
                <w:rFonts w:hint="eastAsia"/>
                <w:color w:val="000000" w:themeColor="text1"/>
                <w:sz w:val="18"/>
                <w:u w:val="single" w:color="auto"/>
              </w:rPr>
              <w:t>　　</w:t>
            </w:r>
            <w:r>
              <w:rPr>
                <w:rFonts w:hint="eastAsia"/>
                <w:color w:val="000000" w:themeColor="text1"/>
                <w:sz w:val="18"/>
                <w:u w:val="single" w:color="auto"/>
              </w:rPr>
              <w:t xml:space="preserve">  </w:t>
            </w:r>
            <w:r>
              <w:rPr>
                <w:rFonts w:hint="eastAsia"/>
                <w:color w:val="000000" w:themeColor="text1"/>
                <w:sz w:val="18"/>
              </w:rPr>
              <w:t xml:space="preserve">  </w:t>
            </w:r>
            <w:r>
              <w:rPr>
                <w:rFonts w:hint="eastAsia"/>
                <w:color w:val="000000" w:themeColor="text1"/>
                <w:sz w:val="18"/>
                <w:u w:val="single" w:color="auto"/>
              </w:rPr>
              <w:t xml:space="preserve">        </w:t>
            </w:r>
            <w:r>
              <w:rPr>
                <w:rFonts w:hint="eastAsia"/>
                <w:color w:val="000000" w:themeColor="text1"/>
                <w:sz w:val="18"/>
              </w:rPr>
              <w:t xml:space="preserve">  </w:t>
            </w:r>
            <w:r>
              <w:rPr>
                <w:rFonts w:hint="eastAsia"/>
                <w:color w:val="000000" w:themeColor="text1"/>
                <w:sz w:val="18"/>
                <w:u w:val="single" w:color="auto"/>
              </w:rPr>
              <w:t xml:space="preserve">        </w:t>
            </w:r>
            <w:r>
              <w:rPr>
                <w:rFonts w:hint="eastAsia"/>
                <w:color w:val="000000" w:themeColor="text1"/>
                <w:sz w:val="18"/>
                <w:shd w:val="clear" w:color="auto" w:fill="FFFFFF"/>
              </w:rPr>
              <w:t>□</w:t>
            </w:r>
            <w:r>
              <w:rPr>
                <w:rFonts w:hint="eastAsia"/>
                <w:color w:val="000000" w:themeColor="text1"/>
                <w:sz w:val="18"/>
              </w:rPr>
              <w:t>　</w:t>
            </w:r>
          </w:p>
          <w:p>
            <w:pPr>
              <w:pStyle w:val="0"/>
              <w:widowControl w:val="1"/>
              <w:snapToGrid w:val="0"/>
              <w:spacing w:line="288" w:lineRule="auto"/>
              <w:ind w:firstLine="180" w:firstLineChars="100"/>
              <w:jc w:val="left"/>
              <w:rPr>
                <w:rFonts w:hint="default"/>
                <w:color w:val="000000" w:themeColor="text1"/>
                <w:sz w:val="18"/>
              </w:rPr>
            </w:pPr>
            <w:r>
              <w:rPr>
                <w:rFonts w:hint="eastAsia"/>
                <w:color w:val="000000" w:themeColor="text1"/>
                <w:sz w:val="18"/>
              </w:rPr>
              <w:t>コルチゾール（μ</w:t>
            </w:r>
            <w:r>
              <w:rPr>
                <w:rFonts w:hint="eastAsia"/>
                <w:color w:val="000000" w:themeColor="text1"/>
                <w:sz w:val="18"/>
              </w:rPr>
              <w:t>g/dl</w:t>
            </w:r>
            <w:r>
              <w:rPr>
                <w:rFonts w:hint="eastAsia"/>
                <w:color w:val="000000" w:themeColor="text1"/>
                <w:sz w:val="18"/>
              </w:rPr>
              <w:t>）</w:t>
            </w:r>
            <w:r>
              <w:rPr>
                <w:rFonts w:hint="eastAsia"/>
                <w:color w:val="000000" w:themeColor="text1"/>
                <w:sz w:val="18"/>
                <w:u w:val="single" w:color="auto"/>
              </w:rPr>
              <w:t xml:space="preserve"> </w:t>
            </w:r>
            <w:r>
              <w:rPr>
                <w:rFonts w:hint="eastAsia"/>
                <w:color w:val="000000" w:themeColor="text1"/>
                <w:sz w:val="18"/>
                <w:u w:val="single" w:color="auto"/>
              </w:rPr>
              <w:t>　</w:t>
            </w:r>
            <w:r>
              <w:rPr>
                <w:rFonts w:hint="eastAsia"/>
                <w:color w:val="000000" w:themeColor="text1"/>
                <w:sz w:val="18"/>
                <w:u w:val="single" w:color="auto"/>
              </w:rPr>
              <w:t xml:space="preserve">    </w:t>
            </w:r>
            <w:r>
              <w:rPr>
                <w:rFonts w:hint="eastAsia"/>
                <w:color w:val="000000" w:themeColor="text1"/>
                <w:sz w:val="18"/>
              </w:rPr>
              <w:t xml:space="preserve">  </w:t>
            </w:r>
            <w:r>
              <w:rPr>
                <w:rFonts w:hint="eastAsia"/>
                <w:color w:val="000000" w:themeColor="text1"/>
                <w:sz w:val="18"/>
                <w:u w:val="single" w:color="auto"/>
              </w:rPr>
              <w:t xml:space="preserve">        </w:t>
            </w:r>
            <w:r>
              <w:rPr>
                <w:rFonts w:hint="default"/>
                <w:color w:val="000000" w:themeColor="text1"/>
                <w:sz w:val="18"/>
              </w:rPr>
              <w:t xml:space="preserve"> </w:t>
            </w:r>
            <w:r>
              <w:rPr>
                <w:rFonts w:hint="eastAsia"/>
                <w:color w:val="000000" w:themeColor="text1"/>
                <w:sz w:val="18"/>
              </w:rPr>
              <w:t xml:space="preserve"> </w:t>
            </w:r>
            <w:r>
              <w:rPr>
                <w:rFonts w:hint="eastAsia"/>
                <w:color w:val="000000" w:themeColor="text1"/>
                <w:sz w:val="18"/>
                <w:u w:val="single" w:color="auto"/>
              </w:rPr>
              <w:t xml:space="preserve">  </w:t>
            </w:r>
            <w:r>
              <w:rPr>
                <w:rFonts w:hint="default"/>
                <w:color w:val="000000" w:themeColor="text1"/>
                <w:sz w:val="18"/>
                <w:u w:val="single" w:color="auto"/>
              </w:rPr>
              <w:t xml:space="preserve"> </w:t>
            </w:r>
            <w:r>
              <w:rPr>
                <w:rFonts w:hint="eastAsia"/>
                <w:color w:val="000000" w:themeColor="text1"/>
                <w:sz w:val="18"/>
                <w:u w:val="single" w:color="auto"/>
              </w:rPr>
              <w:t xml:space="preserve">     </w:t>
            </w:r>
            <w:r>
              <w:rPr>
                <w:rFonts w:hint="eastAsia"/>
                <w:color w:val="000000" w:themeColor="text1"/>
                <w:sz w:val="18"/>
              </w:rPr>
              <w:t>□</w:t>
            </w:r>
          </w:p>
          <w:p>
            <w:pPr>
              <w:pStyle w:val="0"/>
              <w:widowControl w:val="1"/>
              <w:snapToGrid w:val="0"/>
              <w:spacing w:line="288" w:lineRule="auto"/>
              <w:ind w:firstLine="180" w:firstLineChars="100"/>
              <w:jc w:val="left"/>
              <w:rPr>
                <w:rFonts w:hint="default"/>
                <w:color w:val="000000" w:themeColor="text1"/>
                <w:sz w:val="18"/>
              </w:rPr>
            </w:pPr>
          </w:p>
          <w:p>
            <w:pPr>
              <w:pStyle w:val="0"/>
              <w:widowControl w:val="1"/>
              <w:snapToGrid w:val="0"/>
              <w:spacing w:line="288" w:lineRule="auto"/>
              <w:ind w:firstLine="180" w:firstLineChars="100"/>
              <w:jc w:val="left"/>
              <w:rPr>
                <w:rFonts w:hint="default"/>
                <w:color w:val="000000" w:themeColor="text1"/>
                <w:sz w:val="18"/>
              </w:rPr>
            </w:pPr>
            <w:r>
              <w:rPr>
                <w:rFonts w:hint="eastAsia"/>
                <w:color w:val="000000" w:themeColor="text1"/>
                <w:sz w:val="18"/>
              </w:rPr>
              <w:t xml:space="preserve">Lateralized ratio    </w:t>
            </w:r>
            <w:r>
              <w:rPr>
                <w:rFonts w:hint="eastAsia"/>
                <w:color w:val="000000" w:themeColor="text1"/>
                <w:sz w:val="18"/>
                <w:u w:val="single" w:color="auto"/>
              </w:rPr>
              <w:t xml:space="preserve">                            </w:t>
            </w:r>
            <w:r>
              <w:rPr>
                <w:rFonts w:hint="eastAsia"/>
                <w:color w:val="000000" w:themeColor="text1"/>
                <w:sz w:val="18"/>
              </w:rPr>
              <w:t>□</w:t>
            </w:r>
          </w:p>
          <w:p>
            <w:pPr>
              <w:pStyle w:val="0"/>
              <w:widowControl w:val="1"/>
              <w:snapToGrid w:val="0"/>
              <w:spacing w:line="288" w:lineRule="auto"/>
              <w:jc w:val="left"/>
              <w:rPr>
                <w:rFonts w:hint="default"/>
                <w:color w:val="000000" w:themeColor="text1"/>
                <w:sz w:val="18"/>
              </w:rPr>
            </w:pPr>
            <w:r>
              <w:rPr>
                <w:rFonts w:hint="eastAsia"/>
                <w:color w:val="000000" w:themeColor="text1"/>
                <w:sz w:val="18"/>
              </w:rPr>
              <w:t>　</w:t>
            </w:r>
            <w:r>
              <w:rPr>
                <w:rFonts w:hint="eastAsia"/>
                <w:color w:val="000000" w:themeColor="text1"/>
                <w:sz w:val="18"/>
              </w:rPr>
              <w:t>contralateral ratio</w:t>
            </w:r>
            <w:r>
              <w:rPr>
                <w:rFonts w:hint="eastAsia"/>
                <w:color w:val="000000" w:themeColor="text1"/>
                <w:sz w:val="18"/>
              </w:rPr>
              <w:t>　</w:t>
            </w:r>
            <w:r>
              <w:rPr>
                <w:rFonts w:hint="eastAsia"/>
                <w:color w:val="000000" w:themeColor="text1"/>
                <w:sz w:val="18"/>
                <w:u w:val="single" w:color="auto"/>
              </w:rPr>
              <w:t xml:space="preserve">                            </w:t>
            </w:r>
            <w:r>
              <w:rPr>
                <w:rFonts w:hint="eastAsia"/>
                <w:color w:val="000000" w:themeColor="text1"/>
                <w:sz w:val="18"/>
              </w:rPr>
              <w:t>□</w:t>
            </w:r>
          </w:p>
          <w:p>
            <w:pPr>
              <w:pStyle w:val="0"/>
              <w:widowControl w:val="1"/>
              <w:snapToGrid w:val="0"/>
              <w:spacing w:line="288" w:lineRule="auto"/>
              <w:jc w:val="left"/>
              <w:rPr>
                <w:rFonts w:hint="default"/>
                <w:color w:val="000000" w:themeColor="text1"/>
                <w:sz w:val="18"/>
              </w:rPr>
            </w:pPr>
          </w:p>
          <w:p>
            <w:pPr>
              <w:pStyle w:val="0"/>
              <w:snapToGrid w:val="0"/>
              <w:spacing w:line="288" w:lineRule="auto"/>
              <w:ind w:left="-8" w:leftChars="-4" w:firstLine="180" w:firstLineChars="100"/>
              <w:rPr>
                <w:rFonts w:hint="default"/>
                <w:color w:val="000000" w:themeColor="text1"/>
                <w:sz w:val="18"/>
              </w:rPr>
            </w:pPr>
            <w:r>
              <w:rPr>
                <w:rFonts w:hint="eastAsia"/>
                <w:color w:val="000000" w:themeColor="text1"/>
                <w:sz w:val="18"/>
              </w:rPr>
              <w:t>局在診断　　　□両側　　□右　　□左　　□診断不能</w:t>
            </w:r>
          </w:p>
          <w:p>
            <w:pPr>
              <w:pStyle w:val="0"/>
              <w:rPr>
                <w:rFonts w:hint="default"/>
                <w:color w:val="000000" w:themeColor="text1"/>
                <w:sz w:val="18"/>
              </w:rPr>
            </w:pPr>
          </w:p>
        </w:tc>
      </w:tr>
      <w:tr>
        <w:trPr>
          <w:cantSplit/>
          <w:trHeight w:val="315" w:hRule="atLeast"/>
        </w:trPr>
        <w:tc>
          <w:tcPr>
            <w:tcW w:w="1376" w:type="dxa"/>
            <w:vMerge w:val="restart"/>
            <w:tcBorders>
              <w:top w:val="single" w:color="auto" w:sz="4" w:space="0"/>
              <w:left w:val="single" w:color="000000" w:sz="12"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診　　断</w:t>
            </w:r>
          </w:p>
          <w:p>
            <w:pPr>
              <w:pStyle w:val="0"/>
              <w:jc w:val="center"/>
              <w:rPr>
                <w:rFonts w:hint="default"/>
                <w:color w:val="000000" w:themeColor="text1"/>
                <w:sz w:val="18"/>
              </w:rPr>
            </w:pPr>
            <w:r>
              <w:rPr>
                <w:rFonts w:hint="eastAsia"/>
                <w:color w:val="000000" w:themeColor="text1"/>
                <w:sz w:val="18"/>
              </w:rPr>
              <w:t>※注６～８</w:t>
            </w:r>
          </w:p>
        </w:tc>
        <w:tc>
          <w:tcPr>
            <w:tcW w:w="1559" w:type="dxa"/>
            <w:tcBorders>
              <w:top w:val="single" w:color="auto" w:sz="4" w:space="0"/>
              <w:left w:val="single" w:color="auto" w:sz="4" w:space="0"/>
              <w:bottom w:val="nil"/>
              <w:right w:val="nil"/>
              <w:tl2br w:val="none" w:color="auto" w:sz="0" w:space="0"/>
              <w:tr2bl w:val="none" w:color="auto" w:sz="0" w:space="0"/>
            </w:tcBorders>
            <w:vAlign w:val="center"/>
          </w:tcPr>
          <w:p>
            <w:pPr>
              <w:pStyle w:val="0"/>
              <w:ind w:firstLine="180" w:firstLineChars="100"/>
              <w:rPr>
                <w:rFonts w:hint="default"/>
                <w:color w:val="000000" w:themeColor="text1"/>
                <w:sz w:val="18"/>
              </w:rPr>
            </w:pPr>
            <w:r>
              <w:rPr>
                <w:rFonts w:hint="eastAsia"/>
                <w:color w:val="000000" w:themeColor="text1"/>
                <w:kern w:val="0"/>
                <w:sz w:val="18"/>
              </w:rPr>
              <w:t>□</w:t>
            </w:r>
            <w:r>
              <w:rPr>
                <w:rFonts w:hint="default"/>
                <w:color w:val="000000" w:themeColor="text1"/>
                <w:kern w:val="0"/>
                <w:sz w:val="18"/>
              </w:rPr>
              <w:t xml:space="preserve"> </w:t>
            </w:r>
            <w:r>
              <w:rPr>
                <w:rFonts w:hint="default"/>
                <w:color w:val="000000" w:themeColor="text1"/>
                <w:kern w:val="0"/>
                <w:sz w:val="18"/>
              </w:rPr>
              <w:t>確</w:t>
            </w:r>
            <w:r>
              <w:rPr>
                <w:rFonts w:hint="eastAsia"/>
                <w:color w:val="000000" w:themeColor="text1"/>
                <w:kern w:val="0"/>
                <w:sz w:val="18"/>
              </w:rPr>
              <w:t xml:space="preserve"> </w:t>
            </w:r>
            <w:r>
              <w:rPr>
                <w:rFonts w:hint="default"/>
                <w:color w:val="000000" w:themeColor="text1"/>
                <w:kern w:val="0"/>
                <w:sz w:val="18"/>
              </w:rPr>
              <w:t>実</w:t>
            </w:r>
            <w:r>
              <w:rPr>
                <w:rFonts w:hint="eastAsia"/>
                <w:color w:val="000000" w:themeColor="text1"/>
                <w:kern w:val="0"/>
                <w:sz w:val="18"/>
              </w:rPr>
              <w:t xml:space="preserve"> </w:t>
            </w:r>
            <w:r>
              <w:rPr>
                <w:rFonts w:hint="default"/>
                <w:color w:val="000000" w:themeColor="text1"/>
                <w:kern w:val="0"/>
                <w:sz w:val="18"/>
              </w:rPr>
              <w:t>例</w:t>
            </w:r>
            <w:r>
              <w:rPr>
                <w:rFonts w:hint="eastAsia"/>
                <w:color w:val="000000" w:themeColor="text1"/>
                <w:kern w:val="0"/>
                <w:sz w:val="18"/>
              </w:rPr>
              <w:t xml:space="preserve"> </w:t>
            </w:r>
            <w:r>
              <w:rPr>
                <w:rFonts w:hint="default"/>
                <w:color w:val="000000" w:themeColor="text1"/>
                <w:kern w:val="0"/>
                <w:sz w:val="18"/>
              </w:rPr>
              <w:t>：</w:t>
            </w:r>
          </w:p>
        </w:tc>
        <w:tc>
          <w:tcPr>
            <w:tcW w:w="7200" w:type="dxa"/>
            <w:gridSpan w:val="2"/>
            <w:tcBorders>
              <w:top w:val="single" w:color="auto" w:sz="4" w:space="0"/>
              <w:left w:val="nil"/>
              <w:bottom w:val="nil"/>
              <w:right w:val="single" w:color="000000" w:sz="12" w:space="0"/>
              <w:tl2br w:val="none" w:color="auto" w:sz="0" w:space="0"/>
              <w:tr2bl w:val="none" w:color="auto" w:sz="0" w:space="0"/>
            </w:tcBorders>
            <w:vAlign w:val="center"/>
          </w:tcPr>
          <w:p>
            <w:pPr>
              <w:pStyle w:val="0"/>
              <w:ind w:left="102"/>
              <w:rPr>
                <w:rFonts w:hint="default"/>
                <w:color w:val="000000" w:themeColor="text1"/>
                <w:sz w:val="18"/>
              </w:rPr>
            </w:pPr>
            <w:r>
              <w:rPr>
                <w:rFonts w:hint="eastAsia"/>
                <w:color w:val="000000" w:themeColor="text1"/>
                <w:sz w:val="18"/>
              </w:rPr>
              <w:t>下記の①②③④を満たす（④があれば③がなくてもよい）</w:t>
            </w:r>
          </w:p>
        </w:tc>
      </w:tr>
      <w:tr>
        <w:trPr>
          <w:cantSplit/>
          <w:trHeight w:val="495" w:hRule="atLeast"/>
        </w:trPr>
        <w:tc>
          <w:tcPr>
            <w:tcW w:w="1376" w:type="dxa"/>
            <w:vMerge w:val="continue"/>
            <w:tcBorders>
              <w:top w:val="single" w:color="auto" w:sz="4" w:space="0"/>
              <w:left w:val="single" w:color="000000" w:sz="12" w:space="0"/>
              <w:bottom w:val="none" w:color="auto" w:sz="0" w:space="0"/>
              <w:right w:val="single" w:color="auto" w:sz="4" w:space="0"/>
              <w:tl2br w:val="none" w:color="auto" w:sz="0" w:space="0"/>
              <w:tr2bl w:val="none" w:color="auto" w:sz="0" w:space="0"/>
            </w:tcBorders>
            <w:vAlign w:val="center"/>
          </w:tcPr>
          <w:p>
            <w:pPr>
              <w:pStyle w:val="0"/>
              <w:ind w:left="-8" w:leftChars="-4" w:firstLine="180" w:firstLineChars="100"/>
              <w:jc w:val="center"/>
              <w:rPr>
                <w:rFonts w:hint="default"/>
                <w:sz w:val="18"/>
              </w:rPr>
            </w:pPr>
          </w:p>
        </w:tc>
        <w:tc>
          <w:tcPr>
            <w:tcW w:w="1559" w:type="dxa"/>
            <w:tcBorders>
              <w:top w:val="nil"/>
              <w:left w:val="single" w:color="auto" w:sz="4" w:space="0"/>
              <w:bottom w:val="nil"/>
              <w:right w:val="nil"/>
              <w:tl2br w:val="none" w:color="auto" w:sz="0" w:space="0"/>
              <w:tr2bl w:val="none" w:color="auto" w:sz="0" w:space="0"/>
            </w:tcBorders>
            <w:vAlign w:val="center"/>
          </w:tcPr>
          <w:p>
            <w:pPr>
              <w:pStyle w:val="0"/>
              <w:ind w:firstLine="180" w:firstLineChars="100"/>
              <w:rPr>
                <w:rFonts w:hint="default"/>
                <w:color w:val="000000" w:themeColor="text1"/>
                <w:sz w:val="18"/>
              </w:rPr>
            </w:pPr>
            <w:r>
              <w:rPr>
                <w:rFonts w:hint="eastAsia"/>
                <w:color w:val="000000" w:themeColor="text1"/>
                <w:kern w:val="0"/>
                <w:sz w:val="18"/>
              </w:rPr>
              <w:t>□</w:t>
            </w:r>
            <w:r>
              <w:rPr>
                <w:rFonts w:hint="default"/>
                <w:color w:val="000000" w:themeColor="text1"/>
                <w:kern w:val="0"/>
                <w:sz w:val="18"/>
              </w:rPr>
              <w:t>ほぼ確実例</w:t>
            </w:r>
            <w:r>
              <w:rPr>
                <w:rFonts w:hint="eastAsia"/>
                <w:color w:val="000000" w:themeColor="text1"/>
                <w:kern w:val="0"/>
                <w:sz w:val="18"/>
              </w:rPr>
              <w:t>：</w:t>
            </w:r>
          </w:p>
        </w:tc>
        <w:tc>
          <w:tcPr>
            <w:tcW w:w="7200" w:type="dxa"/>
            <w:gridSpan w:val="2"/>
            <w:tcBorders>
              <w:top w:val="nil"/>
              <w:left w:val="nil"/>
              <w:bottom w:val="nil"/>
              <w:right w:val="single" w:color="000000" w:sz="12" w:space="0"/>
              <w:tl2br w:val="none" w:color="auto" w:sz="0" w:space="0"/>
              <w:tr2bl w:val="none" w:color="auto" w:sz="0" w:space="0"/>
            </w:tcBorders>
            <w:vAlign w:val="center"/>
          </w:tcPr>
          <w:p>
            <w:pPr>
              <w:pStyle w:val="0"/>
              <w:ind w:left="102"/>
              <w:rPr>
                <w:rFonts w:hint="default"/>
                <w:color w:val="000000" w:themeColor="text1"/>
                <w:sz w:val="18"/>
              </w:rPr>
            </w:pPr>
            <w:r>
              <w:rPr>
                <w:rFonts w:hint="default"/>
                <w:color w:val="000000" w:themeColor="text1"/>
                <w:sz w:val="18"/>
              </w:rPr>
              <w:t>下記の</w:t>
            </w:r>
            <w:r>
              <w:rPr>
                <w:rFonts w:hint="eastAsia"/>
                <w:color w:val="000000" w:themeColor="text1"/>
                <w:sz w:val="18"/>
              </w:rPr>
              <w:t>①②③を</w:t>
            </w:r>
            <w:r>
              <w:rPr>
                <w:rFonts w:hint="default"/>
                <w:color w:val="000000" w:themeColor="text1"/>
                <w:sz w:val="18"/>
              </w:rPr>
              <w:t>満たす</w:t>
            </w:r>
          </w:p>
          <w:p>
            <w:pPr>
              <w:pStyle w:val="0"/>
              <w:ind w:left="112" w:leftChars="56"/>
              <w:rPr>
                <w:rFonts w:hint="default"/>
                <w:color w:val="000000" w:themeColor="text1"/>
                <w:sz w:val="18"/>
              </w:rPr>
            </w:pPr>
            <w:r>
              <w:rPr>
                <w:rFonts w:hint="eastAsia"/>
                <w:color w:val="000000" w:themeColor="text1"/>
                <w:sz w:val="18"/>
              </w:rPr>
              <w:t>（②で</w:t>
            </w:r>
            <w:r>
              <w:rPr>
                <w:rFonts w:hint="eastAsia"/>
                <w:color w:val="000000" w:themeColor="text1"/>
                <w:sz w:val="18"/>
              </w:rPr>
              <w:t>ARR&gt;200</w:t>
            </w:r>
            <w:r>
              <w:rPr>
                <w:rFonts w:hint="eastAsia"/>
                <w:color w:val="000000" w:themeColor="text1"/>
                <w:sz w:val="18"/>
              </w:rPr>
              <w:t>（</w:t>
            </w:r>
            <w:r>
              <w:rPr>
                <w:rFonts w:hint="eastAsia"/>
                <w:color w:val="000000" w:themeColor="text1"/>
                <w:sz w:val="18"/>
              </w:rPr>
              <w:t>ARC</w:t>
            </w:r>
            <w:r>
              <w:rPr>
                <w:rFonts w:hint="eastAsia"/>
                <w:color w:val="000000" w:themeColor="text1"/>
                <w:sz w:val="18"/>
              </w:rPr>
              <w:t>では</w:t>
            </w:r>
            <w:r>
              <w:rPr>
                <w:rFonts w:hint="eastAsia"/>
                <w:color w:val="000000" w:themeColor="text1"/>
                <w:sz w:val="18"/>
              </w:rPr>
              <w:t>&gt;40</w:t>
            </w:r>
            <w:r>
              <w:rPr>
                <w:rFonts w:hint="eastAsia"/>
                <w:color w:val="000000" w:themeColor="text1"/>
                <w:sz w:val="18"/>
              </w:rPr>
              <w:t>）のみ陽性でも③があればよい）</w:t>
            </w:r>
          </w:p>
        </w:tc>
      </w:tr>
      <w:tr>
        <w:trPr>
          <w:cantSplit/>
          <w:trHeight w:val="381" w:hRule="atLeast"/>
        </w:trPr>
        <w:tc>
          <w:tcPr>
            <w:tcW w:w="1376" w:type="dxa"/>
            <w:vMerge w:val="continue"/>
            <w:tcBorders>
              <w:top w:val="single" w:color="auto" w:sz="4" w:space="0"/>
              <w:left w:val="single" w:color="000000" w:sz="12" w:space="0"/>
              <w:bottom w:val="none" w:color="auto" w:sz="0" w:space="0"/>
              <w:right w:val="single" w:color="auto" w:sz="4" w:space="0"/>
              <w:tl2br w:val="none" w:color="auto" w:sz="0" w:space="0"/>
              <w:tr2bl w:val="none" w:color="auto" w:sz="0" w:space="0"/>
            </w:tcBorders>
            <w:vAlign w:val="center"/>
          </w:tcPr>
          <w:p>
            <w:pPr>
              <w:pStyle w:val="0"/>
              <w:ind w:left="-8" w:leftChars="-4" w:firstLine="180" w:firstLineChars="100"/>
              <w:jc w:val="center"/>
              <w:rPr>
                <w:rFonts w:hint="default"/>
                <w:sz w:val="18"/>
              </w:rPr>
            </w:pPr>
          </w:p>
        </w:tc>
        <w:tc>
          <w:tcPr>
            <w:tcW w:w="1559" w:type="dxa"/>
            <w:tcBorders>
              <w:top w:val="nil"/>
              <w:left w:val="single" w:color="auto" w:sz="4" w:space="0"/>
              <w:bottom w:val="single" w:color="auto" w:sz="4" w:space="0"/>
              <w:right w:val="nil"/>
              <w:tl2br w:val="none" w:color="auto" w:sz="0" w:space="0"/>
              <w:tr2bl w:val="none" w:color="auto" w:sz="0" w:space="0"/>
            </w:tcBorders>
            <w:vAlign w:val="center"/>
          </w:tcPr>
          <w:p>
            <w:pPr>
              <w:pStyle w:val="0"/>
              <w:ind w:firstLine="180" w:firstLineChars="100"/>
              <w:rPr>
                <w:rFonts w:hint="default"/>
                <w:color w:val="000000" w:themeColor="text1"/>
                <w:sz w:val="18"/>
              </w:rPr>
            </w:pPr>
            <w:r>
              <w:rPr>
                <w:rFonts w:hint="eastAsia"/>
                <w:color w:val="000000" w:themeColor="text1"/>
                <w:kern w:val="0"/>
                <w:sz w:val="18"/>
              </w:rPr>
              <w:t>□</w:t>
            </w:r>
            <w:r>
              <w:rPr>
                <w:rFonts w:hint="default"/>
                <w:color w:val="000000" w:themeColor="text1"/>
                <w:kern w:val="0"/>
                <w:sz w:val="18"/>
              </w:rPr>
              <w:t xml:space="preserve"> </w:t>
            </w:r>
            <w:r>
              <w:rPr>
                <w:rFonts w:hint="default"/>
                <w:color w:val="000000" w:themeColor="text1"/>
                <w:kern w:val="0"/>
                <w:sz w:val="18"/>
              </w:rPr>
              <w:t>疑</w:t>
            </w:r>
            <w:r>
              <w:rPr>
                <w:rFonts w:hint="eastAsia"/>
                <w:color w:val="000000" w:themeColor="text1"/>
                <w:kern w:val="0"/>
                <w:sz w:val="18"/>
              </w:rPr>
              <w:t xml:space="preserve"> </w:t>
            </w:r>
            <w:r>
              <w:rPr>
                <w:rFonts w:hint="default"/>
                <w:color w:val="000000" w:themeColor="text1"/>
                <w:kern w:val="0"/>
                <w:sz w:val="18"/>
              </w:rPr>
              <w:t>い</w:t>
            </w:r>
            <w:r>
              <w:rPr>
                <w:rFonts w:hint="eastAsia"/>
                <w:color w:val="000000" w:themeColor="text1"/>
                <w:kern w:val="0"/>
                <w:sz w:val="18"/>
              </w:rPr>
              <w:t xml:space="preserve"> </w:t>
            </w:r>
            <w:r>
              <w:rPr>
                <w:rFonts w:hint="default"/>
                <w:color w:val="000000" w:themeColor="text1"/>
                <w:kern w:val="0"/>
                <w:sz w:val="18"/>
              </w:rPr>
              <w:t>例</w:t>
            </w:r>
            <w:r>
              <w:rPr>
                <w:rFonts w:hint="eastAsia"/>
                <w:color w:val="000000" w:themeColor="text1"/>
                <w:kern w:val="0"/>
                <w:sz w:val="18"/>
              </w:rPr>
              <w:t xml:space="preserve"> </w:t>
            </w:r>
            <w:r>
              <w:rPr>
                <w:rFonts w:hint="default"/>
                <w:color w:val="000000" w:themeColor="text1"/>
                <w:kern w:val="0"/>
                <w:sz w:val="18"/>
              </w:rPr>
              <w:t>：</w:t>
            </w:r>
          </w:p>
        </w:tc>
        <w:tc>
          <w:tcPr>
            <w:tcW w:w="7200" w:type="dxa"/>
            <w:gridSpan w:val="2"/>
            <w:tcBorders>
              <w:top w:val="nil"/>
              <w:left w:val="nil"/>
              <w:bottom w:val="single" w:color="auto" w:sz="4" w:space="0"/>
              <w:right w:val="single" w:color="000000" w:sz="12" w:space="0"/>
              <w:tl2br w:val="none" w:color="auto" w:sz="0" w:space="0"/>
              <w:tr2bl w:val="none" w:color="auto" w:sz="0" w:space="0"/>
            </w:tcBorders>
            <w:vAlign w:val="center"/>
          </w:tcPr>
          <w:p>
            <w:pPr>
              <w:pStyle w:val="0"/>
              <w:ind w:left="102"/>
              <w:rPr>
                <w:rFonts w:hint="default"/>
                <w:color w:val="000000" w:themeColor="text1"/>
                <w:sz w:val="18"/>
              </w:rPr>
            </w:pPr>
            <w:r>
              <w:rPr>
                <w:rFonts w:hint="eastAsia"/>
                <w:color w:val="000000" w:themeColor="text1"/>
                <w:sz w:val="18"/>
              </w:rPr>
              <w:t>下記の①②を満たす</w:t>
            </w:r>
          </w:p>
        </w:tc>
      </w:tr>
      <w:tr>
        <w:trPr>
          <w:cantSplit/>
          <w:trHeight w:val="525" w:hRule="atLeast"/>
        </w:trPr>
        <w:tc>
          <w:tcPr>
            <w:tcW w:w="1376" w:type="dxa"/>
            <w:vMerge w:val="continue"/>
            <w:tcBorders>
              <w:top w:val="none" w:color="auto" w:sz="0" w:space="0"/>
              <w:left w:val="single" w:color="000000" w:sz="12" w:space="0"/>
              <w:bottom w:val="single" w:color="auto" w:sz="4" w:space="0"/>
              <w:right w:val="single" w:color="auto" w:sz="4" w:space="0"/>
              <w:tl2br w:val="none" w:color="auto" w:sz="0" w:space="0"/>
              <w:tr2bl w:val="none" w:color="auto" w:sz="0" w:space="0"/>
            </w:tcBorders>
            <w:vAlign w:val="center"/>
          </w:tcPr>
          <w:p>
            <w:pPr>
              <w:pStyle w:val="0"/>
              <w:ind w:left="-8" w:leftChars="-4" w:firstLine="180" w:firstLineChars="100"/>
              <w:jc w:val="center"/>
              <w:rPr>
                <w:rFonts w:hint="default"/>
                <w:sz w:val="18"/>
              </w:rPr>
            </w:pPr>
          </w:p>
        </w:tc>
        <w:tc>
          <w:tcPr>
            <w:tcW w:w="8759" w:type="dxa"/>
            <w:gridSpan w:val="3"/>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0"/>
              <w:widowControl w:val="1"/>
              <w:spacing w:line="288" w:lineRule="auto"/>
              <w:ind w:left="180"/>
              <w:jc w:val="left"/>
              <w:rPr>
                <w:rFonts w:hint="default"/>
                <w:color w:val="000000" w:themeColor="text1"/>
                <w:sz w:val="18"/>
              </w:rPr>
            </w:pPr>
            <w:r>
              <w:rPr>
                <w:rFonts w:hint="eastAsia"/>
                <w:color w:val="000000" w:themeColor="text1"/>
                <w:sz w:val="18"/>
              </w:rPr>
              <w:t>①</w:t>
            </w:r>
            <w:r>
              <w:rPr>
                <w:rFonts w:hint="default"/>
                <w:color w:val="000000" w:themeColor="text1"/>
                <w:sz w:val="18"/>
              </w:rPr>
              <w:t>　</w:t>
            </w:r>
            <w:r>
              <w:rPr>
                <w:rFonts w:hint="eastAsia"/>
                <w:color w:val="000000" w:themeColor="text1"/>
                <w:sz w:val="18"/>
              </w:rPr>
              <w:t>高血圧が存在する</w:t>
            </w:r>
          </w:p>
          <w:p>
            <w:pPr>
              <w:pStyle w:val="0"/>
              <w:widowControl w:val="1"/>
              <w:spacing w:line="288" w:lineRule="auto"/>
              <w:ind w:left="180"/>
              <w:jc w:val="left"/>
              <w:rPr>
                <w:rFonts w:hint="default"/>
                <w:color w:val="000000" w:themeColor="text1"/>
                <w:sz w:val="18"/>
              </w:rPr>
            </w:pPr>
            <w:r>
              <w:rPr>
                <w:rFonts w:hint="eastAsia"/>
                <w:color w:val="000000" w:themeColor="text1"/>
                <w:sz w:val="18"/>
              </w:rPr>
              <w:t>②</w:t>
            </w:r>
            <w:r>
              <w:rPr>
                <w:rFonts w:hint="default"/>
                <w:color w:val="000000" w:themeColor="text1"/>
                <w:sz w:val="18"/>
              </w:rPr>
              <w:t>　</w:t>
            </w:r>
            <w:r>
              <w:rPr>
                <w:rFonts w:hint="eastAsia"/>
                <w:color w:val="000000" w:themeColor="text1"/>
                <w:sz w:val="18"/>
              </w:rPr>
              <w:t>スクリーニング検査が陽性</w:t>
            </w:r>
            <w:r>
              <w:rPr>
                <w:rFonts w:hint="eastAsia"/>
                <w:color w:val="000000" w:themeColor="text1"/>
                <w:sz w:val="18"/>
              </w:rPr>
              <w:t xml:space="preserve">  </w:t>
            </w:r>
            <w:r>
              <w:rPr>
                <w:rFonts w:hint="eastAsia"/>
                <w:color w:val="000000" w:themeColor="text1"/>
                <w:sz w:val="18"/>
              </w:rPr>
              <w:t>　</w:t>
            </w:r>
            <w:r>
              <w:rPr>
                <w:rFonts w:hint="default"/>
                <w:color w:val="000000" w:themeColor="text1"/>
                <w:sz w:val="18"/>
              </w:rPr>
              <w:t>PAC/PRA&gt;200</w:t>
            </w:r>
            <w:r>
              <w:rPr>
                <w:rFonts w:hint="eastAsia"/>
                <w:color w:val="000000" w:themeColor="text1"/>
                <w:sz w:val="18"/>
              </w:rPr>
              <w:t>（</w:t>
            </w:r>
            <w:r>
              <w:rPr>
                <w:rFonts w:hint="default"/>
                <w:color w:val="000000" w:themeColor="text1"/>
                <w:sz w:val="18"/>
              </w:rPr>
              <w:t>または</w:t>
            </w:r>
            <w:r>
              <w:rPr>
                <w:rFonts w:hint="default"/>
                <w:color w:val="000000" w:themeColor="text1"/>
                <w:sz w:val="18"/>
              </w:rPr>
              <w:t>PAC/ARC&gt;40</w:t>
            </w:r>
            <w:r>
              <w:rPr>
                <w:rFonts w:hint="eastAsia"/>
                <w:color w:val="000000" w:themeColor="text1"/>
                <w:sz w:val="18"/>
              </w:rPr>
              <w:t>）</w:t>
            </w:r>
            <w:r>
              <w:rPr>
                <w:rFonts w:hint="default"/>
                <w:color w:val="000000" w:themeColor="text1"/>
                <w:sz w:val="18"/>
              </w:rPr>
              <w:t>かつ</w:t>
            </w:r>
            <w:r>
              <w:rPr>
                <w:rFonts w:hint="default"/>
                <w:color w:val="000000" w:themeColor="text1"/>
                <w:sz w:val="18"/>
              </w:rPr>
              <w:t>PAC&gt;120pg/ml</w:t>
            </w:r>
          </w:p>
          <w:p>
            <w:pPr>
              <w:pStyle w:val="0"/>
              <w:widowControl w:val="1"/>
              <w:spacing w:line="288" w:lineRule="auto"/>
              <w:ind w:firstLine="180" w:firstLineChars="100"/>
              <w:jc w:val="left"/>
              <w:rPr>
                <w:rFonts w:hint="default"/>
                <w:color w:val="000000" w:themeColor="text1"/>
                <w:sz w:val="18"/>
              </w:rPr>
            </w:pPr>
            <w:r>
              <w:rPr>
                <w:rFonts w:hint="eastAsia"/>
                <w:color w:val="000000" w:themeColor="text1"/>
                <w:sz w:val="18"/>
              </w:rPr>
              <w:t>③</w:t>
            </w:r>
            <w:r>
              <w:rPr>
                <w:rFonts w:hint="default"/>
                <w:color w:val="000000" w:themeColor="text1"/>
                <w:sz w:val="18"/>
              </w:rPr>
              <w:t>　</w:t>
            </w:r>
            <w:r>
              <w:rPr>
                <w:rFonts w:hint="eastAsia"/>
                <w:color w:val="000000" w:themeColor="text1"/>
                <w:sz w:val="18"/>
              </w:rPr>
              <w:t>機能確認検査が少なくとも</w:t>
            </w:r>
            <w:r>
              <w:rPr>
                <w:rFonts w:hint="default"/>
                <w:color w:val="000000" w:themeColor="text1"/>
                <w:sz w:val="18"/>
              </w:rPr>
              <w:t>一種類が</w:t>
            </w:r>
            <w:r>
              <w:rPr>
                <w:rFonts w:hint="eastAsia"/>
                <w:color w:val="000000" w:themeColor="text1"/>
                <w:sz w:val="18"/>
              </w:rPr>
              <w:t>陽性</w:t>
            </w:r>
          </w:p>
          <w:p>
            <w:pPr>
              <w:pStyle w:val="0"/>
              <w:ind w:left="-8" w:leftChars="-4" w:firstLine="180" w:firstLineChars="100"/>
              <w:jc w:val="left"/>
              <w:rPr>
                <w:rFonts w:hint="default"/>
                <w:color w:val="000000" w:themeColor="text1"/>
                <w:sz w:val="18"/>
              </w:rPr>
            </w:pPr>
            <w:r>
              <w:rPr>
                <w:rFonts w:hint="eastAsia"/>
                <w:color w:val="000000" w:themeColor="text1"/>
                <w:sz w:val="18"/>
              </w:rPr>
              <w:t>④</w:t>
            </w:r>
            <w:r>
              <w:rPr>
                <w:rFonts w:hint="default"/>
                <w:color w:val="000000" w:themeColor="text1"/>
                <w:sz w:val="18"/>
              </w:rPr>
              <w:t>　</w:t>
            </w:r>
            <w:r>
              <w:rPr>
                <w:rFonts w:hint="eastAsia"/>
                <w:color w:val="000000" w:themeColor="text1"/>
                <w:sz w:val="18"/>
              </w:rPr>
              <w:t>手術</w:t>
            </w:r>
            <w:r>
              <w:rPr>
                <w:rFonts w:hint="default"/>
                <w:color w:val="000000" w:themeColor="text1"/>
                <w:sz w:val="18"/>
              </w:rPr>
              <w:t>・病理組織所見で原発性アルドステロン症に合致する組織学的所見</w:t>
            </w:r>
            <w:r>
              <w:rPr>
                <w:rFonts w:hint="eastAsia"/>
                <w:color w:val="000000" w:themeColor="text1"/>
                <w:sz w:val="18"/>
              </w:rPr>
              <w:t>が</w:t>
            </w:r>
            <w:r>
              <w:rPr>
                <w:rFonts w:hint="default"/>
                <w:color w:val="000000" w:themeColor="text1"/>
                <w:sz w:val="18"/>
              </w:rPr>
              <w:t>存在する</w:t>
            </w:r>
          </w:p>
        </w:tc>
      </w:tr>
      <w:tr>
        <w:trPr>
          <w:cantSplit/>
          <w:trHeight w:val="732" w:hRule="atLeast"/>
        </w:trPr>
        <w:tc>
          <w:tcPr>
            <w:tcW w:w="1376" w:type="dxa"/>
            <w:tcBorders>
              <w:top w:val="single" w:color="auto" w:sz="4" w:space="0"/>
              <w:left w:val="single" w:color="000000"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病状の程度</w:t>
            </w:r>
          </w:p>
        </w:tc>
        <w:tc>
          <w:tcPr>
            <w:tcW w:w="368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spacing w:line="288" w:lineRule="auto"/>
              <w:ind w:firstLine="180" w:firstLineChars="100"/>
              <w:jc w:val="left"/>
              <w:rPr>
                <w:rFonts w:hint="default"/>
                <w:color w:val="000000" w:themeColor="text1"/>
                <w:sz w:val="18"/>
              </w:rPr>
            </w:pPr>
            <w:r>
              <w:rPr>
                <w:rFonts w:hint="eastAsia"/>
                <w:color w:val="000000" w:themeColor="text1"/>
                <w:sz w:val="18"/>
              </w:rPr>
              <w:t>□</w:t>
            </w:r>
            <w:r>
              <w:rPr>
                <w:rFonts w:hint="eastAsia"/>
                <w:color w:val="000000" w:themeColor="text1"/>
                <w:sz w:val="18"/>
              </w:rPr>
              <w:t>PAC</w:t>
            </w:r>
            <w:r>
              <w:rPr>
                <w:rFonts w:hint="eastAsia"/>
                <w:color w:val="000000" w:themeColor="text1"/>
                <w:sz w:val="18"/>
              </w:rPr>
              <w:t>＞</w:t>
            </w:r>
            <w:r>
              <w:rPr>
                <w:rFonts w:hint="eastAsia"/>
                <w:color w:val="000000" w:themeColor="text1"/>
                <w:sz w:val="18"/>
              </w:rPr>
              <w:t>120pg</w:t>
            </w:r>
            <w:r>
              <w:rPr>
                <w:rFonts w:hint="default"/>
                <w:color w:val="000000" w:themeColor="text1"/>
                <w:sz w:val="18"/>
              </w:rPr>
              <w:t>/ml</w:t>
            </w:r>
          </w:p>
          <w:p>
            <w:pPr>
              <w:pStyle w:val="0"/>
              <w:widowControl w:val="1"/>
              <w:spacing w:line="288" w:lineRule="auto"/>
              <w:ind w:firstLine="180" w:firstLineChars="100"/>
              <w:jc w:val="left"/>
              <w:rPr>
                <w:rFonts w:hint="default"/>
                <w:color w:val="000000" w:themeColor="text1"/>
                <w:sz w:val="18"/>
              </w:rPr>
            </w:pPr>
            <w:r>
              <w:rPr>
                <w:rFonts w:hint="eastAsia"/>
                <w:color w:val="000000" w:themeColor="text1"/>
                <w:sz w:val="18"/>
              </w:rPr>
              <w:t>□Ⅱ度以上の高血圧</w:t>
            </w:r>
          </w:p>
          <w:p>
            <w:pPr>
              <w:pStyle w:val="0"/>
              <w:widowControl w:val="1"/>
              <w:spacing w:line="288" w:lineRule="auto"/>
              <w:ind w:firstLine="180" w:firstLineChars="100"/>
              <w:jc w:val="left"/>
              <w:rPr>
                <w:rFonts w:hint="default"/>
                <w:color w:val="000000" w:themeColor="text1"/>
                <w:sz w:val="18"/>
              </w:rPr>
            </w:pPr>
            <w:r>
              <w:rPr>
                <w:rFonts w:hint="eastAsia"/>
                <w:color w:val="000000" w:themeColor="text1"/>
                <w:sz w:val="18"/>
              </w:rPr>
              <w:t>□降圧剤</w:t>
            </w:r>
            <w:r>
              <w:rPr>
                <w:rFonts w:hint="eastAsia"/>
                <w:color w:val="000000" w:themeColor="text1"/>
                <w:sz w:val="18"/>
              </w:rPr>
              <w:t>3</w:t>
            </w:r>
            <w:r>
              <w:rPr>
                <w:rFonts w:hint="eastAsia"/>
                <w:color w:val="000000" w:themeColor="text1"/>
                <w:sz w:val="18"/>
              </w:rPr>
              <w:t>剤以上でも正常化しない</w:t>
            </w:r>
          </w:p>
          <w:p>
            <w:pPr>
              <w:pStyle w:val="0"/>
              <w:widowControl w:val="1"/>
              <w:spacing w:line="288" w:lineRule="auto"/>
              <w:ind w:firstLine="180" w:firstLineChars="100"/>
              <w:jc w:val="left"/>
              <w:rPr>
                <w:rFonts w:hint="default"/>
                <w:color w:val="000000" w:themeColor="text1"/>
                <w:sz w:val="18"/>
              </w:rPr>
            </w:pPr>
            <w:r>
              <w:rPr>
                <w:rFonts w:hint="eastAsia"/>
                <w:color w:val="000000" w:themeColor="text1"/>
                <w:sz w:val="18"/>
              </w:rPr>
              <w:t>□低カリウム血症（</w:t>
            </w:r>
            <w:r>
              <w:rPr>
                <w:rFonts w:hint="eastAsia"/>
                <w:color w:val="000000" w:themeColor="text1"/>
                <w:sz w:val="18"/>
              </w:rPr>
              <w:t>K&lt;3.5</w:t>
            </w:r>
            <w:r>
              <w:rPr>
                <w:rFonts w:hint="eastAsia"/>
                <w:color w:val="000000" w:themeColor="text1"/>
                <w:sz w:val="18"/>
              </w:rPr>
              <w:t>）</w:t>
            </w:r>
          </w:p>
        </w:tc>
        <w:tc>
          <w:tcPr>
            <w:tcW w:w="5074" w:type="dxa"/>
            <w:tcBorders>
              <w:top w:val="single" w:color="auto" w:sz="4" w:space="0"/>
              <w:left w:val="nil"/>
              <w:bottom w:val="single" w:color="auto" w:sz="4" w:space="0"/>
              <w:right w:val="single" w:color="000000" w:sz="12" w:space="0"/>
              <w:tl2br w:val="none" w:color="auto" w:sz="0" w:space="0"/>
              <w:tr2bl w:val="none" w:color="auto" w:sz="0" w:space="0"/>
            </w:tcBorders>
            <w:vAlign w:val="center"/>
          </w:tcPr>
          <w:p>
            <w:pPr>
              <w:pStyle w:val="0"/>
              <w:widowControl w:val="1"/>
              <w:spacing w:line="288" w:lineRule="auto"/>
              <w:jc w:val="left"/>
              <w:rPr>
                <w:rFonts w:hint="default"/>
                <w:color w:val="000000" w:themeColor="text1"/>
                <w:sz w:val="18"/>
              </w:rPr>
            </w:pPr>
            <w:r>
              <w:rPr>
                <w:rFonts w:hint="eastAsia"/>
                <w:color w:val="000000" w:themeColor="text1"/>
                <w:sz w:val="18"/>
              </w:rPr>
              <w:t>□腎機能障害（</w:t>
            </w:r>
            <w:r>
              <w:rPr>
                <w:rFonts w:hint="eastAsia"/>
                <w:color w:val="000000" w:themeColor="text1"/>
                <w:sz w:val="18"/>
              </w:rPr>
              <w:t>eGFR&lt;60</w:t>
            </w:r>
            <w:r>
              <w:rPr>
                <w:rFonts w:hint="eastAsia"/>
                <w:color w:val="000000" w:themeColor="text1"/>
                <w:sz w:val="18"/>
              </w:rPr>
              <w:t>）</w:t>
            </w:r>
          </w:p>
          <w:p>
            <w:pPr>
              <w:pStyle w:val="0"/>
              <w:spacing w:line="288" w:lineRule="auto"/>
              <w:rPr>
                <w:rFonts w:hint="default"/>
                <w:color w:val="000000" w:themeColor="text1"/>
                <w:sz w:val="18"/>
              </w:rPr>
            </w:pPr>
            <w:r>
              <w:rPr>
                <w:rFonts w:hint="eastAsia"/>
                <w:color w:val="000000" w:themeColor="text1"/>
                <w:sz w:val="18"/>
              </w:rPr>
              <w:t>□心血管疾患または脳血管疾患</w:t>
            </w:r>
          </w:p>
          <w:p>
            <w:pPr>
              <w:pStyle w:val="0"/>
              <w:spacing w:line="288" w:lineRule="auto"/>
              <w:rPr>
                <w:rFonts w:hint="default"/>
                <w:color w:val="000000" w:themeColor="text1"/>
                <w:sz w:val="18"/>
              </w:rPr>
            </w:pPr>
          </w:p>
          <w:p>
            <w:pPr>
              <w:pStyle w:val="0"/>
              <w:widowControl w:val="1"/>
              <w:jc w:val="left"/>
              <w:rPr>
                <w:rFonts w:hint="default"/>
                <w:color w:val="000000" w:themeColor="text1"/>
                <w:sz w:val="18"/>
              </w:rPr>
            </w:pPr>
            <w:r>
              <w:rPr>
                <w:rFonts w:hint="eastAsia"/>
                <w:color w:val="000000" w:themeColor="text1"/>
                <w:sz w:val="18"/>
              </w:rPr>
              <w:t>□いずれも該当しない</w:t>
            </w:r>
          </w:p>
        </w:tc>
      </w:tr>
      <w:tr>
        <w:trPr>
          <w:cantSplit/>
          <w:trHeight w:val="1706" w:hRule="atLeast"/>
        </w:trPr>
        <w:tc>
          <w:tcPr>
            <w:tcW w:w="5061" w:type="dxa"/>
            <w:gridSpan w:val="3"/>
            <w:tcBorders>
              <w:top w:val="double" w:color="auto" w:sz="4" w:space="0"/>
              <w:left w:val="single" w:color="000000" w:sz="12" w:space="0"/>
              <w:bottom w:val="single" w:color="auto" w:sz="12" w:space="0"/>
              <w:right w:val="nil"/>
              <w:tl2br w:val="none" w:color="auto" w:sz="0" w:space="0"/>
              <w:tr2bl w:val="none" w:color="auto" w:sz="0" w:space="0"/>
            </w:tcBorders>
            <w:vAlign w:val="top"/>
          </w:tcPr>
          <w:p>
            <w:pPr>
              <w:pStyle w:val="0"/>
              <w:suppressAutoHyphens w:val="1"/>
              <w:kinsoku w:val="0"/>
              <w:autoSpaceDE w:val="0"/>
              <w:autoSpaceDN w:val="0"/>
              <w:spacing w:line="234" w:lineRule="atLeast"/>
              <w:ind w:left="100" w:leftChars="50" w:right="100" w:rightChars="50"/>
              <w:rPr>
                <w:rFonts w:hint="default"/>
                <w:color w:val="000000" w:themeColor="text1"/>
              </w:rPr>
            </w:pPr>
            <w:r>
              <w:rPr>
                <w:rFonts w:hint="eastAsia"/>
                <w:color w:val="000000" w:themeColor="text1"/>
                <w:kern w:val="0"/>
              </w:rPr>
              <w:t>療機関名</w:t>
            </w:r>
          </w:p>
          <w:p>
            <w:pPr>
              <w:pStyle w:val="17"/>
              <w:tabs>
                <w:tab w:val="clear" w:pos="4252"/>
                <w:tab w:val="clear" w:pos="8504"/>
              </w:tabs>
              <w:suppressAutoHyphens w:val="1"/>
              <w:kinsoku w:val="0"/>
              <w:autoSpaceDE w:val="0"/>
              <w:autoSpaceDN w:val="0"/>
              <w:snapToGrid w:val="1"/>
              <w:spacing w:line="234" w:lineRule="atLeast"/>
              <w:ind w:left="100" w:leftChars="50" w:right="100" w:rightChars="50"/>
              <w:rPr>
                <w:rFonts w:hint="default" w:ascii="Century" w:hAnsi="Century"/>
                <w:color w:val="000000" w:themeColor="text1"/>
                <w:spacing w:val="4"/>
              </w:rPr>
            </w:pPr>
          </w:p>
          <w:p>
            <w:pPr>
              <w:pStyle w:val="0"/>
              <w:suppressAutoHyphens w:val="1"/>
              <w:kinsoku w:val="0"/>
              <w:autoSpaceDE w:val="0"/>
              <w:autoSpaceDN w:val="0"/>
              <w:spacing w:line="234" w:lineRule="atLeast"/>
              <w:ind w:left="100" w:leftChars="50" w:right="100" w:rightChars="50"/>
              <w:rPr>
                <w:rFonts w:hint="default"/>
                <w:color w:val="000000" w:themeColor="text1"/>
                <w:spacing w:val="4"/>
              </w:rPr>
            </w:pPr>
            <w:r>
              <w:rPr>
                <w:rFonts w:hint="eastAsia"/>
                <w:color w:val="000000" w:themeColor="text1"/>
              </w:rPr>
              <w:t>医療機関所在地</w:t>
            </w:r>
          </w:p>
          <w:p>
            <w:pPr>
              <w:pStyle w:val="0"/>
              <w:suppressAutoHyphens w:val="1"/>
              <w:kinsoku w:val="0"/>
              <w:autoSpaceDE w:val="0"/>
              <w:autoSpaceDN w:val="0"/>
              <w:spacing w:line="234" w:lineRule="atLeast"/>
              <w:ind w:left="100" w:leftChars="50" w:right="100" w:rightChars="50"/>
              <w:rPr>
                <w:rFonts w:hint="default"/>
                <w:color w:val="000000" w:themeColor="text1"/>
                <w:spacing w:val="4"/>
              </w:rPr>
            </w:pPr>
          </w:p>
          <w:p>
            <w:pPr>
              <w:pStyle w:val="0"/>
              <w:tabs>
                <w:tab w:val="left" w:leader="none" w:pos="5221"/>
              </w:tabs>
              <w:spacing w:line="300" w:lineRule="auto"/>
              <w:ind w:left="100" w:leftChars="50" w:right="100" w:rightChars="50"/>
              <w:rPr>
                <w:rFonts w:hint="default"/>
                <w:color w:val="000000" w:themeColor="text1"/>
                <w:sz w:val="18"/>
              </w:rPr>
            </w:pPr>
            <w:r>
              <w:rPr>
                <w:rFonts w:hint="eastAsia"/>
                <w:color w:val="000000" w:themeColor="text1"/>
              </w:rPr>
              <w:t>医師の氏名　　　　　　　　　　　　　　　　</w:t>
            </w:r>
            <w:r>
              <w:rPr>
                <w:rFonts w:hint="eastAsia"/>
              </w:rPr>
              <w:fldChar w:fldCharType="begin"/>
            </w:r>
            <w:r>
              <w:rPr>
                <w:rFonts w:hint="eastAsia"/>
              </w:rPr>
              <w:instrText>eq \o\ac(</w:instrText>
            </w:r>
            <w:r>
              <w:rPr>
                <w:rFonts w:hint="eastAsia"/>
                <w:color w:val="000000" w:themeColor="text1"/>
                <w:position w:val="-4"/>
                <w:sz w:val="30"/>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p>
        </w:tc>
        <w:tc>
          <w:tcPr>
            <w:tcW w:w="5074" w:type="dxa"/>
            <w:tcBorders>
              <w:top w:val="double" w:color="auto" w:sz="4" w:space="0"/>
              <w:left w:val="nil"/>
              <w:bottom w:val="single" w:color="auto" w:sz="12" w:space="0"/>
              <w:right w:val="single" w:color="000000" w:sz="12" w:space="0"/>
              <w:tl2br w:val="none" w:color="auto" w:sz="0" w:space="0"/>
              <w:tr2bl w:val="none" w:color="auto" w:sz="0" w:space="0"/>
            </w:tcBorders>
            <w:vAlign w:val="top"/>
          </w:tcPr>
          <w:p>
            <w:pPr>
              <w:pStyle w:val="0"/>
              <w:widowControl w:val="1"/>
              <w:rPr>
                <w:rFonts w:hint="default"/>
                <w:color w:val="000000" w:themeColor="text1"/>
              </w:rPr>
            </w:pPr>
          </w:p>
          <w:p>
            <w:pPr>
              <w:pStyle w:val="0"/>
              <w:widowControl w:val="1"/>
              <w:rPr>
                <w:rFonts w:hint="default"/>
                <w:color w:val="000000" w:themeColor="text1"/>
              </w:rPr>
            </w:pPr>
          </w:p>
          <w:p>
            <w:pPr>
              <w:pStyle w:val="0"/>
              <w:widowControl w:val="1"/>
              <w:rPr>
                <w:rFonts w:hint="default"/>
                <w:color w:val="000000" w:themeColor="text1"/>
              </w:rPr>
            </w:pPr>
          </w:p>
          <w:p>
            <w:pPr>
              <w:pStyle w:val="0"/>
              <w:widowControl w:val="1"/>
              <w:rPr>
                <w:rFonts w:hint="default"/>
                <w:color w:val="000000" w:themeColor="text1"/>
              </w:rPr>
            </w:pPr>
          </w:p>
          <w:p>
            <w:pPr>
              <w:pStyle w:val="0"/>
              <w:widowControl w:val="1"/>
              <w:ind w:firstLine="200" w:firstLineChars="100"/>
              <w:rPr>
                <w:rFonts w:hint="default"/>
                <w:color w:val="000000" w:themeColor="text1"/>
              </w:rPr>
            </w:pPr>
            <w:r>
              <w:rPr>
                <w:rFonts w:hint="eastAsia"/>
                <w:color w:val="000000" w:themeColor="text1"/>
              </w:rPr>
              <w:t>電話番号　　　　　　（　　　　）　　　　　　　　</w:t>
            </w:r>
          </w:p>
          <w:p>
            <w:pPr>
              <w:pStyle w:val="0"/>
              <w:tabs>
                <w:tab w:val="left" w:leader="none" w:pos="5221"/>
              </w:tabs>
              <w:spacing w:line="300" w:lineRule="auto"/>
              <w:ind w:left="374"/>
              <w:rPr>
                <w:rFonts w:hint="default"/>
                <w:color w:val="000000" w:themeColor="text1"/>
                <w:sz w:val="18"/>
              </w:rPr>
            </w:pPr>
            <w:r>
              <w:rPr>
                <w:rFonts w:hint="eastAsia"/>
                <w:color w:val="000000" w:themeColor="text1"/>
              </w:rPr>
              <w:t>　　記載年月日：　　</w:t>
            </w:r>
            <w:bookmarkStart w:id="0" w:name="_GoBack"/>
            <w:bookmarkEnd w:id="0"/>
            <w:r>
              <w:rPr>
                <w:rFonts w:hint="eastAsia"/>
                <w:color w:val="000000" w:themeColor="text1"/>
              </w:rPr>
              <w:t>　　　年　　　月　　　日</w:t>
            </w:r>
          </w:p>
        </w:tc>
      </w:tr>
    </w:tbl>
    <w:p>
      <w:pPr>
        <w:pStyle w:val="0"/>
        <w:spacing w:line="240" w:lineRule="exact"/>
        <w:ind w:left="480" w:hanging="480" w:hangingChars="300"/>
        <w:rPr>
          <w:rFonts w:hint="default"/>
          <w:color w:val="000000" w:themeColor="text1"/>
          <w:sz w:val="16"/>
        </w:rPr>
      </w:pPr>
      <w:r>
        <w:rPr>
          <w:rFonts w:hint="eastAsia"/>
          <w:color w:val="000000" w:themeColor="text1"/>
          <w:sz w:val="16"/>
        </w:rPr>
        <w:t>注１　正常血圧であっても従来の血圧から明らかに上昇した場合も含める。</w:t>
      </w:r>
    </w:p>
    <w:p>
      <w:pPr>
        <w:pStyle w:val="0"/>
        <w:spacing w:line="240" w:lineRule="exact"/>
        <w:ind w:left="480" w:hanging="480" w:hangingChars="300"/>
        <w:rPr>
          <w:rFonts w:hint="default"/>
          <w:color w:val="000000" w:themeColor="text1"/>
          <w:sz w:val="16"/>
        </w:rPr>
      </w:pPr>
      <w:r>
        <w:rPr>
          <w:rFonts w:hint="eastAsia"/>
          <w:color w:val="000000" w:themeColor="text1"/>
          <w:sz w:val="16"/>
        </w:rPr>
        <w:t>注２　血漿レニン活性（</w:t>
      </w:r>
      <w:r>
        <w:rPr>
          <w:rFonts w:hint="eastAsia"/>
          <w:color w:val="000000" w:themeColor="text1"/>
          <w:sz w:val="16"/>
        </w:rPr>
        <w:t>PRA</w:t>
      </w:r>
      <w:r>
        <w:rPr>
          <w:rFonts w:hint="eastAsia"/>
          <w:color w:val="000000" w:themeColor="text1"/>
          <w:sz w:val="16"/>
        </w:rPr>
        <w:t>、</w:t>
      </w:r>
      <w:r>
        <w:rPr>
          <w:rFonts w:hint="eastAsia"/>
          <w:color w:val="000000" w:themeColor="text1"/>
          <w:sz w:val="16"/>
        </w:rPr>
        <w:t>ng/ml/h</w:t>
      </w:r>
      <w:r>
        <w:rPr>
          <w:rFonts w:hint="eastAsia"/>
          <w:color w:val="000000" w:themeColor="text1"/>
          <w:sz w:val="16"/>
        </w:rPr>
        <w:t>）の場合、血漿アルドステロン濃度（</w:t>
      </w:r>
      <w:r>
        <w:rPr>
          <w:rFonts w:hint="eastAsia"/>
          <w:color w:val="000000" w:themeColor="text1"/>
          <w:sz w:val="16"/>
        </w:rPr>
        <w:t>PAC</w:t>
      </w:r>
      <w:r>
        <w:rPr>
          <w:rFonts w:hint="eastAsia"/>
          <w:color w:val="000000" w:themeColor="text1"/>
          <w:sz w:val="16"/>
        </w:rPr>
        <w:t>、</w:t>
      </w:r>
      <w:r>
        <w:rPr>
          <w:rFonts w:hint="eastAsia"/>
          <w:color w:val="000000" w:themeColor="text1"/>
          <w:sz w:val="16"/>
        </w:rPr>
        <w:t>pg/ml</w:t>
      </w:r>
      <w:r>
        <w:rPr>
          <w:rFonts w:hint="eastAsia"/>
          <w:color w:val="000000" w:themeColor="text1"/>
          <w:sz w:val="16"/>
        </w:rPr>
        <w:t>）</w:t>
      </w:r>
      <w:r>
        <w:rPr>
          <w:rFonts w:hint="eastAsia"/>
          <w:color w:val="000000" w:themeColor="text1"/>
          <w:sz w:val="16"/>
        </w:rPr>
        <w:t>/PRA</w:t>
      </w:r>
      <w:r>
        <w:rPr>
          <w:rFonts w:hint="eastAsia"/>
          <w:color w:val="000000" w:themeColor="text1"/>
          <w:sz w:val="16"/>
        </w:rPr>
        <w:t>＞</w:t>
      </w:r>
      <w:r>
        <w:rPr>
          <w:rFonts w:hint="eastAsia"/>
          <w:color w:val="000000" w:themeColor="text1"/>
          <w:sz w:val="16"/>
        </w:rPr>
        <w:t>200</w:t>
      </w:r>
      <w:r>
        <w:rPr>
          <w:rFonts w:hint="eastAsia"/>
          <w:color w:val="000000" w:themeColor="text1"/>
          <w:sz w:val="16"/>
        </w:rPr>
        <w:t>かつ</w:t>
      </w:r>
      <w:r>
        <w:rPr>
          <w:rFonts w:hint="eastAsia"/>
          <w:color w:val="000000" w:themeColor="text1"/>
          <w:sz w:val="16"/>
        </w:rPr>
        <w:t>PAC</w:t>
      </w:r>
      <w:r>
        <w:rPr>
          <w:rFonts w:hint="eastAsia"/>
          <w:color w:val="000000" w:themeColor="text1"/>
          <w:sz w:val="16"/>
        </w:rPr>
        <w:t>＞</w:t>
      </w:r>
      <w:r>
        <w:rPr>
          <w:rFonts w:hint="eastAsia"/>
          <w:color w:val="000000" w:themeColor="text1"/>
          <w:sz w:val="16"/>
        </w:rPr>
        <w:t>120pg/ml</w:t>
      </w:r>
      <w:r>
        <w:rPr>
          <w:rFonts w:hint="eastAsia"/>
          <w:color w:val="000000" w:themeColor="text1"/>
          <w:sz w:val="16"/>
        </w:rPr>
        <w:t>を陽性と判定する。活性型レニン濃度（</w:t>
      </w:r>
      <w:r>
        <w:rPr>
          <w:rFonts w:hint="eastAsia"/>
          <w:color w:val="000000" w:themeColor="text1"/>
          <w:sz w:val="16"/>
        </w:rPr>
        <w:t>ARC</w:t>
      </w:r>
      <w:r>
        <w:rPr>
          <w:rFonts w:hint="eastAsia"/>
          <w:color w:val="000000" w:themeColor="text1"/>
          <w:sz w:val="16"/>
        </w:rPr>
        <w:t>、</w:t>
      </w:r>
      <w:r>
        <w:rPr>
          <w:rFonts w:hint="eastAsia"/>
          <w:color w:val="000000" w:themeColor="text1"/>
          <w:sz w:val="16"/>
        </w:rPr>
        <w:t>pg/ml</w:t>
      </w:r>
      <w:r>
        <w:rPr>
          <w:rFonts w:hint="eastAsia"/>
          <w:color w:val="000000" w:themeColor="text1"/>
          <w:sz w:val="16"/>
        </w:rPr>
        <w:t>）の場合、</w:t>
      </w:r>
      <w:r>
        <w:rPr>
          <w:rFonts w:hint="eastAsia"/>
          <w:color w:val="000000" w:themeColor="text1"/>
          <w:sz w:val="16"/>
        </w:rPr>
        <w:t>PAC/</w:t>
      </w:r>
      <w:r>
        <w:rPr>
          <w:rFonts w:hint="default"/>
          <w:color w:val="000000" w:themeColor="text1"/>
          <w:sz w:val="16"/>
        </w:rPr>
        <w:t>ARC</w:t>
      </w:r>
      <w:r>
        <w:rPr>
          <w:rFonts w:hint="eastAsia"/>
          <w:color w:val="000000" w:themeColor="text1"/>
          <w:sz w:val="16"/>
        </w:rPr>
        <w:t>＞</w:t>
      </w:r>
      <w:r>
        <w:rPr>
          <w:rFonts w:hint="eastAsia"/>
          <w:color w:val="000000" w:themeColor="text1"/>
          <w:sz w:val="16"/>
        </w:rPr>
        <w:t>40</w:t>
      </w:r>
      <w:r>
        <w:rPr>
          <w:rFonts w:hint="eastAsia"/>
          <w:color w:val="000000" w:themeColor="text1"/>
          <w:sz w:val="16"/>
        </w:rPr>
        <w:t>かつ</w:t>
      </w:r>
      <w:r>
        <w:rPr>
          <w:rFonts w:hint="eastAsia"/>
          <w:color w:val="000000" w:themeColor="text1"/>
          <w:sz w:val="16"/>
        </w:rPr>
        <w:t>PAC</w:t>
      </w:r>
      <w:r>
        <w:rPr>
          <w:rFonts w:hint="eastAsia"/>
          <w:color w:val="000000" w:themeColor="text1"/>
          <w:sz w:val="16"/>
        </w:rPr>
        <w:t>＞</w:t>
      </w:r>
      <w:r>
        <w:rPr>
          <w:rFonts w:hint="eastAsia"/>
          <w:color w:val="000000" w:themeColor="text1"/>
          <w:sz w:val="16"/>
        </w:rPr>
        <w:t>120pg/ml</w:t>
      </w:r>
      <w:r>
        <w:rPr>
          <w:rFonts w:hint="eastAsia"/>
          <w:color w:val="000000" w:themeColor="text1"/>
          <w:sz w:val="16"/>
        </w:rPr>
        <w:t>を陽性と判定する。ただし、</w:t>
      </w:r>
      <w:r>
        <w:rPr>
          <w:rFonts w:hint="eastAsia"/>
          <w:color w:val="000000" w:themeColor="text1"/>
          <w:sz w:val="16"/>
        </w:rPr>
        <w:t>PAC</w:t>
      </w:r>
      <w:r>
        <w:rPr>
          <w:rFonts w:hint="eastAsia"/>
          <w:color w:val="000000" w:themeColor="text1"/>
          <w:sz w:val="16"/>
        </w:rPr>
        <w:t>＜</w:t>
      </w:r>
      <w:r>
        <w:rPr>
          <w:rFonts w:hint="eastAsia"/>
          <w:color w:val="000000" w:themeColor="text1"/>
          <w:sz w:val="16"/>
        </w:rPr>
        <w:t>120pg/ml</w:t>
      </w:r>
      <w:r>
        <w:rPr>
          <w:rFonts w:hint="eastAsia"/>
          <w:color w:val="000000" w:themeColor="text1"/>
          <w:sz w:val="16"/>
        </w:rPr>
        <w:t>でも</w:t>
      </w:r>
      <w:r>
        <w:rPr>
          <w:rFonts w:hint="eastAsia"/>
          <w:color w:val="000000" w:themeColor="text1"/>
          <w:sz w:val="16"/>
        </w:rPr>
        <w:t>PA</w:t>
      </w:r>
      <w:r>
        <w:rPr>
          <w:rFonts w:hint="eastAsia"/>
          <w:color w:val="000000" w:themeColor="text1"/>
          <w:sz w:val="16"/>
        </w:rPr>
        <w:t>は否定できない。</w:t>
      </w:r>
    </w:p>
    <w:p>
      <w:pPr>
        <w:pStyle w:val="0"/>
        <w:spacing w:line="240" w:lineRule="exact"/>
        <w:ind w:left="480" w:hanging="480" w:hangingChars="300"/>
        <w:rPr>
          <w:rFonts w:hint="default"/>
          <w:color w:val="000000" w:themeColor="text1"/>
          <w:sz w:val="16"/>
        </w:rPr>
      </w:pPr>
      <w:r>
        <w:rPr>
          <w:rFonts w:hint="eastAsia"/>
          <w:color w:val="000000" w:themeColor="text1"/>
          <w:sz w:val="16"/>
        </w:rPr>
        <w:t>注３　陽性判定の基準：カプトプリル試験：カプトプリル服用後</w:t>
      </w:r>
      <w:r>
        <w:rPr>
          <w:rFonts w:hint="eastAsia"/>
          <w:color w:val="000000" w:themeColor="text1"/>
          <w:sz w:val="16"/>
        </w:rPr>
        <w:t>60</w:t>
      </w:r>
      <w:r>
        <w:rPr>
          <w:rFonts w:hint="eastAsia"/>
          <w:color w:val="000000" w:themeColor="text1"/>
          <w:sz w:val="16"/>
        </w:rPr>
        <w:t>分、</w:t>
      </w:r>
      <w:r>
        <w:rPr>
          <w:rFonts w:hint="eastAsia"/>
          <w:color w:val="000000" w:themeColor="text1"/>
          <w:sz w:val="16"/>
        </w:rPr>
        <w:t>90</w:t>
      </w:r>
      <w:r>
        <w:rPr>
          <w:rFonts w:hint="eastAsia"/>
          <w:color w:val="000000" w:themeColor="text1"/>
          <w:sz w:val="16"/>
        </w:rPr>
        <w:t>分後のいずれかのＡＲＲ＞</w:t>
      </w:r>
      <w:r>
        <w:rPr>
          <w:rFonts w:hint="eastAsia"/>
          <w:color w:val="000000" w:themeColor="text1"/>
          <w:sz w:val="16"/>
        </w:rPr>
        <w:t>200</w:t>
      </w:r>
    </w:p>
    <w:p>
      <w:pPr>
        <w:pStyle w:val="0"/>
        <w:spacing w:line="240" w:lineRule="exact"/>
        <w:ind w:left="480" w:hanging="480" w:hangingChars="300"/>
        <w:rPr>
          <w:rFonts w:hint="default"/>
          <w:color w:val="000000" w:themeColor="text1"/>
          <w:sz w:val="16"/>
        </w:rPr>
      </w:pPr>
      <w:r>
        <w:rPr>
          <w:rFonts w:hint="eastAsia"/>
          <w:color w:val="000000" w:themeColor="text1"/>
          <w:sz w:val="16"/>
        </w:rPr>
        <w:t>　　　生理食塩水負荷試験：負荷後４時間の</w:t>
      </w:r>
      <w:r>
        <w:rPr>
          <w:rFonts w:hint="eastAsia"/>
          <w:color w:val="000000" w:themeColor="text1"/>
          <w:sz w:val="16"/>
        </w:rPr>
        <w:t>PAC</w:t>
      </w:r>
      <w:r>
        <w:rPr>
          <w:rFonts w:hint="eastAsia"/>
          <w:color w:val="000000" w:themeColor="text1"/>
          <w:sz w:val="16"/>
        </w:rPr>
        <w:t>＞</w:t>
      </w:r>
      <w:r>
        <w:rPr>
          <w:rFonts w:hint="eastAsia"/>
          <w:color w:val="000000" w:themeColor="text1"/>
          <w:sz w:val="16"/>
        </w:rPr>
        <w:t>60pg/ml</w:t>
      </w:r>
    </w:p>
    <w:p>
      <w:pPr>
        <w:pStyle w:val="0"/>
        <w:spacing w:line="240" w:lineRule="exact"/>
        <w:ind w:left="480" w:hanging="480" w:hangingChars="300"/>
        <w:rPr>
          <w:rFonts w:hint="default"/>
          <w:color w:val="000000" w:themeColor="text1"/>
          <w:sz w:val="16"/>
        </w:rPr>
      </w:pPr>
      <w:r>
        <w:rPr>
          <w:rFonts w:hint="eastAsia"/>
          <w:color w:val="000000" w:themeColor="text1"/>
          <w:sz w:val="16"/>
        </w:rPr>
        <w:t>　　　フロセミド立位試験：２時間後</w:t>
      </w:r>
      <w:r>
        <w:rPr>
          <w:rFonts w:hint="eastAsia"/>
          <w:color w:val="000000" w:themeColor="text1"/>
          <w:sz w:val="16"/>
        </w:rPr>
        <w:t>PRA</w:t>
      </w:r>
      <w:r>
        <w:rPr>
          <w:rFonts w:hint="eastAsia"/>
          <w:color w:val="000000" w:themeColor="text1"/>
          <w:sz w:val="16"/>
        </w:rPr>
        <w:t>＜</w:t>
      </w:r>
      <w:r>
        <w:rPr>
          <w:rFonts w:hint="eastAsia"/>
          <w:color w:val="000000" w:themeColor="text1"/>
          <w:sz w:val="16"/>
        </w:rPr>
        <w:t>2.0ng/ml/h</w:t>
      </w:r>
    </w:p>
    <w:p>
      <w:pPr>
        <w:pStyle w:val="0"/>
        <w:spacing w:line="240" w:lineRule="exact"/>
        <w:ind w:left="480" w:hanging="480" w:hangingChars="300"/>
        <w:rPr>
          <w:rFonts w:hint="default"/>
          <w:color w:val="000000" w:themeColor="text1"/>
          <w:sz w:val="16"/>
        </w:rPr>
      </w:pPr>
      <w:r>
        <w:rPr>
          <w:rFonts w:hint="eastAsia"/>
          <w:color w:val="000000" w:themeColor="text1"/>
          <w:sz w:val="16"/>
        </w:rPr>
        <w:t>　　　経口食塩負荷試験：尿中アルドステロン＞８μ</w:t>
      </w:r>
      <w:r>
        <w:rPr>
          <w:rFonts w:hint="eastAsia"/>
          <w:color w:val="000000" w:themeColor="text1"/>
          <w:sz w:val="16"/>
        </w:rPr>
        <w:t>g/</w:t>
      </w:r>
      <w:r>
        <w:rPr>
          <w:rFonts w:hint="eastAsia"/>
          <w:color w:val="000000" w:themeColor="text1"/>
          <w:sz w:val="16"/>
        </w:rPr>
        <w:t>日（尿中</w:t>
      </w:r>
      <w:r>
        <w:rPr>
          <w:rFonts w:hint="eastAsia"/>
          <w:color w:val="000000" w:themeColor="text1"/>
          <w:sz w:val="16"/>
        </w:rPr>
        <w:t>Na</w:t>
      </w:r>
      <w:r>
        <w:rPr>
          <w:rFonts w:hint="eastAsia"/>
          <w:color w:val="000000" w:themeColor="text1"/>
          <w:sz w:val="16"/>
        </w:rPr>
        <w:t>＞</w:t>
      </w:r>
      <w:r>
        <w:rPr>
          <w:rFonts w:hint="eastAsia"/>
          <w:color w:val="000000" w:themeColor="text1"/>
          <w:sz w:val="16"/>
        </w:rPr>
        <w:t>170mEq/</w:t>
      </w:r>
      <w:r>
        <w:rPr>
          <w:rFonts w:hint="eastAsia"/>
          <w:color w:val="000000" w:themeColor="text1"/>
          <w:sz w:val="16"/>
        </w:rPr>
        <w:t>日）</w:t>
      </w:r>
    </w:p>
    <w:p>
      <w:pPr>
        <w:pStyle w:val="0"/>
        <w:spacing w:line="240" w:lineRule="exact"/>
        <w:ind w:left="480" w:hanging="480" w:hangingChars="300"/>
        <w:rPr>
          <w:rFonts w:hint="default"/>
          <w:color w:val="000000" w:themeColor="text1"/>
          <w:sz w:val="16"/>
        </w:rPr>
      </w:pPr>
      <w:r>
        <w:rPr>
          <w:rFonts w:hint="eastAsia"/>
          <w:color w:val="000000" w:themeColor="text1"/>
          <w:sz w:val="16"/>
        </w:rPr>
        <w:t>注４　副腎静脈サンプリングにより片側性病変（主にアルドステロン産生腺腫）か両側性病変（主に特発性アルドステロン症）が診断される。</w:t>
      </w:r>
    </w:p>
    <w:p>
      <w:pPr>
        <w:pStyle w:val="0"/>
        <w:spacing w:line="240" w:lineRule="exact"/>
        <w:ind w:left="480" w:hanging="480" w:hangingChars="300"/>
        <w:rPr>
          <w:rFonts w:hint="default"/>
          <w:color w:val="000000" w:themeColor="text1"/>
          <w:sz w:val="16"/>
        </w:rPr>
      </w:pPr>
      <w:r>
        <w:rPr>
          <w:rFonts w:hint="eastAsia"/>
          <w:color w:val="000000" w:themeColor="text1"/>
          <w:sz w:val="16"/>
        </w:rPr>
        <w:t>注５　通常の病理所見の他、免疫組織による非腫瘍部球状層の奇異性過形成やアルドステロン合成酵素発現の確認などがある。</w:t>
      </w:r>
    </w:p>
    <w:p>
      <w:pPr>
        <w:pStyle w:val="0"/>
        <w:spacing w:line="240" w:lineRule="exact"/>
        <w:ind w:left="480" w:hanging="480" w:hangingChars="300"/>
        <w:rPr>
          <w:rFonts w:hint="default"/>
          <w:color w:val="000000" w:themeColor="text1"/>
          <w:sz w:val="16"/>
        </w:rPr>
      </w:pPr>
      <w:r>
        <w:rPr>
          <w:rFonts w:hint="eastAsia"/>
          <w:color w:val="000000" w:themeColor="text1"/>
          <w:sz w:val="16"/>
        </w:rPr>
        <w:t>注６　内分泌学的検査の</w:t>
      </w:r>
      <w:r>
        <w:rPr>
          <w:rFonts w:hint="default"/>
          <w:color w:val="000000" w:themeColor="text1"/>
          <w:sz w:val="16"/>
        </w:rPr>
        <w:t>機能確認検査</w:t>
      </w:r>
      <w:r>
        <w:rPr>
          <w:rFonts w:hint="eastAsia"/>
          <w:color w:val="000000" w:themeColor="text1"/>
          <w:sz w:val="16"/>
        </w:rPr>
        <w:t>が実施されていない場合でも、３を満たす場合は「確実例」に含める。</w:t>
      </w:r>
    </w:p>
    <w:p>
      <w:pPr>
        <w:pStyle w:val="0"/>
        <w:spacing w:line="240" w:lineRule="exact"/>
        <w:ind w:left="480" w:hanging="480" w:hangingChars="300"/>
        <w:rPr>
          <w:rFonts w:hint="default"/>
          <w:color w:val="000000" w:themeColor="text1"/>
          <w:sz w:val="16"/>
        </w:rPr>
      </w:pPr>
      <w:r>
        <w:rPr>
          <w:rFonts w:hint="eastAsia"/>
          <w:color w:val="000000" w:themeColor="text1"/>
          <w:sz w:val="16"/>
        </w:rPr>
        <w:t>注７　内分泌学的検査の</w:t>
      </w:r>
      <w:r>
        <w:rPr>
          <w:rFonts w:hint="default"/>
          <w:color w:val="000000" w:themeColor="text1"/>
          <w:sz w:val="16"/>
        </w:rPr>
        <w:t>スクリーニング検査</w:t>
      </w:r>
      <w:r>
        <w:rPr>
          <w:rFonts w:hint="eastAsia"/>
          <w:color w:val="000000" w:themeColor="text1"/>
          <w:sz w:val="16"/>
        </w:rPr>
        <w:t>で</w:t>
      </w:r>
      <w:r>
        <w:rPr>
          <w:rFonts w:hint="eastAsia"/>
          <w:color w:val="000000" w:themeColor="text1"/>
          <w:sz w:val="16"/>
        </w:rPr>
        <w:t>ARR</w:t>
      </w:r>
      <w:r>
        <w:rPr>
          <w:rFonts w:hint="eastAsia"/>
          <w:color w:val="000000" w:themeColor="text1"/>
          <w:sz w:val="16"/>
        </w:rPr>
        <w:t>＞</w:t>
      </w:r>
      <w:r>
        <w:rPr>
          <w:rFonts w:hint="eastAsia"/>
          <w:color w:val="000000" w:themeColor="text1"/>
          <w:sz w:val="16"/>
        </w:rPr>
        <w:t>200</w:t>
      </w:r>
      <w:r>
        <w:rPr>
          <w:rFonts w:hint="eastAsia"/>
          <w:color w:val="000000" w:themeColor="text1"/>
          <w:sz w:val="16"/>
        </w:rPr>
        <w:t>（</w:t>
      </w:r>
      <w:r>
        <w:rPr>
          <w:rFonts w:hint="eastAsia"/>
          <w:color w:val="000000" w:themeColor="text1"/>
          <w:sz w:val="16"/>
        </w:rPr>
        <w:t>ARC</w:t>
      </w:r>
      <w:r>
        <w:rPr>
          <w:rFonts w:hint="eastAsia"/>
          <w:color w:val="000000" w:themeColor="text1"/>
          <w:sz w:val="16"/>
        </w:rPr>
        <w:t>では＞</w:t>
      </w:r>
      <w:r>
        <w:rPr>
          <w:rFonts w:hint="eastAsia"/>
          <w:color w:val="000000" w:themeColor="text1"/>
          <w:sz w:val="16"/>
        </w:rPr>
        <w:t>40</w:t>
      </w:r>
      <w:r>
        <w:rPr>
          <w:rFonts w:hint="eastAsia"/>
          <w:color w:val="000000" w:themeColor="text1"/>
          <w:sz w:val="16"/>
        </w:rPr>
        <w:t>）のみ陽性でも、内分泌学的検査の機能確認検査を満たす場合は「ほぼ確実例」に含める。</w:t>
      </w:r>
    </w:p>
    <w:p>
      <w:pPr>
        <w:pStyle w:val="0"/>
        <w:spacing w:line="240" w:lineRule="exact"/>
        <w:ind w:left="480" w:hanging="480" w:hangingChars="300"/>
        <w:rPr>
          <w:rFonts w:hint="default"/>
          <w:color w:val="000000" w:themeColor="text1"/>
          <w:sz w:val="16"/>
        </w:rPr>
      </w:pPr>
      <w:r>
        <w:rPr>
          <w:rFonts w:hint="eastAsia"/>
          <w:color w:val="000000" w:themeColor="text1"/>
          <w:sz w:val="16"/>
        </w:rPr>
        <w:t>注８　手術適応は原則として内分泌学的検査の病型・局在診断検査の</w:t>
      </w:r>
      <w:r>
        <w:rPr>
          <w:rFonts w:hint="eastAsia"/>
          <w:color w:val="000000" w:themeColor="text1"/>
          <w:sz w:val="16"/>
        </w:rPr>
        <w:t>AVS</w:t>
      </w:r>
      <w:r>
        <w:rPr>
          <w:rFonts w:hint="eastAsia"/>
          <w:color w:val="000000" w:themeColor="text1"/>
          <w:sz w:val="16"/>
        </w:rPr>
        <w:t>による診断結果に基づいて決定する。</w:t>
      </w:r>
    </w:p>
    <w:p>
      <w:pPr>
        <w:pStyle w:val="0"/>
        <w:spacing w:line="240" w:lineRule="exact"/>
        <w:ind w:left="480" w:hanging="480" w:hangingChars="300"/>
        <w:rPr>
          <w:rFonts w:hint="default"/>
          <w:color w:val="000000" w:themeColor="text1"/>
          <w:sz w:val="16"/>
        </w:rPr>
      </w:pPr>
      <w:r>
        <w:rPr>
          <w:rFonts w:hint="eastAsia"/>
          <w:color w:val="000000" w:themeColor="text1"/>
          <w:sz w:val="16"/>
        </w:rPr>
        <w:t>注９　甘草を含有する漢方薬服用歴を確認する。</w:t>
      </w:r>
    </w:p>
    <w:p>
      <w:pPr>
        <w:pStyle w:val="0"/>
        <w:spacing w:before="40" w:beforeLines="0" w:beforeAutospacing="0"/>
        <w:ind w:left="540" w:right="352" w:hanging="540" w:hangingChars="300"/>
        <w:rPr>
          <w:rFonts w:hint="default"/>
          <w:color w:val="000000" w:themeColor="text1"/>
          <w:sz w:val="18"/>
        </w:rPr>
      </w:pPr>
    </w:p>
    <w:p>
      <w:pPr>
        <w:pStyle w:val="0"/>
        <w:spacing w:before="40" w:beforeLines="0" w:beforeAutospacing="0" w:line="240" w:lineRule="exact"/>
        <w:ind w:left="160" w:hanging="160" w:hangingChars="100"/>
        <w:rPr>
          <w:rFonts w:hint="default"/>
          <w:color w:val="000000" w:themeColor="text1"/>
          <w:sz w:val="16"/>
        </w:rPr>
      </w:pPr>
      <w:r>
        <w:rPr>
          <w:rFonts w:hint="eastAsia"/>
          <w:color w:val="000000" w:themeColor="text1"/>
          <w:sz w:val="16"/>
        </w:rPr>
        <w:t>※　ステロイドホルモン産生異常症にはこの他に副腎性クッシング症候群・異所性</w:t>
      </w:r>
      <w:r>
        <w:rPr>
          <w:rFonts w:hint="eastAsia"/>
          <w:color w:val="000000" w:themeColor="text1"/>
          <w:sz w:val="16"/>
        </w:rPr>
        <w:t>ACTH</w:t>
      </w:r>
      <w:r>
        <w:rPr>
          <w:rFonts w:hint="eastAsia"/>
          <w:color w:val="000000" w:themeColor="text1"/>
          <w:sz w:val="16"/>
        </w:rPr>
        <w:t>症候群によるクッシング症候群、多嚢胞性卵巣症候群、精巣機能低下症の個人票がありますので最も適当なものを提出してください。</w:t>
      </w:r>
    </w:p>
    <w:p>
      <w:pPr>
        <w:pStyle w:val="0"/>
        <w:widowControl w:val="1"/>
        <w:rPr>
          <w:rFonts w:hint="default" w:ascii="ＭＳ ゴシック" w:hAnsi="ＭＳ ゴシック" w:eastAsia="ＭＳ ゴシック"/>
          <w:b w:val="1"/>
          <w:color w:val="000000" w:themeColor="text1"/>
          <w:w w:val="50"/>
          <w:sz w:val="28"/>
        </w:rPr>
      </w:pPr>
    </w:p>
    <w:p>
      <w:pPr>
        <w:pStyle w:val="0"/>
        <w:widowControl w:val="1"/>
        <w:jc w:val="center"/>
        <w:rPr>
          <w:rFonts w:hint="default" w:ascii="ＭＳ ゴシック" w:hAnsi="ＭＳ ゴシック" w:eastAsia="ＭＳ ゴシック"/>
          <w:b w:val="1"/>
          <w:color w:val="000000" w:themeColor="text1"/>
          <w:sz w:val="28"/>
        </w:rPr>
      </w:pPr>
      <w:r>
        <w:rPr>
          <w:rFonts w:hint="eastAsia" w:ascii="ＭＳ ゴシック" w:hAnsi="ＭＳ ゴシック" w:eastAsia="ＭＳ ゴシック"/>
          <w:b w:val="1"/>
          <w:color w:val="000000" w:themeColor="text1"/>
          <w:w w:val="50"/>
          <w:sz w:val="28"/>
        </w:rPr>
        <w:t>８０７－２</w:t>
      </w:r>
      <w:r>
        <w:rPr>
          <w:rFonts w:hint="eastAsia" w:ascii="ＭＳ ゴシック" w:hAnsi="ＭＳ ゴシック" w:eastAsia="ＭＳ ゴシック"/>
          <w:b w:val="1"/>
          <w:color w:val="000000" w:themeColor="text1"/>
          <w:sz w:val="28"/>
        </w:rPr>
        <w:t>．</w:t>
      </w:r>
      <w:r>
        <w:rPr>
          <w:rFonts w:hint="eastAsia" w:ascii="ＭＳ ゴシック" w:hAnsi="ＭＳ ゴシック" w:eastAsia="ＭＳ ゴシック"/>
          <w:b w:val="1"/>
          <w:color w:val="000000" w:themeColor="text1"/>
          <w:spacing w:val="-6"/>
          <w:w w:val="78"/>
          <w:sz w:val="28"/>
        </w:rPr>
        <w:t>ステロイドホルモン産生異常症</w:t>
      </w:r>
      <w:r>
        <w:rPr>
          <w:rFonts w:hint="eastAsia" w:ascii="ＭＳ ゴシック" w:hAnsi="ＭＳ ゴシック" w:eastAsia="ＭＳ ゴシック"/>
          <w:b w:val="1"/>
          <w:color w:val="000000" w:themeColor="text1"/>
          <w:spacing w:val="-6"/>
          <w:w w:val="78"/>
          <w:sz w:val="28"/>
        </w:rPr>
        <w:t>(</w:t>
      </w:r>
      <w:r>
        <w:rPr>
          <w:rFonts w:hint="eastAsia" w:ascii="ＭＳ ゴシック" w:hAnsi="ＭＳ ゴシック" w:eastAsia="ＭＳ ゴシック"/>
          <w:b w:val="1"/>
          <w:color w:val="000000" w:themeColor="text1"/>
          <w:spacing w:val="-6"/>
          <w:w w:val="78"/>
          <w:sz w:val="28"/>
        </w:rPr>
        <w:t>原発性アルドステロン症</w:t>
      </w:r>
      <w:r>
        <w:rPr>
          <w:rFonts w:hint="eastAsia" w:ascii="ＭＳ ゴシック" w:hAnsi="ＭＳ ゴシック" w:eastAsia="ＭＳ ゴシック"/>
          <w:b w:val="1"/>
          <w:color w:val="000000" w:themeColor="text1"/>
          <w:spacing w:val="-6"/>
          <w:w w:val="78"/>
          <w:sz w:val="28"/>
        </w:rPr>
        <w:t>)</w:t>
      </w:r>
      <w:r>
        <w:rPr>
          <w:rFonts w:hint="eastAsia" w:ascii="ＭＳ ゴシック" w:hAnsi="ＭＳ ゴシック" w:eastAsia="ＭＳ ゴシック"/>
          <w:b w:val="1"/>
          <w:color w:val="000000" w:themeColor="text1"/>
          <w:sz w:val="28"/>
        </w:rPr>
        <w:t>の認定基準</w:t>
      </w:r>
    </w:p>
    <w:p>
      <w:pPr>
        <w:pStyle w:val="0"/>
        <w:widowControl w:val="1"/>
        <w:rPr>
          <w:rFonts w:hint="default" w:ascii="ＭＳ ゴシック" w:hAnsi="ＭＳ ゴシック" w:eastAsia="ＭＳ ゴシック"/>
          <w:color w:val="000000" w:themeColor="text1"/>
          <w:sz w:val="18"/>
        </w:rPr>
      </w:pPr>
    </w:p>
    <w:p>
      <w:pPr>
        <w:pStyle w:val="0"/>
        <w:widowControl w:val="1"/>
        <w:rPr>
          <w:rFonts w:hint="default" w:ascii="ＭＳ ゴシック" w:hAnsi="ＭＳ ゴシック" w:eastAsia="ＭＳ ゴシック"/>
          <w:color w:val="000000" w:themeColor="text1"/>
          <w:sz w:val="18"/>
        </w:rPr>
      </w:pPr>
    </w:p>
    <w:p>
      <w:pPr>
        <w:pStyle w:val="0"/>
        <w:widowControl w:val="1"/>
        <w:spacing w:line="300" w:lineRule="auto"/>
        <w:ind w:left="181"/>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この症候群は、副腎皮質の腫瘍（主として腺腫）がアルドステロンを過剰に生産することによる。</w:t>
      </w:r>
    </w:p>
    <w:p>
      <w:pPr>
        <w:pStyle w:val="0"/>
        <w:widowControl w:val="1"/>
        <w:spacing w:line="300" w:lineRule="auto"/>
        <w:ind w:left="181"/>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アルドステロンの電解質調節作用が過大となるために血中</w:t>
      </w:r>
      <w:r>
        <w:rPr>
          <w:rFonts w:hint="eastAsia" w:ascii="ＭＳ ゴシック" w:hAnsi="ＭＳ ゴシック" w:eastAsia="ＭＳ ゴシック"/>
          <w:color w:val="000000" w:themeColor="text1"/>
          <w:sz w:val="18"/>
        </w:rPr>
        <w:t>Na</w:t>
      </w:r>
      <w:r>
        <w:rPr>
          <w:rFonts w:hint="eastAsia" w:ascii="ＭＳ ゴシック" w:hAnsi="ＭＳ ゴシック" w:eastAsia="ＭＳ ゴシック"/>
          <w:color w:val="000000" w:themeColor="text1"/>
          <w:sz w:val="18"/>
        </w:rPr>
        <w:t>の蓄積、血中</w:t>
      </w:r>
      <w:r>
        <w:rPr>
          <w:rFonts w:hint="eastAsia" w:ascii="ＭＳ ゴシック" w:hAnsi="ＭＳ ゴシック" w:eastAsia="ＭＳ ゴシック"/>
          <w:color w:val="000000" w:themeColor="text1"/>
          <w:sz w:val="18"/>
        </w:rPr>
        <w:t>K</w:t>
      </w:r>
      <w:r>
        <w:rPr>
          <w:rFonts w:hint="eastAsia" w:ascii="ＭＳ ゴシック" w:hAnsi="ＭＳ ゴシック" w:eastAsia="ＭＳ ゴシック"/>
          <w:color w:val="000000" w:themeColor="text1"/>
          <w:sz w:val="18"/>
        </w:rPr>
        <w:t>の低下をきたし、これに伴う症状が発現する。</w:t>
      </w:r>
    </w:p>
    <w:p>
      <w:pPr>
        <w:pStyle w:val="0"/>
        <w:widowControl w:val="1"/>
        <w:spacing w:line="300" w:lineRule="auto"/>
        <w:ind w:left="181"/>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性別、年齢別分布、女子に多い（腺腫で</w:t>
      </w:r>
      <w:r>
        <w:rPr>
          <w:rFonts w:hint="eastAsia" w:ascii="ＭＳ ゴシック" w:hAnsi="ＭＳ ゴシック" w:eastAsia="ＭＳ ゴシック"/>
          <w:color w:val="000000" w:themeColor="text1"/>
          <w:sz w:val="18"/>
        </w:rPr>
        <w:t>2.4</w:t>
      </w:r>
      <w:r>
        <w:rPr>
          <w:rFonts w:hint="eastAsia" w:ascii="ＭＳ ゴシック" w:hAnsi="ＭＳ ゴシック" w:eastAsia="ＭＳ ゴシック"/>
          <w:color w:val="000000" w:themeColor="text1"/>
          <w:sz w:val="18"/>
        </w:rPr>
        <w:t>倍）。男女ともに</w:t>
      </w:r>
      <w:r>
        <w:rPr>
          <w:rFonts w:hint="eastAsia" w:ascii="ＭＳ ゴシック" w:hAnsi="ＭＳ ゴシック" w:eastAsia="ＭＳ ゴシック"/>
          <w:color w:val="000000" w:themeColor="text1"/>
          <w:sz w:val="18"/>
        </w:rPr>
        <w:t>20</w:t>
      </w:r>
      <w:r>
        <w:rPr>
          <w:rFonts w:hint="eastAsia" w:ascii="ＭＳ ゴシック" w:hAnsi="ＭＳ ゴシック" w:eastAsia="ＭＳ ゴシック"/>
          <w:color w:val="000000" w:themeColor="text1"/>
          <w:sz w:val="18"/>
        </w:rPr>
        <w:t>歳代に最も多い。</w:t>
      </w:r>
    </w:p>
    <w:p>
      <w:pPr>
        <w:pStyle w:val="0"/>
        <w:widowControl w:val="1"/>
        <w:rPr>
          <w:rFonts w:hint="default" w:ascii="ＭＳ ゴシック" w:hAnsi="ＭＳ ゴシック" w:eastAsia="ＭＳ ゴシック"/>
          <w:color w:val="000000" w:themeColor="text1"/>
          <w:sz w:val="18"/>
        </w:rPr>
      </w:pPr>
    </w:p>
    <w:p>
      <w:pPr>
        <w:pStyle w:val="0"/>
        <w:widowControl w:val="1"/>
        <w:rPr>
          <w:rFonts w:hint="default" w:ascii="ＭＳ ゴシック" w:hAnsi="ＭＳ ゴシック" w:eastAsia="ＭＳ ゴシック"/>
          <w:color w:val="000000" w:themeColor="text1"/>
          <w:sz w:val="18"/>
        </w:rPr>
      </w:pPr>
    </w:p>
    <w:p>
      <w:pPr>
        <w:pStyle w:val="0"/>
        <w:widowControl w:val="1"/>
        <w:rPr>
          <w:rFonts w:hint="default" w:ascii="ＭＳ ゴシック" w:hAnsi="ＭＳ ゴシック" w:eastAsia="ＭＳ ゴシック"/>
          <w:color w:val="000000" w:themeColor="text1"/>
          <w:sz w:val="18"/>
          <w:u w:val="single" w:color="auto"/>
        </w:rPr>
      </w:pPr>
      <w:r>
        <w:rPr>
          <w:rFonts w:hint="eastAsia" w:ascii="ＭＳ ゴシック" w:hAnsi="ＭＳ ゴシック" w:eastAsia="ＭＳ ゴシック"/>
          <w:color w:val="000000" w:themeColor="text1"/>
          <w:sz w:val="18"/>
          <w:u w:val="single" w:color="auto"/>
        </w:rPr>
        <w:t>１　臨床症状</w:t>
      </w:r>
    </w:p>
    <w:p>
      <w:pPr>
        <w:pStyle w:val="0"/>
        <w:tabs>
          <w:tab w:val="left" w:leader="none" w:pos="3094"/>
        </w:tabs>
        <w:spacing w:line="300" w:lineRule="auto"/>
        <w:ind w:left="180"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u w:val="single" w:color="auto"/>
        </w:rPr>
        <w:t>主症状　　高血圧</w:t>
      </w:r>
    </w:p>
    <w:p>
      <w:pPr>
        <w:pStyle w:val="0"/>
        <w:tabs>
          <w:tab w:val="left" w:leader="none" w:pos="3094"/>
        </w:tabs>
        <w:spacing w:line="300" w:lineRule="auto"/>
        <w:rPr>
          <w:rFonts w:hint="default" w:ascii="ＭＳ ゴシック" w:hAnsi="ＭＳ ゴシック" w:eastAsia="ＭＳ ゴシック"/>
          <w:color w:val="000000" w:themeColor="text1"/>
          <w:sz w:val="18"/>
        </w:rPr>
      </w:pPr>
    </w:p>
    <w:p>
      <w:pPr>
        <w:pStyle w:val="0"/>
        <w:tabs>
          <w:tab w:val="left" w:leader="none" w:pos="3094"/>
        </w:tabs>
        <w:spacing w:line="300" w:lineRule="auto"/>
        <w:rPr>
          <w:rFonts w:hint="default" w:ascii="ＭＳ ゴシック" w:hAnsi="ＭＳ ゴシック" w:eastAsia="ＭＳ ゴシック"/>
          <w:color w:val="000000" w:themeColor="text1"/>
          <w:sz w:val="18"/>
          <w:u w:val="single" w:color="auto"/>
        </w:rPr>
      </w:pPr>
      <w:r>
        <w:rPr>
          <w:rFonts w:hint="default" w:ascii="ＭＳ ゴシック" w:hAnsi="ＭＳ ゴシック" w:eastAsia="ＭＳ ゴシック"/>
          <w:color w:val="000000" w:themeColor="text1"/>
          <w:sz w:val="18"/>
          <w:u w:val="single" w:color="auto"/>
        </w:rPr>
        <w:t>２　内分泌検査所見</w:t>
      </w:r>
    </w:p>
    <w:p>
      <w:pPr>
        <w:pStyle w:val="0"/>
        <w:tabs>
          <w:tab w:val="left" w:leader="none" w:pos="3094"/>
        </w:tabs>
        <w:spacing w:line="300" w:lineRule="auto"/>
        <w:rPr>
          <w:rFonts w:hint="default" w:ascii="ＭＳ ゴシック" w:hAnsi="ＭＳ ゴシック" w:eastAsia="ＭＳ ゴシック"/>
          <w:color w:val="000000" w:themeColor="text1"/>
          <w:sz w:val="18"/>
          <w:u w:val="single" w:color="auto"/>
        </w:rPr>
      </w:pPr>
      <w:r>
        <w:rPr>
          <w:rFonts w:hint="default"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u w:val="single" w:color="auto"/>
        </w:rPr>
        <w:t>Ａ．スクリーニング検査</w:t>
      </w:r>
    </w:p>
    <w:p>
      <w:pPr>
        <w:pStyle w:val="0"/>
        <w:tabs>
          <w:tab w:val="left" w:leader="none" w:pos="3094"/>
        </w:tabs>
        <w:spacing w:line="300" w:lineRule="auto"/>
        <w:rPr>
          <w:rFonts w:hint="default" w:ascii="ＭＳ ゴシック" w:hAnsi="ＭＳ ゴシック" w:eastAsia="ＭＳ ゴシック"/>
          <w:color w:val="000000" w:themeColor="text1"/>
          <w:sz w:val="18"/>
          <w:u w:val="single" w:color="auto"/>
        </w:rPr>
      </w:pPr>
      <w:r>
        <w:rPr>
          <w:rFonts w:hint="default"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u w:val="single" w:color="auto"/>
        </w:rPr>
        <w:t>ＰＡＣとＰＲＡ（またはＡＲＣ）の同時測定によるスクリーニングが陽性</w:t>
      </w:r>
    </w:p>
    <w:p>
      <w:pPr>
        <w:pStyle w:val="0"/>
        <w:tabs>
          <w:tab w:val="left" w:leader="none" w:pos="3094"/>
        </w:tabs>
        <w:spacing w:line="300" w:lineRule="auto"/>
        <w:rPr>
          <w:rFonts w:hint="default" w:ascii="ＭＳ ゴシック" w:hAnsi="ＭＳ ゴシック" w:eastAsia="ＭＳ ゴシック"/>
          <w:color w:val="000000" w:themeColor="text1"/>
          <w:sz w:val="18"/>
          <w:u w:val="single" w:color="auto"/>
        </w:rPr>
      </w:pPr>
      <w:r>
        <w:rPr>
          <w:rFonts w:hint="default"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u w:val="single" w:color="auto"/>
        </w:rPr>
        <w:t>Ｂ．機能確認検査</w:t>
      </w:r>
    </w:p>
    <w:p>
      <w:pPr>
        <w:pStyle w:val="0"/>
        <w:tabs>
          <w:tab w:val="left" w:leader="none" w:pos="3094"/>
        </w:tabs>
        <w:spacing w:line="300" w:lineRule="auto"/>
        <w:rPr>
          <w:rFonts w:hint="default" w:ascii="ＭＳ ゴシック" w:hAnsi="ＭＳ ゴシック" w:eastAsia="ＭＳ ゴシック"/>
          <w:color w:val="000000" w:themeColor="text1"/>
          <w:sz w:val="18"/>
          <w:u w:val="single" w:color="auto"/>
        </w:rPr>
      </w:pPr>
      <w:r>
        <w:rPr>
          <w:rFonts w:hint="default"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u w:val="single" w:color="auto"/>
        </w:rPr>
        <w:t>カプト</w:t>
      </w:r>
      <w:r>
        <w:rPr>
          <w:rFonts w:hint="eastAsia" w:ascii="ＭＳ ゴシック" w:hAnsi="ＭＳ ゴシック" w:eastAsia="ＭＳ ゴシック"/>
          <w:color w:val="000000" w:themeColor="text1"/>
          <w:sz w:val="18"/>
          <w:u w:val="single" w:color="auto"/>
        </w:rPr>
        <w:t>プ</w:t>
      </w:r>
      <w:r>
        <w:rPr>
          <w:rFonts w:hint="default" w:ascii="ＭＳ ゴシック" w:hAnsi="ＭＳ ゴシック" w:eastAsia="ＭＳ ゴシック"/>
          <w:color w:val="000000" w:themeColor="text1"/>
          <w:sz w:val="18"/>
          <w:u w:val="single" w:color="auto"/>
        </w:rPr>
        <w:t>リル試験、生食負荷試験、フロセミド立位試験、経口食塩負荷試験のいずれか１つ以上陽性</w:t>
      </w:r>
    </w:p>
    <w:p>
      <w:pPr>
        <w:pStyle w:val="0"/>
        <w:tabs>
          <w:tab w:val="left" w:leader="none" w:pos="3094"/>
        </w:tabs>
        <w:spacing w:line="300" w:lineRule="auto"/>
        <w:rPr>
          <w:rFonts w:hint="default" w:ascii="ＭＳ ゴシック" w:hAnsi="ＭＳ ゴシック" w:eastAsia="ＭＳ ゴシック"/>
          <w:color w:val="000000" w:themeColor="text1"/>
          <w:sz w:val="18"/>
        </w:rPr>
      </w:pPr>
    </w:p>
    <w:p>
      <w:pPr>
        <w:pStyle w:val="0"/>
        <w:tabs>
          <w:tab w:val="left" w:leader="none" w:pos="3094"/>
        </w:tabs>
        <w:spacing w:line="300" w:lineRule="auto"/>
        <w:rPr>
          <w:rFonts w:hint="default" w:ascii="ＭＳ ゴシック" w:hAnsi="ＭＳ ゴシック" w:eastAsia="ＭＳ ゴシック"/>
          <w:color w:val="000000" w:themeColor="text1"/>
          <w:sz w:val="18"/>
          <w:u w:val="single" w:color="auto"/>
        </w:rPr>
      </w:pPr>
      <w:r>
        <w:rPr>
          <w:rFonts w:hint="default" w:ascii="ＭＳ ゴシック" w:hAnsi="ＭＳ ゴシック" w:eastAsia="ＭＳ ゴシック"/>
          <w:color w:val="000000" w:themeColor="text1"/>
          <w:sz w:val="18"/>
          <w:u w:val="single" w:color="auto"/>
        </w:rPr>
        <w:t>３　手術・病理所見</w:t>
      </w:r>
    </w:p>
    <w:p>
      <w:pPr>
        <w:pStyle w:val="0"/>
        <w:tabs>
          <w:tab w:val="left" w:leader="none" w:pos="3094"/>
        </w:tabs>
        <w:spacing w:line="300" w:lineRule="auto"/>
        <w:rPr>
          <w:rFonts w:hint="default"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u w:val="single" w:color="auto"/>
        </w:rPr>
        <w:t>原発性アルドステロン症に合致する組織学的所見の存在</w:t>
      </w:r>
    </w:p>
    <w:p>
      <w:pPr>
        <w:pStyle w:val="0"/>
        <w:tabs>
          <w:tab w:val="left" w:leader="none" w:pos="3094"/>
        </w:tabs>
        <w:spacing w:line="300" w:lineRule="auto"/>
        <w:rPr>
          <w:rFonts w:hint="default" w:ascii="ＭＳ ゴシック" w:hAnsi="ＭＳ ゴシック" w:eastAsia="ＭＳ ゴシック"/>
          <w:color w:val="000000" w:themeColor="text1"/>
          <w:sz w:val="18"/>
        </w:rPr>
      </w:pPr>
    </w:p>
    <w:p>
      <w:pPr>
        <w:pStyle w:val="0"/>
        <w:tabs>
          <w:tab w:val="left" w:leader="none" w:pos="3094"/>
        </w:tabs>
        <w:spacing w:line="300" w:lineRule="auto"/>
        <w:rPr>
          <w:rFonts w:hint="default" w:ascii="ＭＳ ゴシック" w:hAnsi="ＭＳ ゴシック" w:eastAsia="ＭＳ ゴシック"/>
          <w:color w:val="000000" w:themeColor="text1"/>
          <w:sz w:val="18"/>
          <w:u w:val="single" w:color="auto"/>
        </w:rPr>
      </w:pPr>
      <w:r>
        <w:rPr>
          <w:rFonts w:hint="default" w:ascii="ＭＳ ゴシック" w:hAnsi="ＭＳ ゴシック" w:eastAsia="ＭＳ ゴシック"/>
          <w:color w:val="000000" w:themeColor="text1"/>
          <w:sz w:val="18"/>
          <w:u w:val="single" w:color="auto"/>
        </w:rPr>
        <w:t>４　診断基準</w:t>
      </w:r>
    </w:p>
    <w:p>
      <w:pPr>
        <w:pStyle w:val="0"/>
        <w:tabs>
          <w:tab w:val="left" w:leader="none" w:pos="3094"/>
        </w:tabs>
        <w:spacing w:line="300" w:lineRule="auto"/>
        <w:rPr>
          <w:rFonts w:hint="default" w:ascii="ＭＳ ゴシック" w:hAnsi="ＭＳ ゴシック" w:eastAsia="ＭＳ ゴシック"/>
          <w:color w:val="000000" w:themeColor="text1"/>
          <w:sz w:val="18"/>
          <w:u w:val="single" w:color="auto"/>
        </w:rPr>
      </w:pPr>
      <w:r>
        <w:rPr>
          <w:rFonts w:hint="default" w:ascii="ＭＳ ゴシック" w:hAnsi="ＭＳ ゴシック" w:eastAsia="ＭＳ ゴシック"/>
          <w:color w:val="000000" w:themeColor="text1"/>
          <w:sz w:val="18"/>
          <w:u w:val="single" w:color="auto"/>
        </w:rPr>
        <w:t>（１）確実例　　　　上記１、２Ａ、２Ｂ、３の全てを満たすもの</w:t>
      </w:r>
    </w:p>
    <w:p>
      <w:pPr>
        <w:pStyle w:val="0"/>
        <w:tabs>
          <w:tab w:val="left" w:leader="none" w:pos="3094"/>
        </w:tabs>
        <w:spacing w:line="300" w:lineRule="auto"/>
        <w:rPr>
          <w:rFonts w:hint="default" w:ascii="ＭＳ ゴシック" w:hAnsi="ＭＳ ゴシック" w:eastAsia="ＭＳ ゴシック"/>
          <w:color w:val="000000" w:themeColor="text1"/>
          <w:sz w:val="18"/>
          <w:u w:val="single" w:color="auto"/>
        </w:rPr>
      </w:pPr>
      <w:r>
        <w:rPr>
          <w:rFonts w:hint="default" w:ascii="ＭＳ ゴシック" w:hAnsi="ＭＳ ゴシック" w:eastAsia="ＭＳ ゴシック"/>
          <w:color w:val="000000" w:themeColor="text1"/>
          <w:sz w:val="18"/>
          <w:u w:val="single" w:color="auto"/>
        </w:rPr>
        <w:t>（２）ほぼ確実例　　上記１、２Ａ、２Ｂを満たすもの</w:t>
      </w:r>
    </w:p>
    <w:p>
      <w:pPr>
        <w:pStyle w:val="0"/>
        <w:tabs>
          <w:tab w:val="left" w:leader="none" w:pos="3094"/>
        </w:tabs>
        <w:spacing w:line="300" w:lineRule="auto"/>
        <w:rPr>
          <w:rFonts w:hint="default" w:ascii="ＭＳ ゴシック" w:hAnsi="ＭＳ ゴシック" w:eastAsia="ＭＳ ゴシック"/>
          <w:color w:val="000000" w:themeColor="text1"/>
          <w:sz w:val="18"/>
          <w:u w:val="single" w:color="auto"/>
        </w:rPr>
      </w:pPr>
      <w:r>
        <w:rPr>
          <w:rFonts w:hint="default" w:ascii="ＭＳ ゴシック" w:hAnsi="ＭＳ ゴシック" w:eastAsia="ＭＳ ゴシック"/>
          <w:color w:val="000000" w:themeColor="text1"/>
          <w:sz w:val="18"/>
          <w:u w:val="single" w:color="auto"/>
        </w:rPr>
        <w:t>（３）疑い例　　　　上記１，２Ａを満たすもの</w:t>
      </w:r>
    </w:p>
    <w:p>
      <w:pPr>
        <w:pStyle w:val="0"/>
        <w:tabs>
          <w:tab w:val="left" w:leader="none" w:pos="3094"/>
        </w:tabs>
        <w:spacing w:line="300" w:lineRule="auto"/>
        <w:rPr>
          <w:rFonts w:hint="default" w:ascii="ＭＳ ゴシック" w:hAnsi="ＭＳ ゴシック" w:eastAsia="ＭＳ ゴシック"/>
          <w:color w:val="000000" w:themeColor="text1"/>
          <w:sz w:val="18"/>
        </w:rPr>
      </w:pPr>
    </w:p>
    <w:p>
      <w:pPr>
        <w:pStyle w:val="0"/>
        <w:tabs>
          <w:tab w:val="left" w:leader="none" w:pos="3094"/>
        </w:tabs>
        <w:spacing w:line="300" w:lineRule="auto"/>
        <w:rPr>
          <w:rFonts w:hint="default" w:ascii="ＭＳ ゴシック" w:hAnsi="ＭＳ ゴシック" w:eastAsia="ＭＳ ゴシック"/>
          <w:color w:val="000000" w:themeColor="text1"/>
          <w:sz w:val="18"/>
          <w:u w:val="single" w:color="auto"/>
        </w:rPr>
      </w:pPr>
      <w:r>
        <w:rPr>
          <w:rFonts w:hint="default" w:ascii="ＭＳ ゴシック" w:hAnsi="ＭＳ ゴシック" w:eastAsia="ＭＳ ゴシック"/>
          <w:color w:val="000000" w:themeColor="text1"/>
          <w:sz w:val="18"/>
          <w:u w:val="single" w:color="auto"/>
        </w:rPr>
        <w:t>５　鑑別診断</w:t>
      </w:r>
    </w:p>
    <w:p>
      <w:pPr>
        <w:pStyle w:val="0"/>
        <w:tabs>
          <w:tab w:val="left" w:leader="none" w:pos="3094"/>
        </w:tabs>
        <w:spacing w:line="300" w:lineRule="auto"/>
        <w:rPr>
          <w:rFonts w:hint="default" w:ascii="ＭＳ ゴシック" w:hAnsi="ＭＳ ゴシック" w:eastAsia="ＭＳ ゴシック"/>
          <w:color w:val="000000" w:themeColor="text1"/>
          <w:sz w:val="18"/>
          <w:u w:val="single" w:color="auto"/>
        </w:rPr>
      </w:pPr>
      <w:r>
        <w:rPr>
          <w:rFonts w:hint="default" w:ascii="ＭＳ ゴシック" w:hAnsi="ＭＳ ゴシック" w:eastAsia="ＭＳ ゴシック"/>
          <w:color w:val="000000" w:themeColor="text1"/>
          <w:sz w:val="18"/>
          <w:u w:val="single" w:color="auto"/>
        </w:rPr>
        <w:t>（１）偽性アルドステロン症</w:t>
      </w:r>
    </w:p>
    <w:p>
      <w:pPr>
        <w:pStyle w:val="0"/>
        <w:tabs>
          <w:tab w:val="left" w:leader="none" w:pos="3094"/>
        </w:tabs>
        <w:spacing w:line="300" w:lineRule="auto"/>
        <w:rPr>
          <w:rFonts w:hint="default"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sz w:val="18"/>
          <w:u w:val="single" w:color="auto"/>
        </w:rPr>
        <w:t>（２）甘草を含む漢方薬服薬中</w:t>
      </w:r>
      <w:r>
        <w:rPr>
          <w:rFonts w:hint="default" w:ascii="ＭＳ ゴシック" w:hAnsi="ＭＳ ゴシック" w:eastAsia="ＭＳ ゴシック"/>
          <w:color w:val="000000" w:themeColor="text1"/>
          <w:sz w:val="18"/>
        </w:rPr>
        <w:t>　</w:t>
      </w:r>
    </w:p>
    <w:p>
      <w:pPr>
        <w:pStyle w:val="0"/>
        <w:widowControl w:val="1"/>
        <w:rPr>
          <w:rFonts w:hint="default" w:ascii="ＭＳ ゴシック" w:hAnsi="ＭＳ ゴシック" w:eastAsia="ＭＳ ゴシック"/>
          <w:color w:val="000000" w:themeColor="text1"/>
          <w:sz w:val="18"/>
        </w:rPr>
      </w:pPr>
    </w:p>
    <w:p>
      <w:pPr>
        <w:pStyle w:val="0"/>
        <w:widowControl w:val="1"/>
        <w:rPr>
          <w:rFonts w:hint="default" w:ascii="ＭＳ ゴシック" w:hAnsi="ＭＳ ゴシック" w:eastAsia="ＭＳ ゴシック"/>
          <w:color w:val="000000" w:themeColor="text1"/>
          <w:sz w:val="18"/>
          <w:u w:val="single" w:color="auto"/>
        </w:rPr>
      </w:pPr>
      <w:r>
        <w:rPr>
          <w:rFonts w:hint="default" w:ascii="ＭＳ ゴシック" w:hAnsi="ＭＳ ゴシック" w:eastAsia="ＭＳ ゴシック"/>
          <w:color w:val="000000" w:themeColor="text1"/>
          <w:sz w:val="18"/>
          <w:u w:val="single" w:color="auto"/>
        </w:rPr>
        <w:t>６　認定基準</w:t>
      </w:r>
    </w:p>
    <w:p>
      <w:pPr>
        <w:pStyle w:val="0"/>
        <w:widowControl w:val="1"/>
        <w:ind w:left="142" w:leftChars="71" w:firstLine="140" w:firstLineChars="78"/>
        <w:rPr>
          <w:rFonts w:hint="default"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sz w:val="18"/>
          <w:u w:val="single" w:color="auto"/>
        </w:rPr>
        <w:t>「４．診断基準」において「疑い例」以上で、</w:t>
      </w:r>
      <w:r>
        <w:rPr>
          <w:rFonts w:hint="eastAsia" w:ascii="ＭＳ ゴシック" w:hAnsi="ＭＳ ゴシック" w:eastAsia="ＭＳ ゴシック"/>
          <w:color w:val="000000" w:themeColor="text1"/>
          <w:sz w:val="18"/>
          <w:u w:val="single" w:color="auto"/>
        </w:rPr>
        <w:t>病状が</w:t>
      </w:r>
      <w:r>
        <w:rPr>
          <w:rFonts w:hint="default" w:ascii="ＭＳ ゴシック" w:hAnsi="ＭＳ ゴシック" w:eastAsia="ＭＳ ゴシック"/>
          <w:color w:val="000000" w:themeColor="text1"/>
          <w:sz w:val="18"/>
          <w:u w:val="single" w:color="auto"/>
        </w:rPr>
        <w:t>一定程度以上</w:t>
      </w:r>
      <w:r>
        <w:rPr>
          <w:rFonts w:hint="eastAsia" w:ascii="ＭＳ ゴシック" w:hAnsi="ＭＳ ゴシック" w:eastAsia="ＭＳ ゴシック"/>
          <w:color w:val="000000" w:themeColor="text1"/>
          <w:sz w:val="18"/>
          <w:u w:val="single" w:color="auto"/>
        </w:rPr>
        <w:t>であり、当該疾病について特異的な治療を要する者</w:t>
      </w:r>
      <w:r>
        <w:rPr>
          <w:rFonts w:hint="default" w:ascii="ＭＳ ゴシック" w:hAnsi="ＭＳ ゴシック" w:eastAsia="ＭＳ ゴシック"/>
          <w:color w:val="000000" w:themeColor="text1"/>
          <w:sz w:val="18"/>
          <w:u w:val="single" w:color="auto"/>
        </w:rPr>
        <w:t>を対象</w:t>
      </w:r>
      <w:r>
        <w:rPr>
          <w:rFonts w:hint="eastAsia" w:ascii="ＭＳ ゴシック" w:hAnsi="ＭＳ ゴシック" w:eastAsia="ＭＳ ゴシック"/>
          <w:color w:val="000000" w:themeColor="text1"/>
          <w:sz w:val="18"/>
          <w:u w:val="single" w:color="auto"/>
        </w:rPr>
        <w:t>とする。</w:t>
      </w:r>
    </w:p>
    <w:p>
      <w:pPr>
        <w:pStyle w:val="0"/>
        <w:widowControl w:val="1"/>
        <w:rPr>
          <w:rFonts w:hint="default" w:ascii="ＭＳ ゴシック" w:hAnsi="ＭＳ ゴシック" w:eastAsia="ＭＳ ゴシック"/>
          <w:color w:val="000000" w:themeColor="text1"/>
          <w:sz w:val="18"/>
        </w:rPr>
      </w:pPr>
    </w:p>
    <w:tbl>
      <w:tblPr>
        <w:tblStyle w:val="11"/>
        <w:tblW w:w="10191" w:type="dxa"/>
        <w:jc w:val="center"/>
        <w:tblInd w:w="0" w:type="dxa"/>
        <w:tblLayout w:type="fixed"/>
        <w:tblCellMar>
          <w:left w:w="142" w:type="dxa"/>
          <w:right w:w="142" w:type="dxa"/>
        </w:tblCellMar>
        <w:tblLook w:firstRow="0" w:lastRow="0" w:firstColumn="0" w:lastColumn="0" w:noHBand="0" w:noVBand="0" w:val="0000"/>
      </w:tblPr>
      <w:tblGrid>
        <w:gridCol w:w="10191"/>
      </w:tblGrid>
      <w:tr>
        <w:trPr>
          <w:trHeight w:val="4230" w:hRule="exact"/>
        </w:trPr>
        <w:tc>
          <w:tcPr>
            <w:tcW w:w="1019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before="142" w:beforeLines="50" w:beforeAutospacing="0"/>
              <w:ind w:firstLine="180" w:firstLineChars="100"/>
              <w:rPr>
                <w:rFonts w:hint="default" w:eastAsia="ＭＳ ゴシック"/>
                <w:color w:val="000000" w:themeColor="text1"/>
                <w:sz w:val="18"/>
              </w:rPr>
            </w:pPr>
            <w:r>
              <w:rPr>
                <w:rFonts w:hint="eastAsia" w:eastAsia="ＭＳ ゴシック"/>
                <w:color w:val="000000" w:themeColor="text1"/>
                <w:sz w:val="18"/>
              </w:rPr>
              <w:t>○留意事項</w:t>
            </w:r>
          </w:p>
          <w:p>
            <w:pPr>
              <w:pStyle w:val="0"/>
              <w:spacing w:before="142" w:beforeLines="50" w:beforeAutospacing="0"/>
              <w:ind w:left="552" w:leftChars="6" w:hanging="540" w:hangingChars="300"/>
              <w:rPr>
                <w:rFonts w:hint="default" w:eastAsia="ＭＳ ゴシック"/>
                <w:color w:val="000000" w:themeColor="text1"/>
                <w:sz w:val="18"/>
              </w:rPr>
            </w:pPr>
            <w:r>
              <w:rPr>
                <w:rFonts w:hint="eastAsia" w:eastAsia="ＭＳ ゴシック"/>
                <w:color w:val="000000" w:themeColor="text1"/>
                <w:sz w:val="18"/>
              </w:rPr>
              <w:t>（１）この個人票は受給者証をお持ちでない方が、新規に受給者証の交付を受けようとする場合に、申請書に添付する書類です。</w:t>
            </w:r>
          </w:p>
          <w:p>
            <w:pPr>
              <w:pStyle w:val="0"/>
              <w:spacing w:before="142" w:beforeLines="50" w:beforeAutospacing="0"/>
              <w:rPr>
                <w:rFonts w:hint="default" w:eastAsia="ＭＳ ゴシック"/>
                <w:color w:val="000000" w:themeColor="text1"/>
                <w:sz w:val="18"/>
              </w:rPr>
            </w:pPr>
            <w:r>
              <w:rPr>
                <w:rFonts w:hint="eastAsia" w:eastAsia="ＭＳ ゴシック"/>
                <w:color w:val="000000" w:themeColor="text1"/>
                <w:sz w:val="18"/>
              </w:rPr>
              <w:t>（２）原則として６か月以内の資料に基づき記入してください。</w:t>
            </w:r>
          </w:p>
          <w:p>
            <w:pPr>
              <w:pStyle w:val="0"/>
              <w:ind w:firstLine="540" w:firstLineChars="300"/>
              <w:rPr>
                <w:rFonts w:hint="default" w:eastAsia="ＭＳ ゴシック"/>
                <w:color w:val="000000" w:themeColor="text1"/>
                <w:sz w:val="18"/>
              </w:rPr>
            </w:pPr>
            <w:r>
              <w:rPr>
                <w:rFonts w:hint="eastAsia" w:eastAsia="ＭＳ ゴシック"/>
                <w:color w:val="000000" w:themeColor="text1"/>
                <w:sz w:val="18"/>
              </w:rPr>
              <w:t>ただし、遺伝子検査を要するものにあってはこの限りではありません。</w:t>
            </w:r>
          </w:p>
          <w:p>
            <w:pPr>
              <w:pStyle w:val="0"/>
              <w:spacing w:before="142" w:beforeLines="50" w:beforeAutospacing="0"/>
              <w:ind w:left="540" w:hanging="540" w:hangingChars="300"/>
              <w:rPr>
                <w:rFonts w:hint="default" w:eastAsia="ＭＳ ゴシック"/>
                <w:color w:val="000000" w:themeColor="text1"/>
                <w:sz w:val="18"/>
              </w:rPr>
            </w:pPr>
            <w:r>
              <w:rPr>
                <w:rFonts w:hint="eastAsia" w:eastAsia="ＭＳ ゴシック"/>
                <w:color w:val="000000" w:themeColor="text1"/>
                <w:sz w:val="18"/>
              </w:rPr>
              <w:t>（３）該当する欄に記入又は</w:t>
            </w:r>
            <w:r>
              <w:rPr>
                <w:rFonts w:hint="eastAsia" w:eastAsia="ＭＳ ゴシック"/>
                <w:color w:val="000000" w:themeColor="text1"/>
                <w:sz w:val="21"/>
              </w:rPr>
              <w:t>☑</w:t>
            </w:r>
            <w:r>
              <w:rPr>
                <w:rFonts w:hint="eastAsia" w:eastAsia="ＭＳ ゴシック"/>
                <w:color w:val="000000" w:themeColor="text1"/>
                <w:sz w:val="18"/>
              </w:rPr>
              <w:t>してください。</w:t>
            </w:r>
          </w:p>
          <w:p>
            <w:pPr>
              <w:pStyle w:val="0"/>
              <w:spacing w:before="142" w:beforeLines="50" w:beforeAutospacing="0"/>
              <w:rPr>
                <w:rFonts w:hint="default" w:eastAsia="ＭＳ ゴシック"/>
                <w:color w:val="000000" w:themeColor="text1"/>
                <w:sz w:val="18"/>
              </w:rPr>
            </w:pPr>
            <w:r>
              <w:rPr>
                <w:rFonts w:hint="eastAsia" w:eastAsia="ＭＳ ゴシック"/>
                <w:color w:val="000000" w:themeColor="text1"/>
                <w:sz w:val="18"/>
              </w:rPr>
              <w:t>（４）フィルム等の資料添付の指示がある場合は、必ず添付してください。</w:t>
            </w:r>
          </w:p>
          <w:p>
            <w:pPr>
              <w:pStyle w:val="0"/>
              <w:spacing w:before="142" w:beforeLines="50" w:beforeAutospacing="0"/>
              <w:rPr>
                <w:rFonts w:hint="default" w:eastAsia="ＭＳ ゴシック"/>
                <w:color w:val="000000" w:themeColor="text1"/>
                <w:sz w:val="18"/>
              </w:rPr>
            </w:pPr>
            <w:r>
              <w:rPr>
                <w:rFonts w:hint="eastAsia" w:eastAsia="ＭＳ ゴシック"/>
                <w:color w:val="000000" w:themeColor="text1"/>
                <w:sz w:val="18"/>
              </w:rPr>
              <w:t>（５）必要な場合は医師の意見書を添付してください。</w:t>
            </w:r>
          </w:p>
          <w:p>
            <w:pPr>
              <w:pStyle w:val="0"/>
              <w:spacing w:before="142" w:beforeLines="50" w:beforeAutospacing="0"/>
              <w:ind w:left="360" w:hanging="360" w:hangingChars="200"/>
              <w:rPr>
                <w:rFonts w:hint="default" w:eastAsia="ＭＳ ゴシック"/>
                <w:color w:val="000000" w:themeColor="text1"/>
                <w:sz w:val="18"/>
              </w:rPr>
            </w:pPr>
            <w:r>
              <w:rPr>
                <w:rFonts w:hint="eastAsia" w:eastAsia="ＭＳ ゴシック"/>
                <w:color w:val="000000" w:themeColor="text1"/>
                <w:sz w:val="18"/>
              </w:rPr>
              <w:t>（６）</w:t>
            </w:r>
            <w:r>
              <w:rPr>
                <w:rFonts w:hint="eastAsia" w:ascii="ＭＳ ゴシック" w:hAnsi="ＭＳ ゴシック" w:eastAsia="ＭＳ ゴシック"/>
                <w:color w:val="000000" w:themeColor="text1"/>
                <w:sz w:val="18"/>
              </w:rPr>
              <w:t>当該事業は治療研究事業であるため、現時点で疾患の症状が安定しており、投薬等の疾患特異的治療を必要とせず、経過観察等一定の通院管理下で著しい制限を受けることなく就労等を含む日常生活を営むことが可能な状態の場合にあっては事業の対象外となります。</w:t>
            </w:r>
          </w:p>
        </w:tc>
      </w:tr>
    </w:tbl>
    <w:p>
      <w:pPr>
        <w:pStyle w:val="15"/>
        <w:ind w:left="0" w:firstLine="0"/>
        <w:rPr>
          <w:rFonts w:hint="default"/>
          <w:color w:val="000000" w:themeColor="text1"/>
          <w:sz w:val="22"/>
        </w:rPr>
      </w:pPr>
    </w:p>
    <w:p>
      <w:pPr>
        <w:pStyle w:val="15"/>
        <w:ind w:left="0" w:firstLine="0"/>
        <w:rPr>
          <w:rFonts w:hint="default"/>
          <w:color w:val="000000" w:themeColor="text1"/>
          <w:sz w:val="22"/>
        </w:rPr>
      </w:pPr>
      <w:r>
        <w:rPr>
          <w:rFonts w:hint="eastAsia"/>
          <w:color w:val="000000" w:themeColor="text1"/>
          <w:sz w:val="22"/>
        </w:rPr>
        <w:t>※以上の事項が守られていないときは、審査が不可となるため、申請を却下する場合があります。</w:t>
      </w:r>
    </w:p>
    <w:p>
      <w:pPr>
        <w:pStyle w:val="0"/>
        <w:rPr>
          <w:rFonts w:hint="default" w:ascii="ＭＳ ゴシック" w:hAnsi="ＭＳ ゴシック" w:eastAsia="ＭＳ ゴシック"/>
          <w:color w:val="000000" w:themeColor="text1"/>
          <w:sz w:val="40"/>
        </w:rPr>
      </w:pPr>
    </w:p>
    <w:sectPr>
      <w:pgSz w:w="11906" w:h="16838"/>
      <w:pgMar w:top="851" w:right="851" w:bottom="851" w:left="851" w:header="720" w:footer="720" w:gutter="0"/>
      <w:cols w:space="720"/>
      <w:noEndnote w:val="1"/>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97"/>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idowControl w:val="1"/>
      <w:ind w:left="462" w:hanging="294"/>
    </w:pPr>
    <w:rPr>
      <w:rFonts w:eastAsia="ＭＳ ゴシック"/>
      <w:sz w:val="28"/>
    </w:rPr>
  </w:style>
  <w:style w:type="paragraph" w:styleId="16">
    <w:name w:val="Body Text Indent 2"/>
    <w:basedOn w:val="0"/>
    <w:next w:val="16"/>
    <w:link w:val="0"/>
    <w:uiPriority w:val="0"/>
    <w:pPr>
      <w:spacing w:line="480" w:lineRule="auto"/>
      <w:ind w:left="851" w:leftChars="400"/>
    </w:pPr>
  </w:style>
  <w:style w:type="paragraph" w:styleId="17">
    <w:name w:val="header"/>
    <w:basedOn w:val="0"/>
    <w:next w:val="17"/>
    <w:link w:val="0"/>
    <w:uiPriority w:val="0"/>
    <w:pPr>
      <w:tabs>
        <w:tab w:val="center" w:leader="none" w:pos="4252"/>
        <w:tab w:val="right" w:leader="none" w:pos="8504"/>
      </w:tabs>
      <w:snapToGrid w:val="0"/>
    </w:pPr>
    <w:rPr>
      <w:rFonts w:ascii="ＭＳ 明朝" w:hAnsi="ＭＳ 明朝"/>
      <w:sz w:val="18"/>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3</Pages>
  <Words>189</Words>
  <Characters>3243</Characters>
  <Application>JUST Note</Application>
  <Lines>1012</Lines>
  <Paragraphs>190</Paragraphs>
  <Company>ＨＢＡ</Company>
  <CharactersWithSpaces>4323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ono ruriko</dc:creator>
  <cp:lastModifiedBy>赤間＿紳吾（保健係）</cp:lastModifiedBy>
  <cp:lastPrinted>2017-08-08T07:44:00Z</cp:lastPrinted>
  <dcterms:created xsi:type="dcterms:W3CDTF">2017-08-15T06:12:00Z</dcterms:created>
  <dcterms:modified xsi:type="dcterms:W3CDTF">2017-08-16T06:40:20Z</dcterms:modified>
  <cp:revision>7</cp:revision>
</cp:coreProperties>
</file>