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35" w:rsidRDefault="006B1943">
      <w:pPr>
        <w:adjustRightInd/>
        <w:spacing w:line="274" w:lineRule="exact"/>
      </w:pPr>
      <w:r>
        <w:rPr>
          <w:rFonts w:hint="eastAsia"/>
          <w:sz w:val="21"/>
        </w:rPr>
        <w:t>様式第１２号　　　　　　　　　　　　　　　　　　　　　　　　　　　　　　　〔認定組合等〕</w:t>
      </w:r>
    </w:p>
    <w:p w:rsidR="00B13835" w:rsidRDefault="006B1943">
      <w:pPr>
        <w:adjustRightInd/>
        <w:spacing w:line="274" w:lineRule="exact"/>
        <w:jc w:val="center"/>
      </w:pPr>
      <w:r>
        <w:rPr>
          <w:rFonts w:hint="eastAsia"/>
          <w:w w:val="200"/>
          <w:sz w:val="21"/>
        </w:rPr>
        <w:t>労働力需給及び雇用管理状況報告</w:t>
      </w:r>
    </w:p>
    <w:p w:rsidR="00B13835" w:rsidRDefault="00B13835">
      <w:pPr>
        <w:adjustRightInd/>
        <w:spacing w:line="274" w:lineRule="exact"/>
      </w:pPr>
    </w:p>
    <w:p w:rsidR="00B13835" w:rsidRDefault="006B1943">
      <w:pPr>
        <w:adjustRightInd/>
        <w:spacing w:line="274" w:lineRule="exact"/>
        <w:ind w:leftChars="2067" w:left="4961"/>
      </w:pPr>
      <w:r>
        <w:rPr>
          <w:rFonts w:hint="eastAsia"/>
          <w:sz w:val="21"/>
        </w:rPr>
        <w:t>令和</w:t>
      </w:r>
      <w:bookmarkStart w:id="0" w:name="_GoBack"/>
      <w:bookmarkEnd w:id="0"/>
      <w:r>
        <w:rPr>
          <w:rFonts w:hint="eastAsia"/>
          <w:sz w:val="21"/>
        </w:rPr>
        <w:t xml:space="preserve">　　年　　月　　日</w:t>
      </w:r>
    </w:p>
    <w:p w:rsidR="00B13835" w:rsidRDefault="006B1943">
      <w:pPr>
        <w:adjustRightInd/>
        <w:spacing w:line="274" w:lineRule="exact"/>
        <w:ind w:leftChars="2185" w:left="5244"/>
      </w:pPr>
      <w:r>
        <w:rPr>
          <w:rFonts w:hint="eastAsia"/>
          <w:sz w:val="21"/>
        </w:rPr>
        <w:t>所</w:t>
      </w:r>
      <w:r>
        <w:rPr>
          <w:rFonts w:hint="eastAsia"/>
          <w:sz w:val="21"/>
        </w:rPr>
        <w:t xml:space="preserve">  </w:t>
      </w:r>
      <w:r>
        <w:rPr>
          <w:rFonts w:hint="eastAsia"/>
          <w:sz w:val="21"/>
        </w:rPr>
        <w:t>在</w:t>
      </w:r>
      <w:r>
        <w:rPr>
          <w:rFonts w:hint="eastAsia"/>
          <w:sz w:val="21"/>
        </w:rPr>
        <w:t xml:space="preserve">  </w:t>
      </w:r>
      <w:r>
        <w:rPr>
          <w:rFonts w:hint="eastAsia"/>
          <w:sz w:val="21"/>
        </w:rPr>
        <w:t>地</w:t>
      </w:r>
    </w:p>
    <w:p w:rsidR="00B13835" w:rsidRDefault="006B1943">
      <w:pPr>
        <w:adjustRightInd/>
        <w:spacing w:line="274" w:lineRule="exact"/>
        <w:ind w:leftChars="2185" w:left="5244"/>
      </w:pPr>
      <w:r>
        <w:rPr>
          <w:rFonts w:hint="eastAsia"/>
          <w:sz w:val="21"/>
        </w:rPr>
        <w:t>名　　　称</w:t>
      </w:r>
    </w:p>
    <w:p w:rsidR="00B13835" w:rsidRDefault="006B1943">
      <w:pPr>
        <w:adjustRightInd/>
        <w:spacing w:line="274" w:lineRule="exact"/>
        <w:ind w:leftChars="2185" w:left="5244"/>
      </w:pPr>
      <w:r>
        <w:rPr>
          <w:rFonts w:hint="eastAsia"/>
          <w:sz w:val="21"/>
        </w:rPr>
        <w:t>代表者氏名</w:t>
      </w:r>
    </w:p>
    <w:p w:rsidR="00B13835" w:rsidRDefault="00B13835">
      <w:pPr>
        <w:adjustRightInd/>
        <w:spacing w:line="274" w:lineRule="exact"/>
      </w:pPr>
    </w:p>
    <w:p w:rsidR="00B13835" w:rsidRDefault="006B1943">
      <w:pPr>
        <w:adjustRightInd/>
        <w:spacing w:line="274" w:lineRule="exact"/>
      </w:pPr>
      <w:r>
        <w:rPr>
          <w:rFonts w:hint="eastAsia"/>
          <w:sz w:val="21"/>
        </w:rPr>
        <w:t>１　労働力需給の状況</w:t>
      </w:r>
    </w:p>
    <w:p w:rsidR="00B13835" w:rsidRDefault="006B1943">
      <w:pPr>
        <w:adjustRightInd/>
        <w:spacing w:line="274" w:lineRule="exact"/>
        <w:ind w:left="240" w:hanging="240"/>
      </w:pPr>
      <w:r>
        <w:rPr>
          <w:rFonts w:hint="eastAsia"/>
          <w:sz w:val="21"/>
        </w:rPr>
        <w:t xml:space="preserve">　　構成中小企業者の全体における昨年度の常用労働者に関する求人充足率及び離職率についてお書きください。</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23"/>
        <w:gridCol w:w="1444"/>
        <w:gridCol w:w="2646"/>
        <w:gridCol w:w="2647"/>
        <w:gridCol w:w="1563"/>
      </w:tblGrid>
      <w:tr w:rsidR="00B13835">
        <w:trPr>
          <w:trHeight w:val="454"/>
        </w:trPr>
        <w:tc>
          <w:tcPr>
            <w:tcW w:w="1323" w:type="dxa"/>
            <w:tcBorders>
              <w:top w:val="single" w:sz="18" w:space="0" w:color="000000"/>
              <w:left w:val="single" w:sz="18" w:space="0" w:color="000000"/>
              <w:bottom w:val="nil"/>
              <w:right w:val="single" w:sz="4" w:space="0" w:color="000000"/>
            </w:tcBorders>
            <w:vAlign w:val="center"/>
          </w:tcPr>
          <w:p w:rsidR="00B13835" w:rsidRDefault="006B1943">
            <w:pPr>
              <w:suppressAutoHyphens/>
              <w:kinsoku w:val="0"/>
              <w:autoSpaceDE w:val="0"/>
              <w:autoSpaceDN w:val="0"/>
              <w:spacing w:line="240" w:lineRule="exact"/>
              <w:jc w:val="center"/>
              <w:rPr>
                <w:color w:val="auto"/>
                <w:sz w:val="20"/>
              </w:rPr>
            </w:pPr>
            <w:r>
              <w:rPr>
                <w:rFonts w:hint="eastAsia"/>
                <w:sz w:val="21"/>
              </w:rPr>
              <w:t>求人充足率</w:t>
            </w:r>
          </w:p>
        </w:tc>
        <w:tc>
          <w:tcPr>
            <w:tcW w:w="4090" w:type="dxa"/>
            <w:gridSpan w:val="2"/>
            <w:tcBorders>
              <w:top w:val="single" w:sz="18"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新規学卒者　　　　　　</w:t>
            </w:r>
            <w:r>
              <w:rPr>
                <w:rFonts w:hint="eastAsia"/>
                <w:sz w:val="21"/>
              </w:rPr>
              <w:t xml:space="preserve">     </w:t>
            </w:r>
            <w:r>
              <w:rPr>
                <w:rFonts w:hint="eastAsia"/>
                <w:sz w:val="21"/>
              </w:rPr>
              <w:t xml:space="preserve">　．　</w:t>
            </w:r>
            <w:r>
              <w:rPr>
                <w:rFonts w:hint="eastAsia"/>
                <w:sz w:val="21"/>
              </w:rPr>
              <w:t xml:space="preserve"> </w:t>
            </w:r>
            <w:r>
              <w:rPr>
                <w:rFonts w:hint="eastAsia"/>
                <w:sz w:val="21"/>
              </w:rPr>
              <w:t>％</w:t>
            </w:r>
          </w:p>
        </w:tc>
        <w:tc>
          <w:tcPr>
            <w:tcW w:w="4210" w:type="dxa"/>
            <w:gridSpan w:val="2"/>
            <w:tcBorders>
              <w:top w:val="single" w:sz="18"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中途採用者</w:t>
            </w: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w:t>
            </w:r>
          </w:p>
        </w:tc>
      </w:tr>
      <w:tr w:rsidR="00B13835">
        <w:trPr>
          <w:trHeight w:val="454"/>
        </w:trPr>
        <w:tc>
          <w:tcPr>
            <w:tcW w:w="1323" w:type="dxa"/>
            <w:tcBorders>
              <w:top w:val="single" w:sz="12" w:space="0" w:color="000000"/>
              <w:left w:val="single" w:sz="18"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離　職　率</w:t>
            </w:r>
          </w:p>
        </w:tc>
        <w:tc>
          <w:tcPr>
            <w:tcW w:w="1444" w:type="dxa"/>
            <w:tcBorders>
              <w:top w:val="single" w:sz="12"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w:t>
            </w:r>
            <w:r>
              <w:rPr>
                <w:rFonts w:hint="eastAsia"/>
                <w:sz w:val="21"/>
              </w:rPr>
              <w:t xml:space="preserve"> </w:t>
            </w:r>
            <w:r>
              <w:rPr>
                <w:rFonts w:hint="eastAsia"/>
                <w:sz w:val="21"/>
              </w:rPr>
              <w:t xml:space="preserve">　％</w:t>
            </w:r>
          </w:p>
        </w:tc>
        <w:tc>
          <w:tcPr>
            <w:tcW w:w="5293" w:type="dxa"/>
            <w:gridSpan w:val="2"/>
            <w:tcBorders>
              <w:top w:val="single" w:sz="12"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離職率のうち青少年（４０歳未満の者）に係る離職率</w:t>
            </w:r>
          </w:p>
        </w:tc>
        <w:tc>
          <w:tcPr>
            <w:tcW w:w="1563" w:type="dxa"/>
            <w:tcBorders>
              <w:top w:val="single" w:sz="12" w:space="0" w:color="000000"/>
              <w:left w:val="single" w:sz="4" w:space="0" w:color="000000"/>
              <w:bottom w:val="single" w:sz="18" w:space="0" w:color="000000"/>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rPr>
              <w:t xml:space="preserve"> </w:t>
            </w:r>
            <w:r>
              <w:rPr>
                <w:rFonts w:hint="eastAsia"/>
                <w:sz w:val="21"/>
              </w:rPr>
              <w:t xml:space="preserve">　</w:t>
            </w:r>
            <w:r>
              <w:rPr>
                <w:rFonts w:hint="eastAsia"/>
                <w:sz w:val="21"/>
              </w:rPr>
              <w:t xml:space="preserve">  </w:t>
            </w:r>
            <w:r>
              <w:rPr>
                <w:rFonts w:hint="eastAsia"/>
                <w:sz w:val="21"/>
              </w:rPr>
              <w:t>．</w:t>
            </w:r>
            <w:r>
              <w:rPr>
                <w:rFonts w:hint="eastAsia"/>
                <w:sz w:val="21"/>
              </w:rPr>
              <w:t xml:space="preserve"> </w:t>
            </w:r>
            <w:r>
              <w:rPr>
                <w:rFonts w:hint="eastAsia"/>
                <w:sz w:val="21"/>
              </w:rPr>
              <w:t xml:space="preserve">　％</w:t>
            </w:r>
          </w:p>
        </w:tc>
      </w:tr>
    </w:tbl>
    <w:p w:rsidR="00B13835" w:rsidRDefault="006B1943">
      <w:pPr>
        <w:tabs>
          <w:tab w:val="left" w:pos="1050"/>
        </w:tabs>
        <w:adjustRightInd/>
        <w:spacing w:line="274" w:lineRule="exact"/>
        <w:ind w:left="1050" w:hanging="840"/>
      </w:pPr>
      <w:r>
        <w:rPr>
          <w:rFonts w:hint="eastAsia"/>
          <w:sz w:val="21"/>
        </w:rPr>
        <w:t>（注１）求人充足率＝求人充足数÷求人数×</w:t>
      </w:r>
      <w:r>
        <w:rPr>
          <w:rFonts w:hint="eastAsia"/>
          <w:sz w:val="21"/>
        </w:rPr>
        <w:t>100</w:t>
      </w:r>
    </w:p>
    <w:p w:rsidR="00B13835" w:rsidRDefault="006B1943">
      <w:pPr>
        <w:tabs>
          <w:tab w:val="left" w:pos="1050"/>
        </w:tabs>
        <w:adjustRightInd/>
        <w:spacing w:line="274" w:lineRule="exact"/>
        <w:ind w:left="1050" w:hanging="840"/>
      </w:pPr>
      <w:r>
        <w:rPr>
          <w:rFonts w:hint="eastAsia"/>
          <w:sz w:val="21"/>
        </w:rPr>
        <w:t>（注２）離職率＝離職者数÷常用労働者数×</w:t>
      </w:r>
      <w:r>
        <w:rPr>
          <w:rFonts w:hint="eastAsia"/>
          <w:sz w:val="21"/>
        </w:rPr>
        <w:t>100</w:t>
      </w:r>
    </w:p>
    <w:p w:rsidR="00B13835" w:rsidRDefault="00B13835">
      <w:pPr>
        <w:adjustRightInd/>
        <w:spacing w:line="274" w:lineRule="exact"/>
      </w:pPr>
    </w:p>
    <w:p w:rsidR="00B13835" w:rsidRDefault="006B1943">
      <w:pPr>
        <w:adjustRightInd/>
        <w:spacing w:line="274" w:lineRule="exact"/>
      </w:pPr>
      <w:r>
        <w:rPr>
          <w:rFonts w:hint="eastAsia"/>
          <w:sz w:val="21"/>
        </w:rPr>
        <w:t>２　雇用管理の状況</w:t>
      </w:r>
    </w:p>
    <w:p w:rsidR="00B13835" w:rsidRDefault="006B1943">
      <w:pPr>
        <w:adjustRightInd/>
        <w:spacing w:line="274" w:lineRule="exact"/>
      </w:pPr>
      <w:r>
        <w:rPr>
          <w:rFonts w:hint="eastAsia"/>
          <w:sz w:val="21"/>
        </w:rPr>
        <w:t xml:space="preserve"> (1)</w:t>
      </w:r>
      <w:r>
        <w:rPr>
          <w:rFonts w:hint="eastAsia"/>
          <w:sz w:val="21"/>
        </w:rPr>
        <w:t xml:space="preserve">　労働時間の状況</w:t>
      </w:r>
    </w:p>
    <w:p w:rsidR="00B13835" w:rsidRDefault="006B1943">
      <w:pPr>
        <w:adjustRightInd/>
        <w:spacing w:line="274" w:lineRule="exact"/>
      </w:pPr>
      <w:r>
        <w:rPr>
          <w:rFonts w:hint="eastAsia"/>
          <w:sz w:val="21"/>
        </w:rPr>
        <w:t xml:space="preserve">　　　次の①～③について、各区分ごとに該当する構成中小企業者数を記入してください。</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2"/>
        <w:gridCol w:w="963"/>
        <w:gridCol w:w="962"/>
        <w:gridCol w:w="962"/>
        <w:gridCol w:w="963"/>
        <w:gridCol w:w="962"/>
        <w:gridCol w:w="241"/>
        <w:gridCol w:w="1203"/>
        <w:gridCol w:w="481"/>
        <w:gridCol w:w="721"/>
        <w:gridCol w:w="1203"/>
      </w:tblGrid>
      <w:tr w:rsidR="00B13835">
        <w:trPr>
          <w:trHeight w:val="272"/>
        </w:trPr>
        <w:tc>
          <w:tcPr>
            <w:tcW w:w="4812" w:type="dxa"/>
            <w:gridSpan w:val="5"/>
            <w:tcBorders>
              <w:top w:val="single" w:sz="18" w:space="0" w:color="000000"/>
              <w:left w:val="single" w:sz="18" w:space="0" w:color="000000"/>
              <w:bottom w:val="nil"/>
              <w:right w:val="single" w:sz="12"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①　週休２日制</w:t>
            </w:r>
          </w:p>
        </w:tc>
        <w:tc>
          <w:tcPr>
            <w:tcW w:w="4811" w:type="dxa"/>
            <w:gridSpan w:val="6"/>
            <w:tcBorders>
              <w:top w:val="single" w:sz="18" w:space="0" w:color="000000"/>
              <w:left w:val="single" w:sz="12"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②　週所定労働時間</w:t>
            </w:r>
          </w:p>
        </w:tc>
      </w:tr>
      <w:tr w:rsidR="00B13835">
        <w:trPr>
          <w:trHeight w:val="618"/>
        </w:trPr>
        <w:tc>
          <w:tcPr>
            <w:tcW w:w="962" w:type="dxa"/>
            <w:tcBorders>
              <w:top w:val="single" w:sz="4" w:space="0" w:color="000000"/>
              <w:left w:val="single" w:sz="18" w:space="0" w:color="000000"/>
              <w:bottom w:val="nil"/>
              <w:right w:val="single" w:sz="4" w:space="0" w:color="000000"/>
            </w:tcBorders>
            <w:vAlign w:val="center"/>
          </w:tcPr>
          <w:p w:rsidR="00B13835" w:rsidRDefault="006B1943">
            <w:pPr>
              <w:suppressAutoHyphens/>
              <w:kinsoku w:val="0"/>
              <w:autoSpaceDE w:val="0"/>
              <w:autoSpaceDN w:val="0"/>
              <w:spacing w:line="240" w:lineRule="exact"/>
              <w:jc w:val="center"/>
              <w:rPr>
                <w:color w:val="auto"/>
                <w:sz w:val="20"/>
              </w:rPr>
            </w:pPr>
            <w:r>
              <w:rPr>
                <w:rFonts w:hint="eastAsia"/>
                <w:sz w:val="20"/>
              </w:rPr>
              <w:t>完　全</w:t>
            </w:r>
          </w:p>
        </w:tc>
        <w:tc>
          <w:tcPr>
            <w:tcW w:w="963"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pPr>
            <w:r w:rsidRPr="006B1943">
              <w:rPr>
                <w:rFonts w:hint="eastAsia"/>
                <w:spacing w:val="45"/>
                <w:sz w:val="20"/>
                <w:fitText w:val="840" w:id="1"/>
              </w:rPr>
              <w:t>月３</w:t>
            </w:r>
            <w:r w:rsidRPr="006B1943">
              <w:rPr>
                <w:rFonts w:hint="eastAsia"/>
                <w:spacing w:val="15"/>
                <w:sz w:val="20"/>
                <w:fitText w:val="840" w:id="1"/>
              </w:rPr>
              <w:t>回</w:t>
            </w:r>
          </w:p>
          <w:p w:rsidR="00B13835" w:rsidRDefault="006B1943">
            <w:pPr>
              <w:suppressAutoHyphens/>
              <w:kinsoku w:val="0"/>
              <w:wordWrap w:val="0"/>
              <w:autoSpaceDE w:val="0"/>
              <w:autoSpaceDN w:val="0"/>
              <w:spacing w:line="240" w:lineRule="exact"/>
              <w:jc w:val="center"/>
              <w:rPr>
                <w:color w:val="auto"/>
                <w:sz w:val="20"/>
              </w:rPr>
            </w:pPr>
            <w:r>
              <w:rPr>
                <w:rFonts w:hint="eastAsia"/>
                <w:sz w:val="20"/>
              </w:rPr>
              <w:t>４週７休</w:t>
            </w:r>
          </w:p>
        </w:tc>
        <w:tc>
          <w:tcPr>
            <w:tcW w:w="962"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pPr>
            <w:r w:rsidRPr="006B1943">
              <w:rPr>
                <w:rFonts w:hint="eastAsia"/>
                <w:spacing w:val="45"/>
                <w:sz w:val="20"/>
                <w:fitText w:val="840" w:id="2"/>
              </w:rPr>
              <w:t>月２</w:t>
            </w:r>
            <w:r w:rsidRPr="006B1943">
              <w:rPr>
                <w:rFonts w:hint="eastAsia"/>
                <w:spacing w:val="15"/>
                <w:sz w:val="20"/>
                <w:fitText w:val="840" w:id="2"/>
              </w:rPr>
              <w:t>回</w:t>
            </w:r>
          </w:p>
          <w:p w:rsidR="00B13835" w:rsidRDefault="006B1943">
            <w:pPr>
              <w:suppressAutoHyphens/>
              <w:kinsoku w:val="0"/>
              <w:wordWrap w:val="0"/>
              <w:autoSpaceDE w:val="0"/>
              <w:autoSpaceDN w:val="0"/>
              <w:spacing w:line="240" w:lineRule="exact"/>
              <w:jc w:val="center"/>
              <w:rPr>
                <w:color w:val="auto"/>
                <w:sz w:val="20"/>
              </w:rPr>
            </w:pPr>
            <w:r>
              <w:rPr>
                <w:rFonts w:hint="eastAsia"/>
                <w:sz w:val="20"/>
              </w:rPr>
              <w:t>４週６休</w:t>
            </w:r>
          </w:p>
        </w:tc>
        <w:tc>
          <w:tcPr>
            <w:tcW w:w="962"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pPr>
            <w:r w:rsidRPr="006B1943">
              <w:rPr>
                <w:rFonts w:hint="eastAsia"/>
                <w:spacing w:val="45"/>
                <w:sz w:val="20"/>
                <w:fitText w:val="840" w:id="3"/>
              </w:rPr>
              <w:t>月１</w:t>
            </w:r>
            <w:r w:rsidRPr="006B1943">
              <w:rPr>
                <w:rFonts w:hint="eastAsia"/>
                <w:spacing w:val="15"/>
                <w:sz w:val="20"/>
                <w:fitText w:val="840" w:id="3"/>
              </w:rPr>
              <w:t>回</w:t>
            </w:r>
          </w:p>
          <w:p w:rsidR="00B13835" w:rsidRDefault="006B1943">
            <w:pPr>
              <w:suppressAutoHyphens/>
              <w:kinsoku w:val="0"/>
              <w:wordWrap w:val="0"/>
              <w:autoSpaceDE w:val="0"/>
              <w:autoSpaceDN w:val="0"/>
              <w:spacing w:line="240" w:lineRule="exact"/>
              <w:jc w:val="center"/>
              <w:rPr>
                <w:color w:val="auto"/>
                <w:sz w:val="20"/>
              </w:rPr>
            </w:pPr>
            <w:r>
              <w:rPr>
                <w:rFonts w:hint="eastAsia"/>
                <w:sz w:val="20"/>
              </w:rPr>
              <w:t>４週５休</w:t>
            </w:r>
          </w:p>
        </w:tc>
        <w:tc>
          <w:tcPr>
            <w:tcW w:w="963" w:type="dxa"/>
            <w:tcBorders>
              <w:top w:val="single" w:sz="4" w:space="0" w:color="000000"/>
              <w:left w:val="single" w:sz="4" w:space="0" w:color="000000"/>
              <w:bottom w:val="nil"/>
              <w:right w:val="single" w:sz="12"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0"/>
              </w:rPr>
              <w:t>な　し</w:t>
            </w:r>
          </w:p>
        </w:tc>
        <w:tc>
          <w:tcPr>
            <w:tcW w:w="1203" w:type="dxa"/>
            <w:gridSpan w:val="2"/>
            <w:tcBorders>
              <w:top w:val="single" w:sz="4" w:space="0" w:color="000000"/>
              <w:left w:val="single" w:sz="12"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36</w:t>
            </w:r>
            <w:r>
              <w:rPr>
                <w:rFonts w:hint="eastAsia"/>
                <w:sz w:val="21"/>
              </w:rPr>
              <w:t>時間未満</w:t>
            </w:r>
          </w:p>
        </w:tc>
        <w:tc>
          <w:tcPr>
            <w:tcW w:w="1203"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36</w:t>
            </w:r>
            <w:r>
              <w:rPr>
                <w:rFonts w:hint="eastAsia"/>
                <w:sz w:val="21"/>
              </w:rPr>
              <w:t>時間以上</w:t>
            </w:r>
            <w:r>
              <w:rPr>
                <w:rFonts w:hint="eastAsia"/>
                <w:sz w:val="21"/>
              </w:rPr>
              <w:t>38</w:t>
            </w:r>
            <w:r>
              <w:rPr>
                <w:rFonts w:hint="eastAsia"/>
                <w:sz w:val="21"/>
              </w:rPr>
              <w:t>時間未満</w:t>
            </w:r>
          </w:p>
        </w:tc>
        <w:tc>
          <w:tcPr>
            <w:tcW w:w="1202"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38</w:t>
            </w:r>
            <w:r>
              <w:rPr>
                <w:rFonts w:hint="eastAsia"/>
                <w:sz w:val="21"/>
              </w:rPr>
              <w:t>時間以上</w:t>
            </w:r>
            <w:r>
              <w:rPr>
                <w:rFonts w:hint="eastAsia"/>
                <w:sz w:val="21"/>
              </w:rPr>
              <w:t>40</w:t>
            </w:r>
            <w:r>
              <w:rPr>
                <w:rFonts w:hint="eastAsia"/>
                <w:sz w:val="21"/>
              </w:rPr>
              <w:t>時間未満</w:t>
            </w:r>
          </w:p>
        </w:tc>
        <w:tc>
          <w:tcPr>
            <w:tcW w:w="1203" w:type="dxa"/>
            <w:tcBorders>
              <w:top w:val="single" w:sz="4"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40</w:t>
            </w:r>
            <w:r>
              <w:rPr>
                <w:rFonts w:hint="eastAsia"/>
                <w:sz w:val="21"/>
              </w:rPr>
              <w:t>時間</w:t>
            </w:r>
          </w:p>
        </w:tc>
      </w:tr>
      <w:tr w:rsidR="00B13835">
        <w:trPr>
          <w:trHeight w:val="454"/>
        </w:trPr>
        <w:tc>
          <w:tcPr>
            <w:tcW w:w="962" w:type="dxa"/>
            <w:tcBorders>
              <w:top w:val="single" w:sz="4" w:space="0" w:color="000000"/>
              <w:left w:val="single" w:sz="18"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963"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962"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962"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963" w:type="dxa"/>
            <w:tcBorders>
              <w:top w:val="single" w:sz="4" w:space="0" w:color="000000"/>
              <w:left w:val="single" w:sz="4" w:space="0" w:color="000000"/>
              <w:bottom w:val="nil"/>
              <w:right w:val="single" w:sz="12"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1203" w:type="dxa"/>
            <w:gridSpan w:val="2"/>
            <w:tcBorders>
              <w:top w:val="single" w:sz="4" w:space="0" w:color="000000"/>
              <w:left w:val="single" w:sz="12"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1203"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1202"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1203" w:type="dxa"/>
            <w:tcBorders>
              <w:top w:val="single" w:sz="4"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社</w:t>
            </w:r>
          </w:p>
        </w:tc>
      </w:tr>
      <w:tr w:rsidR="00B13835">
        <w:trPr>
          <w:trHeight w:val="364"/>
        </w:trPr>
        <w:tc>
          <w:tcPr>
            <w:tcW w:w="9623" w:type="dxa"/>
            <w:gridSpan w:val="11"/>
            <w:tcBorders>
              <w:top w:val="single" w:sz="12" w:space="0" w:color="000000"/>
              <w:left w:val="single" w:sz="18" w:space="0" w:color="000000"/>
              <w:bottom w:val="nil"/>
              <w:right w:val="single" w:sz="18" w:space="0" w:color="auto"/>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③　年間総実労働時間</w:t>
            </w:r>
          </w:p>
        </w:tc>
      </w:tr>
      <w:tr w:rsidR="00B13835">
        <w:trPr>
          <w:trHeight w:val="364"/>
        </w:trPr>
        <w:tc>
          <w:tcPr>
            <w:tcW w:w="1925" w:type="dxa"/>
            <w:gridSpan w:val="2"/>
            <w:tcBorders>
              <w:top w:val="single" w:sz="4" w:space="0" w:color="000000"/>
              <w:left w:val="single" w:sz="18" w:space="0" w:color="000000"/>
              <w:bottom w:val="nil"/>
              <w:right w:val="single" w:sz="4" w:space="0" w:color="000000"/>
            </w:tcBorders>
            <w:tcMar>
              <w:left w:w="0" w:type="dxa"/>
              <w:right w:w="0" w:type="dxa"/>
            </w:tcMar>
            <w:vAlign w:val="center"/>
          </w:tcPr>
          <w:p w:rsidR="00B13835" w:rsidRDefault="006B1943">
            <w:pPr>
              <w:suppressAutoHyphens/>
              <w:kinsoku w:val="0"/>
              <w:autoSpaceDE w:val="0"/>
              <w:autoSpaceDN w:val="0"/>
              <w:spacing w:line="240" w:lineRule="exact"/>
              <w:jc w:val="center"/>
              <w:rPr>
                <w:color w:val="auto"/>
                <w:sz w:val="20"/>
              </w:rPr>
            </w:pPr>
            <w:r>
              <w:rPr>
                <w:rFonts w:hint="eastAsia"/>
                <w:sz w:val="21"/>
              </w:rPr>
              <w:t>1,800</w:t>
            </w:r>
            <w:r>
              <w:rPr>
                <w:rFonts w:hint="eastAsia"/>
                <w:sz w:val="21"/>
              </w:rPr>
              <w:t>時間未満</w:t>
            </w:r>
          </w:p>
        </w:tc>
        <w:tc>
          <w:tcPr>
            <w:tcW w:w="1924" w:type="dxa"/>
            <w:gridSpan w:val="2"/>
            <w:tcBorders>
              <w:top w:val="single" w:sz="4" w:space="0" w:color="000000"/>
              <w:left w:val="single" w:sz="4" w:space="0" w:color="000000"/>
              <w:bottom w:val="nil"/>
              <w:right w:val="single" w:sz="4" w:space="0" w:color="000000"/>
            </w:tcBorders>
            <w:tcMar>
              <w:left w:w="0" w:type="dxa"/>
              <w:right w:w="0" w:type="dxa"/>
            </w:tcMar>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color w:val="auto"/>
                <w:w w:val="80"/>
                <w:sz w:val="21"/>
              </w:rPr>
              <w:t>1,800</w:t>
            </w:r>
            <w:r>
              <w:rPr>
                <w:rFonts w:hint="eastAsia"/>
                <w:color w:val="auto"/>
                <w:w w:val="80"/>
                <w:sz w:val="21"/>
              </w:rPr>
              <w:t>～</w:t>
            </w:r>
            <w:r>
              <w:rPr>
                <w:rFonts w:hint="eastAsia"/>
                <w:color w:val="auto"/>
                <w:w w:val="80"/>
                <w:sz w:val="21"/>
              </w:rPr>
              <w:t>2,00</w:t>
            </w:r>
            <w:r>
              <w:rPr>
                <w:rFonts w:hint="eastAsia"/>
                <w:w w:val="80"/>
                <w:sz w:val="21"/>
              </w:rPr>
              <w:t>0</w:t>
            </w:r>
            <w:r>
              <w:rPr>
                <w:rFonts w:hint="eastAsia"/>
                <w:sz w:val="21"/>
              </w:rPr>
              <w:t>時間未満</w:t>
            </w:r>
          </w:p>
        </w:tc>
        <w:tc>
          <w:tcPr>
            <w:tcW w:w="1925" w:type="dxa"/>
            <w:gridSpan w:val="2"/>
            <w:tcBorders>
              <w:top w:val="single" w:sz="4" w:space="0" w:color="000000"/>
              <w:left w:val="single" w:sz="4" w:space="0" w:color="000000"/>
              <w:bottom w:val="nil"/>
              <w:right w:val="single" w:sz="4" w:space="0" w:color="000000"/>
            </w:tcBorders>
            <w:tcMar>
              <w:left w:w="0" w:type="dxa"/>
              <w:right w:w="0" w:type="dxa"/>
            </w:tcMar>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w w:val="80"/>
                <w:sz w:val="21"/>
              </w:rPr>
              <w:t>2,000</w:t>
            </w:r>
            <w:r>
              <w:rPr>
                <w:rFonts w:hint="eastAsia"/>
                <w:w w:val="80"/>
                <w:sz w:val="21"/>
              </w:rPr>
              <w:t>～</w:t>
            </w:r>
            <w:r>
              <w:rPr>
                <w:rFonts w:hint="eastAsia"/>
                <w:w w:val="80"/>
                <w:sz w:val="21"/>
              </w:rPr>
              <w:t>2,200</w:t>
            </w:r>
            <w:r>
              <w:rPr>
                <w:rFonts w:hint="eastAsia"/>
                <w:sz w:val="21"/>
              </w:rPr>
              <w:t>時間未満</w:t>
            </w:r>
          </w:p>
        </w:tc>
        <w:tc>
          <w:tcPr>
            <w:tcW w:w="1925" w:type="dxa"/>
            <w:gridSpan w:val="3"/>
            <w:tcBorders>
              <w:top w:val="single" w:sz="4" w:space="0" w:color="000000"/>
              <w:left w:val="single" w:sz="4" w:space="0" w:color="000000"/>
              <w:bottom w:val="nil"/>
              <w:right w:val="single" w:sz="4" w:space="0" w:color="000000"/>
            </w:tcBorders>
            <w:tcMar>
              <w:left w:w="0" w:type="dxa"/>
              <w:right w:w="0" w:type="dxa"/>
            </w:tcMar>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w w:val="80"/>
                <w:sz w:val="21"/>
              </w:rPr>
              <w:t>2,200</w:t>
            </w:r>
            <w:r>
              <w:rPr>
                <w:rFonts w:hint="eastAsia"/>
                <w:w w:val="80"/>
                <w:sz w:val="21"/>
              </w:rPr>
              <w:t>～</w:t>
            </w:r>
            <w:r>
              <w:rPr>
                <w:rFonts w:hint="eastAsia"/>
                <w:w w:val="80"/>
                <w:sz w:val="21"/>
              </w:rPr>
              <w:t>2,400</w:t>
            </w:r>
            <w:r>
              <w:rPr>
                <w:rFonts w:hint="eastAsia"/>
                <w:sz w:val="21"/>
              </w:rPr>
              <w:t>時間未満</w:t>
            </w:r>
          </w:p>
        </w:tc>
        <w:tc>
          <w:tcPr>
            <w:tcW w:w="1924" w:type="dxa"/>
            <w:gridSpan w:val="2"/>
            <w:tcBorders>
              <w:top w:val="single" w:sz="4" w:space="0" w:color="000000"/>
              <w:left w:val="single" w:sz="4" w:space="0" w:color="000000"/>
              <w:bottom w:val="nil"/>
              <w:right w:val="single" w:sz="18" w:space="0" w:color="000000"/>
            </w:tcBorders>
            <w:tcMar>
              <w:left w:w="0" w:type="dxa"/>
              <w:right w:w="0" w:type="dxa"/>
            </w:tcMar>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2,400</w:t>
            </w:r>
            <w:r>
              <w:rPr>
                <w:rFonts w:hint="eastAsia"/>
                <w:sz w:val="21"/>
              </w:rPr>
              <w:t>時間以上</w:t>
            </w:r>
          </w:p>
        </w:tc>
      </w:tr>
      <w:tr w:rsidR="00B13835">
        <w:trPr>
          <w:trHeight w:val="454"/>
        </w:trPr>
        <w:tc>
          <w:tcPr>
            <w:tcW w:w="1925" w:type="dxa"/>
            <w:gridSpan w:val="2"/>
            <w:tcBorders>
              <w:top w:val="single" w:sz="4" w:space="0" w:color="000000"/>
              <w:left w:val="single" w:sz="18"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社</w:t>
            </w:r>
          </w:p>
        </w:tc>
        <w:tc>
          <w:tcPr>
            <w:tcW w:w="1924" w:type="dxa"/>
            <w:gridSpan w:val="2"/>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w:t>
            </w:r>
            <w:r>
              <w:rPr>
                <w:rFonts w:hint="eastAsia"/>
                <w:sz w:val="21"/>
              </w:rPr>
              <w:t>社</w:t>
            </w:r>
          </w:p>
        </w:tc>
        <w:tc>
          <w:tcPr>
            <w:tcW w:w="1925" w:type="dxa"/>
            <w:gridSpan w:val="2"/>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社</w:t>
            </w:r>
          </w:p>
        </w:tc>
        <w:tc>
          <w:tcPr>
            <w:tcW w:w="1925" w:type="dxa"/>
            <w:gridSpan w:val="3"/>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w:t>
            </w:r>
            <w:r>
              <w:rPr>
                <w:rFonts w:hint="eastAsia"/>
                <w:sz w:val="21"/>
              </w:rPr>
              <w:t>社</w:t>
            </w:r>
          </w:p>
        </w:tc>
        <w:tc>
          <w:tcPr>
            <w:tcW w:w="1924" w:type="dxa"/>
            <w:gridSpan w:val="2"/>
            <w:tcBorders>
              <w:top w:val="single" w:sz="4" w:space="0" w:color="000000"/>
              <w:left w:val="single" w:sz="4" w:space="0" w:color="000000"/>
              <w:bottom w:val="single" w:sz="18" w:space="0" w:color="000000"/>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社</w:t>
            </w:r>
          </w:p>
        </w:tc>
      </w:tr>
    </w:tbl>
    <w:p w:rsidR="00B13835" w:rsidRDefault="00B13835">
      <w:pPr>
        <w:adjustRightInd/>
        <w:spacing w:line="274" w:lineRule="exact"/>
      </w:pPr>
    </w:p>
    <w:p w:rsidR="00B13835" w:rsidRDefault="006B1943">
      <w:pPr>
        <w:adjustRightInd/>
        <w:spacing w:line="274" w:lineRule="exact"/>
      </w:pPr>
      <w:r>
        <w:rPr>
          <w:rFonts w:hint="eastAsia"/>
          <w:sz w:val="21"/>
        </w:rPr>
        <w:t xml:space="preserve"> (2)</w:t>
      </w:r>
      <w:r>
        <w:rPr>
          <w:rFonts w:hint="eastAsia"/>
          <w:sz w:val="21"/>
        </w:rPr>
        <w:t xml:space="preserve">　職場環境の状況</w:t>
      </w:r>
    </w:p>
    <w:p w:rsidR="00B13835" w:rsidRDefault="006B1943">
      <w:pPr>
        <w:adjustRightInd/>
        <w:spacing w:line="274" w:lineRule="exact"/>
      </w:pPr>
      <w:r>
        <w:rPr>
          <w:rFonts w:hint="eastAsia"/>
          <w:sz w:val="21"/>
        </w:rPr>
        <w:t xml:space="preserve">　　　次の各項目ごとに、改善の必要性を認識している構成中小企業者数を記入してください。</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2"/>
        <w:gridCol w:w="963"/>
        <w:gridCol w:w="962"/>
        <w:gridCol w:w="962"/>
        <w:gridCol w:w="963"/>
        <w:gridCol w:w="962"/>
        <w:gridCol w:w="962"/>
        <w:gridCol w:w="963"/>
        <w:gridCol w:w="962"/>
        <w:gridCol w:w="962"/>
      </w:tblGrid>
      <w:tr w:rsidR="00B13835">
        <w:trPr>
          <w:trHeight w:val="364"/>
        </w:trPr>
        <w:tc>
          <w:tcPr>
            <w:tcW w:w="962" w:type="dxa"/>
            <w:tcBorders>
              <w:top w:val="single" w:sz="18" w:space="0" w:color="000000"/>
              <w:left w:val="single" w:sz="18" w:space="0" w:color="000000"/>
              <w:bottom w:val="nil"/>
              <w:right w:val="single" w:sz="4" w:space="0" w:color="000000"/>
            </w:tcBorders>
            <w:vAlign w:val="center"/>
          </w:tcPr>
          <w:p w:rsidR="00B13835" w:rsidRDefault="006B1943">
            <w:pPr>
              <w:suppressAutoHyphens/>
              <w:kinsoku w:val="0"/>
              <w:autoSpaceDE w:val="0"/>
              <w:autoSpaceDN w:val="0"/>
              <w:spacing w:line="240" w:lineRule="exact"/>
              <w:jc w:val="center"/>
              <w:rPr>
                <w:color w:val="auto"/>
                <w:sz w:val="20"/>
              </w:rPr>
            </w:pPr>
            <w:r>
              <w:rPr>
                <w:rFonts w:hint="eastAsia"/>
                <w:sz w:val="21"/>
              </w:rPr>
              <w:t>高　温</w:t>
            </w:r>
          </w:p>
        </w:tc>
        <w:tc>
          <w:tcPr>
            <w:tcW w:w="963" w:type="dxa"/>
            <w:tcBorders>
              <w:top w:val="single" w:sz="18"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低　温</w:t>
            </w:r>
          </w:p>
        </w:tc>
        <w:tc>
          <w:tcPr>
            <w:tcW w:w="962" w:type="dxa"/>
            <w:tcBorders>
              <w:top w:val="single" w:sz="18"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騒　音</w:t>
            </w:r>
          </w:p>
        </w:tc>
        <w:tc>
          <w:tcPr>
            <w:tcW w:w="962" w:type="dxa"/>
            <w:tcBorders>
              <w:top w:val="single" w:sz="18"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振　動</w:t>
            </w:r>
          </w:p>
        </w:tc>
        <w:tc>
          <w:tcPr>
            <w:tcW w:w="963" w:type="dxa"/>
            <w:tcBorders>
              <w:top w:val="single" w:sz="18"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臭　気</w:t>
            </w:r>
          </w:p>
        </w:tc>
        <w:tc>
          <w:tcPr>
            <w:tcW w:w="962" w:type="dxa"/>
            <w:tcBorders>
              <w:top w:val="single" w:sz="18"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粉じん</w:t>
            </w:r>
          </w:p>
        </w:tc>
        <w:tc>
          <w:tcPr>
            <w:tcW w:w="962" w:type="dxa"/>
            <w:tcBorders>
              <w:top w:val="single" w:sz="18"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汚　れ</w:t>
            </w:r>
          </w:p>
        </w:tc>
        <w:tc>
          <w:tcPr>
            <w:tcW w:w="963" w:type="dxa"/>
            <w:tcBorders>
              <w:top w:val="single" w:sz="18"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照　度</w:t>
            </w:r>
          </w:p>
        </w:tc>
        <w:tc>
          <w:tcPr>
            <w:tcW w:w="962" w:type="dxa"/>
            <w:tcBorders>
              <w:top w:val="single" w:sz="18"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危　険</w:t>
            </w:r>
          </w:p>
        </w:tc>
        <w:tc>
          <w:tcPr>
            <w:tcW w:w="962" w:type="dxa"/>
            <w:tcBorders>
              <w:top w:val="single" w:sz="18"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作業負担</w:t>
            </w:r>
          </w:p>
        </w:tc>
      </w:tr>
      <w:tr w:rsidR="00B13835">
        <w:trPr>
          <w:trHeight w:val="454"/>
        </w:trPr>
        <w:tc>
          <w:tcPr>
            <w:tcW w:w="962" w:type="dxa"/>
            <w:tcBorders>
              <w:top w:val="single" w:sz="4" w:space="0" w:color="000000"/>
              <w:left w:val="single" w:sz="18"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963" w:type="dxa"/>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962" w:type="dxa"/>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962" w:type="dxa"/>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963" w:type="dxa"/>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962" w:type="dxa"/>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962" w:type="dxa"/>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963" w:type="dxa"/>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962" w:type="dxa"/>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962" w:type="dxa"/>
            <w:tcBorders>
              <w:top w:val="single" w:sz="4" w:space="0" w:color="000000"/>
              <w:left w:val="single" w:sz="4" w:space="0" w:color="000000"/>
              <w:bottom w:val="single" w:sz="18" w:space="0" w:color="000000"/>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r>
    </w:tbl>
    <w:p w:rsidR="00B13835" w:rsidRDefault="006B1943">
      <w:pPr>
        <w:adjustRightInd/>
        <w:spacing w:line="274" w:lineRule="exact"/>
      </w:pPr>
      <w:r>
        <w:rPr>
          <w:rFonts w:hint="eastAsia"/>
          <w:sz w:val="21"/>
        </w:rPr>
        <w:t xml:space="preserve">　　（注）作業負担とは、重量物の運搬等重労働を伴う作業のことをいいます。</w:t>
      </w:r>
    </w:p>
    <w:p w:rsidR="00B13835" w:rsidRDefault="00B13835">
      <w:pPr>
        <w:adjustRightInd/>
        <w:spacing w:line="274" w:lineRule="exact"/>
      </w:pPr>
    </w:p>
    <w:p w:rsidR="00B13835" w:rsidRDefault="006B1943">
      <w:pPr>
        <w:adjustRightInd/>
        <w:spacing w:line="274" w:lineRule="exact"/>
      </w:pPr>
      <w:r>
        <w:rPr>
          <w:rFonts w:hint="eastAsia"/>
          <w:sz w:val="21"/>
        </w:rPr>
        <w:t xml:space="preserve"> (3)</w:t>
      </w:r>
      <w:r>
        <w:rPr>
          <w:rFonts w:hint="eastAsia"/>
          <w:sz w:val="21"/>
        </w:rPr>
        <w:t xml:space="preserve">　福利厚生の状況</w:t>
      </w:r>
    </w:p>
    <w:p w:rsidR="00B13835" w:rsidRDefault="006B1943">
      <w:pPr>
        <w:adjustRightInd/>
        <w:spacing w:line="274" w:lineRule="exact"/>
        <w:ind w:left="420" w:firstLine="210"/>
      </w:pPr>
      <w:r>
        <w:rPr>
          <w:rFonts w:hint="eastAsia"/>
          <w:sz w:val="21"/>
        </w:rPr>
        <w:t>次の①及び②について、各項目ごとに保有又は導入している構成中小企業者数を記入してください。</w:t>
      </w:r>
    </w:p>
    <w:p w:rsidR="00B13835" w:rsidRDefault="006B1943">
      <w:pPr>
        <w:adjustRightInd/>
        <w:spacing w:line="274" w:lineRule="exact"/>
        <w:ind w:left="420" w:firstLine="210"/>
      </w:pPr>
      <w:r>
        <w:rPr>
          <w:rFonts w:hint="eastAsia"/>
          <w:sz w:val="21"/>
        </w:rPr>
        <w:t>なお、①については、事業協同組合等で保有している共同施設がありましたら〇で囲んでください。</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03"/>
        <w:gridCol w:w="240"/>
        <w:gridCol w:w="963"/>
        <w:gridCol w:w="481"/>
        <w:gridCol w:w="722"/>
        <w:gridCol w:w="962"/>
        <w:gridCol w:w="241"/>
        <w:gridCol w:w="1203"/>
        <w:gridCol w:w="240"/>
        <w:gridCol w:w="963"/>
        <w:gridCol w:w="721"/>
        <w:gridCol w:w="481"/>
        <w:gridCol w:w="1203"/>
      </w:tblGrid>
      <w:tr w:rsidR="00B13835">
        <w:trPr>
          <w:trHeight w:val="272"/>
        </w:trPr>
        <w:tc>
          <w:tcPr>
            <w:tcW w:w="9623" w:type="dxa"/>
            <w:gridSpan w:val="13"/>
            <w:tcBorders>
              <w:top w:val="single" w:sz="18" w:space="0" w:color="000000"/>
              <w:left w:val="single" w:sz="18"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①</w:t>
            </w:r>
            <w:r>
              <w:rPr>
                <w:rFonts w:hint="eastAsia"/>
                <w:sz w:val="21"/>
              </w:rPr>
              <w:t xml:space="preserve">  </w:t>
            </w:r>
            <w:r>
              <w:rPr>
                <w:rFonts w:hint="eastAsia"/>
                <w:sz w:val="21"/>
              </w:rPr>
              <w:t>福利厚生施設</w:t>
            </w:r>
          </w:p>
        </w:tc>
      </w:tr>
      <w:tr w:rsidR="00B13835">
        <w:trPr>
          <w:trHeight w:val="364"/>
        </w:trPr>
        <w:tc>
          <w:tcPr>
            <w:tcW w:w="1203" w:type="dxa"/>
            <w:tcBorders>
              <w:top w:val="single" w:sz="4" w:space="0" w:color="000000"/>
              <w:left w:val="single" w:sz="18" w:space="0" w:color="000000"/>
              <w:bottom w:val="nil"/>
              <w:right w:val="single" w:sz="4" w:space="0" w:color="000000"/>
            </w:tcBorders>
            <w:vAlign w:val="center"/>
          </w:tcPr>
          <w:p w:rsidR="00B13835" w:rsidRDefault="006B1943">
            <w:pPr>
              <w:suppressAutoHyphens/>
              <w:kinsoku w:val="0"/>
              <w:autoSpaceDE w:val="0"/>
              <w:autoSpaceDN w:val="0"/>
              <w:spacing w:line="240" w:lineRule="exact"/>
              <w:jc w:val="center"/>
              <w:rPr>
                <w:color w:val="auto"/>
                <w:sz w:val="20"/>
              </w:rPr>
            </w:pPr>
            <w:r>
              <w:rPr>
                <w:rFonts w:hint="eastAsia"/>
                <w:sz w:val="21"/>
              </w:rPr>
              <w:t>社　　宅</w:t>
            </w:r>
          </w:p>
        </w:tc>
        <w:tc>
          <w:tcPr>
            <w:tcW w:w="1203"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独</w:t>
            </w:r>
            <w:r>
              <w:rPr>
                <w:rFonts w:hint="eastAsia"/>
                <w:sz w:val="21"/>
              </w:rPr>
              <w:t xml:space="preserve"> </w:t>
            </w:r>
            <w:r>
              <w:rPr>
                <w:rFonts w:hint="eastAsia"/>
                <w:sz w:val="21"/>
              </w:rPr>
              <w:t>身</w:t>
            </w:r>
            <w:r>
              <w:rPr>
                <w:rFonts w:hint="eastAsia"/>
                <w:sz w:val="21"/>
              </w:rPr>
              <w:t xml:space="preserve"> </w:t>
            </w:r>
            <w:r>
              <w:rPr>
                <w:rFonts w:hint="eastAsia"/>
                <w:sz w:val="21"/>
              </w:rPr>
              <w:t>寮</w:t>
            </w:r>
          </w:p>
        </w:tc>
        <w:tc>
          <w:tcPr>
            <w:tcW w:w="1203"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社員食堂</w:t>
            </w:r>
          </w:p>
        </w:tc>
        <w:tc>
          <w:tcPr>
            <w:tcW w:w="1203"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保健施設</w:t>
            </w:r>
          </w:p>
        </w:tc>
        <w:tc>
          <w:tcPr>
            <w:tcW w:w="1203"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託児施設</w:t>
            </w:r>
          </w:p>
        </w:tc>
        <w:tc>
          <w:tcPr>
            <w:tcW w:w="1203"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研修施設</w:t>
            </w:r>
          </w:p>
        </w:tc>
        <w:tc>
          <w:tcPr>
            <w:tcW w:w="1202"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体育施設</w:t>
            </w:r>
          </w:p>
        </w:tc>
        <w:tc>
          <w:tcPr>
            <w:tcW w:w="1203" w:type="dxa"/>
            <w:tcBorders>
              <w:top w:val="single" w:sz="4"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16"/>
              </w:rPr>
              <w:t>教養文化施設</w:t>
            </w:r>
          </w:p>
        </w:tc>
      </w:tr>
      <w:tr w:rsidR="00B13835">
        <w:trPr>
          <w:trHeight w:val="454"/>
        </w:trPr>
        <w:tc>
          <w:tcPr>
            <w:tcW w:w="1203" w:type="dxa"/>
            <w:tcBorders>
              <w:top w:val="single" w:sz="4" w:space="0" w:color="000000"/>
              <w:left w:val="single" w:sz="18"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c>
          <w:tcPr>
            <w:tcW w:w="1203"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c>
          <w:tcPr>
            <w:tcW w:w="1203"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c>
          <w:tcPr>
            <w:tcW w:w="1203"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c>
          <w:tcPr>
            <w:tcW w:w="1203"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c>
          <w:tcPr>
            <w:tcW w:w="1203"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c>
          <w:tcPr>
            <w:tcW w:w="1202"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c>
          <w:tcPr>
            <w:tcW w:w="1203" w:type="dxa"/>
            <w:tcBorders>
              <w:top w:val="single" w:sz="4"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r>
      <w:tr w:rsidR="00B13835">
        <w:trPr>
          <w:trHeight w:val="318"/>
        </w:trPr>
        <w:tc>
          <w:tcPr>
            <w:tcW w:w="9623" w:type="dxa"/>
            <w:gridSpan w:val="13"/>
            <w:tcBorders>
              <w:top w:val="single" w:sz="12" w:space="0" w:color="000000"/>
              <w:left w:val="single" w:sz="18"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②</w:t>
            </w:r>
            <w:r>
              <w:rPr>
                <w:rFonts w:hint="eastAsia"/>
                <w:sz w:val="21"/>
              </w:rPr>
              <w:t xml:space="preserve">  </w:t>
            </w:r>
            <w:r>
              <w:rPr>
                <w:rFonts w:hint="eastAsia"/>
                <w:sz w:val="21"/>
              </w:rPr>
              <w:t>福利厚生制度</w:t>
            </w:r>
          </w:p>
        </w:tc>
      </w:tr>
      <w:tr w:rsidR="00B13835">
        <w:trPr>
          <w:trHeight w:val="397"/>
        </w:trPr>
        <w:tc>
          <w:tcPr>
            <w:tcW w:w="1443" w:type="dxa"/>
            <w:gridSpan w:val="2"/>
            <w:tcBorders>
              <w:top w:val="single" w:sz="4" w:space="0" w:color="000000"/>
              <w:left w:val="single" w:sz="18" w:space="0" w:color="000000"/>
              <w:bottom w:val="nil"/>
              <w:right w:val="single" w:sz="4" w:space="0" w:color="000000"/>
            </w:tcBorders>
            <w:vAlign w:val="center"/>
          </w:tcPr>
          <w:p w:rsidR="00B13835" w:rsidRDefault="006B1943">
            <w:pPr>
              <w:suppressAutoHyphens/>
              <w:kinsoku w:val="0"/>
              <w:autoSpaceDE w:val="0"/>
              <w:autoSpaceDN w:val="0"/>
              <w:spacing w:line="240" w:lineRule="exact"/>
              <w:jc w:val="center"/>
              <w:rPr>
                <w:color w:val="auto"/>
                <w:sz w:val="20"/>
              </w:rPr>
            </w:pPr>
            <w:r>
              <w:rPr>
                <w:rFonts w:hint="eastAsia"/>
                <w:sz w:val="21"/>
              </w:rPr>
              <w:t>退職金制度</w:t>
            </w:r>
          </w:p>
        </w:tc>
        <w:tc>
          <w:tcPr>
            <w:tcW w:w="1444"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中小企業退職金共済制度</w:t>
            </w:r>
          </w:p>
        </w:tc>
        <w:tc>
          <w:tcPr>
            <w:tcW w:w="1684"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人間ドックの費用補助</w:t>
            </w:r>
          </w:p>
        </w:tc>
        <w:tc>
          <w:tcPr>
            <w:tcW w:w="1684" w:type="dxa"/>
            <w:gridSpan w:val="3"/>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企業内貯蓄制度</w:t>
            </w:r>
          </w:p>
        </w:tc>
        <w:tc>
          <w:tcPr>
            <w:tcW w:w="1684"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持家援助制度</w:t>
            </w:r>
          </w:p>
        </w:tc>
        <w:tc>
          <w:tcPr>
            <w:tcW w:w="1684" w:type="dxa"/>
            <w:gridSpan w:val="2"/>
            <w:tcBorders>
              <w:top w:val="single" w:sz="4"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jc w:val="center"/>
            </w:pPr>
            <w:r>
              <w:rPr>
                <w:rFonts w:hint="eastAsia"/>
                <w:sz w:val="18"/>
              </w:rPr>
              <w:t>社外の施設を利用</w:t>
            </w:r>
          </w:p>
          <w:p w:rsidR="00B13835" w:rsidRDefault="006B1943">
            <w:pPr>
              <w:suppressAutoHyphens/>
              <w:kinsoku w:val="0"/>
              <w:wordWrap w:val="0"/>
              <w:autoSpaceDE w:val="0"/>
              <w:autoSpaceDN w:val="0"/>
              <w:spacing w:line="240" w:lineRule="exact"/>
              <w:jc w:val="center"/>
              <w:rPr>
                <w:color w:val="auto"/>
                <w:sz w:val="20"/>
              </w:rPr>
            </w:pPr>
            <w:r>
              <w:rPr>
                <w:rFonts w:hint="eastAsia"/>
                <w:sz w:val="18"/>
              </w:rPr>
              <w:t>する際の費用補助</w:t>
            </w:r>
          </w:p>
        </w:tc>
      </w:tr>
      <w:tr w:rsidR="00B13835">
        <w:trPr>
          <w:trHeight w:val="454"/>
        </w:trPr>
        <w:tc>
          <w:tcPr>
            <w:tcW w:w="1443" w:type="dxa"/>
            <w:gridSpan w:val="2"/>
            <w:tcBorders>
              <w:top w:val="single" w:sz="12" w:space="0" w:color="000000"/>
              <w:left w:val="single" w:sz="18"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c>
          <w:tcPr>
            <w:tcW w:w="1444" w:type="dxa"/>
            <w:gridSpan w:val="2"/>
            <w:tcBorders>
              <w:top w:val="single" w:sz="12"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c>
          <w:tcPr>
            <w:tcW w:w="1684" w:type="dxa"/>
            <w:gridSpan w:val="2"/>
            <w:tcBorders>
              <w:top w:val="single" w:sz="12"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c>
          <w:tcPr>
            <w:tcW w:w="1684" w:type="dxa"/>
            <w:gridSpan w:val="3"/>
            <w:tcBorders>
              <w:top w:val="single" w:sz="12"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c>
          <w:tcPr>
            <w:tcW w:w="1684" w:type="dxa"/>
            <w:gridSpan w:val="2"/>
            <w:tcBorders>
              <w:top w:val="single" w:sz="12"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c>
          <w:tcPr>
            <w:tcW w:w="1684" w:type="dxa"/>
            <w:gridSpan w:val="2"/>
            <w:tcBorders>
              <w:top w:val="single" w:sz="12" w:space="0" w:color="000000"/>
              <w:left w:val="single" w:sz="4" w:space="0" w:color="000000"/>
              <w:bottom w:val="single" w:sz="18" w:space="0" w:color="000000"/>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r>
    </w:tbl>
    <w:p w:rsidR="00B13835" w:rsidRDefault="006B1943">
      <w:pPr>
        <w:adjustRightInd/>
        <w:spacing w:line="274" w:lineRule="exact"/>
      </w:pPr>
      <w:r>
        <w:rPr>
          <w:rFonts w:hint="eastAsia"/>
          <w:sz w:val="21"/>
        </w:rPr>
        <w:lastRenderedPageBreak/>
        <w:t xml:space="preserve"> (4)</w:t>
      </w:r>
      <w:r>
        <w:rPr>
          <w:rFonts w:hint="eastAsia"/>
          <w:sz w:val="21"/>
        </w:rPr>
        <w:t xml:space="preserve">　募集・採用の状況</w:t>
      </w:r>
    </w:p>
    <w:p w:rsidR="00B13835" w:rsidRDefault="006B1943">
      <w:pPr>
        <w:adjustRightInd/>
        <w:spacing w:line="274" w:lineRule="exact"/>
      </w:pPr>
      <w:r>
        <w:rPr>
          <w:rFonts w:hint="eastAsia"/>
          <w:sz w:val="21"/>
        </w:rPr>
        <w:t xml:space="preserve">　　　次の項目について実施している構成中小企業者数を記入してください。</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04"/>
        <w:gridCol w:w="1805"/>
      </w:tblGrid>
      <w:tr w:rsidR="00B13835">
        <w:trPr>
          <w:trHeight w:val="454"/>
        </w:trPr>
        <w:tc>
          <w:tcPr>
            <w:tcW w:w="1804" w:type="dxa"/>
            <w:tcBorders>
              <w:top w:val="single" w:sz="18" w:space="0" w:color="000000"/>
              <w:left w:val="single" w:sz="18" w:space="0" w:color="000000"/>
              <w:bottom w:val="single" w:sz="18" w:space="0" w:color="000000"/>
              <w:right w:val="single" w:sz="4" w:space="0" w:color="000000"/>
            </w:tcBorders>
            <w:vAlign w:val="center"/>
          </w:tcPr>
          <w:p w:rsidR="00B13835" w:rsidRDefault="006B1943">
            <w:pPr>
              <w:suppressAutoHyphens/>
              <w:kinsoku w:val="0"/>
              <w:autoSpaceDE w:val="0"/>
              <w:autoSpaceDN w:val="0"/>
              <w:spacing w:line="240" w:lineRule="exact"/>
              <w:jc w:val="center"/>
              <w:rPr>
                <w:color w:val="auto"/>
                <w:sz w:val="20"/>
              </w:rPr>
            </w:pPr>
            <w:r>
              <w:rPr>
                <w:rFonts w:hint="eastAsia"/>
                <w:sz w:val="21"/>
              </w:rPr>
              <w:t>採用計画の作成</w:t>
            </w:r>
          </w:p>
        </w:tc>
        <w:tc>
          <w:tcPr>
            <w:tcW w:w="1805" w:type="dxa"/>
            <w:tcBorders>
              <w:top w:val="single" w:sz="18" w:space="0" w:color="000000"/>
              <w:left w:val="single" w:sz="4" w:space="0" w:color="000000"/>
              <w:bottom w:val="single" w:sz="18" w:space="0" w:color="000000"/>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r>
    </w:tbl>
    <w:p w:rsidR="00B13835" w:rsidRDefault="00B13835">
      <w:pPr>
        <w:adjustRightInd/>
        <w:spacing w:line="274" w:lineRule="exact"/>
      </w:pPr>
    </w:p>
    <w:p w:rsidR="00B13835" w:rsidRDefault="006B1943">
      <w:pPr>
        <w:adjustRightInd/>
        <w:spacing w:line="274" w:lineRule="exact"/>
      </w:pPr>
      <w:r>
        <w:rPr>
          <w:rFonts w:hint="eastAsia"/>
          <w:sz w:val="21"/>
        </w:rPr>
        <w:t xml:space="preserve"> (5)</w:t>
      </w:r>
      <w:r>
        <w:rPr>
          <w:rFonts w:hint="eastAsia"/>
          <w:sz w:val="21"/>
        </w:rPr>
        <w:t xml:space="preserve">　教育訓練の実施</w:t>
      </w:r>
    </w:p>
    <w:p w:rsidR="00B13835" w:rsidRDefault="006B1943">
      <w:pPr>
        <w:adjustRightInd/>
        <w:spacing w:line="274" w:lineRule="exact"/>
      </w:pPr>
      <w:r>
        <w:rPr>
          <w:rFonts w:hint="eastAsia"/>
          <w:sz w:val="21"/>
        </w:rPr>
        <w:t xml:space="preserve">　　　次の事項について、各項目ごとに実施している構成中小企業者数を記入してください。</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06"/>
        <w:gridCol w:w="962"/>
        <w:gridCol w:w="1444"/>
        <w:gridCol w:w="1684"/>
        <w:gridCol w:w="722"/>
        <w:gridCol w:w="2405"/>
      </w:tblGrid>
      <w:tr w:rsidR="00B13835">
        <w:trPr>
          <w:trHeight w:val="397"/>
        </w:trPr>
        <w:tc>
          <w:tcPr>
            <w:tcW w:w="2406" w:type="dxa"/>
            <w:tcBorders>
              <w:top w:val="single" w:sz="18" w:space="0" w:color="000000"/>
              <w:left w:val="single" w:sz="18" w:space="0" w:color="000000"/>
              <w:bottom w:val="nil"/>
              <w:right w:val="single" w:sz="4" w:space="0" w:color="000000"/>
            </w:tcBorders>
            <w:vAlign w:val="center"/>
          </w:tcPr>
          <w:p w:rsidR="00B13835" w:rsidRDefault="006B1943">
            <w:pPr>
              <w:suppressAutoHyphens/>
              <w:kinsoku w:val="0"/>
              <w:autoSpaceDE w:val="0"/>
              <w:autoSpaceDN w:val="0"/>
              <w:spacing w:line="240" w:lineRule="exact"/>
              <w:jc w:val="center"/>
            </w:pPr>
            <w:r>
              <w:rPr>
                <w:rFonts w:hint="eastAsia"/>
                <w:sz w:val="21"/>
              </w:rPr>
              <w:t>計画的な</w:t>
            </w:r>
            <w:r>
              <w:rPr>
                <w:rFonts w:hint="eastAsia"/>
                <w:sz w:val="21"/>
              </w:rPr>
              <w:t>O</w:t>
            </w:r>
            <w:r>
              <w:rPr>
                <w:rFonts w:hint="eastAsia"/>
                <w:sz w:val="21"/>
              </w:rPr>
              <w:t>ＪＴ</w:t>
            </w:r>
          </w:p>
          <w:p w:rsidR="00B13835" w:rsidRDefault="006B1943">
            <w:pPr>
              <w:suppressAutoHyphens/>
              <w:kinsoku w:val="0"/>
              <w:wordWrap w:val="0"/>
              <w:autoSpaceDE w:val="0"/>
              <w:autoSpaceDN w:val="0"/>
              <w:spacing w:line="240" w:lineRule="exact"/>
              <w:jc w:val="center"/>
              <w:rPr>
                <w:color w:val="auto"/>
                <w:sz w:val="20"/>
              </w:rPr>
            </w:pPr>
            <w:r>
              <w:rPr>
                <w:rFonts w:hint="eastAsia"/>
                <w:sz w:val="18"/>
              </w:rPr>
              <w:t>（注３）</w:t>
            </w:r>
          </w:p>
        </w:tc>
        <w:tc>
          <w:tcPr>
            <w:tcW w:w="2406" w:type="dxa"/>
            <w:gridSpan w:val="2"/>
            <w:tcBorders>
              <w:top w:val="single" w:sz="18"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O</w:t>
            </w:r>
            <w:r>
              <w:rPr>
                <w:rFonts w:hint="eastAsia"/>
                <w:sz w:val="21"/>
              </w:rPr>
              <w:t>ｆｆ－ＪＴ</w:t>
            </w:r>
          </w:p>
        </w:tc>
        <w:tc>
          <w:tcPr>
            <w:tcW w:w="2406" w:type="dxa"/>
            <w:gridSpan w:val="2"/>
            <w:tcBorders>
              <w:top w:val="single" w:sz="18"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pPr>
            <w:r>
              <w:rPr>
                <w:rFonts w:hint="eastAsia"/>
                <w:sz w:val="18"/>
              </w:rPr>
              <w:t>資格取得のための支援措置</w:t>
            </w:r>
          </w:p>
          <w:p w:rsidR="00B13835" w:rsidRDefault="006B1943">
            <w:pPr>
              <w:suppressAutoHyphens/>
              <w:kinsoku w:val="0"/>
              <w:wordWrap w:val="0"/>
              <w:autoSpaceDE w:val="0"/>
              <w:autoSpaceDN w:val="0"/>
              <w:spacing w:line="240" w:lineRule="exact"/>
              <w:jc w:val="center"/>
              <w:rPr>
                <w:color w:val="auto"/>
                <w:sz w:val="20"/>
              </w:rPr>
            </w:pPr>
            <w:r>
              <w:rPr>
                <w:rFonts w:hint="eastAsia"/>
                <w:sz w:val="18"/>
              </w:rPr>
              <w:t>（注４）</w:t>
            </w:r>
          </w:p>
        </w:tc>
        <w:tc>
          <w:tcPr>
            <w:tcW w:w="2405" w:type="dxa"/>
            <w:tcBorders>
              <w:top w:val="single" w:sz="18"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教育訓練の開発・実施</w:t>
            </w:r>
          </w:p>
        </w:tc>
      </w:tr>
      <w:tr w:rsidR="00B13835">
        <w:trPr>
          <w:trHeight w:val="397"/>
        </w:trPr>
        <w:tc>
          <w:tcPr>
            <w:tcW w:w="2406" w:type="dxa"/>
            <w:tcBorders>
              <w:top w:val="single" w:sz="4" w:space="0" w:color="000000"/>
              <w:left w:val="single" w:sz="18"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社</w:t>
            </w:r>
          </w:p>
        </w:tc>
        <w:tc>
          <w:tcPr>
            <w:tcW w:w="2406"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2406"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社</w:t>
            </w:r>
          </w:p>
        </w:tc>
        <w:tc>
          <w:tcPr>
            <w:tcW w:w="2405" w:type="dxa"/>
            <w:tcBorders>
              <w:top w:val="single" w:sz="4"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w:t>
            </w:r>
            <w:r>
              <w:rPr>
                <w:rFonts w:hint="eastAsia"/>
                <w:sz w:val="21"/>
              </w:rPr>
              <w:t>社</w:t>
            </w:r>
            <w:r>
              <w:rPr>
                <w:rFonts w:hint="eastAsia"/>
                <w:sz w:val="21"/>
              </w:rPr>
              <w:t xml:space="preserve"> </w:t>
            </w:r>
          </w:p>
        </w:tc>
      </w:tr>
      <w:tr w:rsidR="00B13835">
        <w:trPr>
          <w:trHeight w:val="397"/>
        </w:trPr>
        <w:tc>
          <w:tcPr>
            <w:tcW w:w="3368" w:type="dxa"/>
            <w:gridSpan w:val="2"/>
            <w:tcBorders>
              <w:top w:val="single" w:sz="4" w:space="0" w:color="000000"/>
              <w:left w:val="single" w:sz="18" w:space="0" w:color="000000"/>
              <w:bottom w:val="nil"/>
              <w:right w:val="single" w:sz="4" w:space="0" w:color="000000"/>
            </w:tcBorders>
            <w:vAlign w:val="center"/>
          </w:tcPr>
          <w:p w:rsidR="00B13835" w:rsidRDefault="006B1943">
            <w:pPr>
              <w:suppressAutoHyphens/>
              <w:kinsoku w:val="0"/>
              <w:autoSpaceDE w:val="0"/>
              <w:autoSpaceDN w:val="0"/>
              <w:spacing w:line="240" w:lineRule="exact"/>
              <w:jc w:val="center"/>
              <w:rPr>
                <w:color w:val="auto"/>
                <w:sz w:val="20"/>
              </w:rPr>
            </w:pPr>
            <w:r>
              <w:rPr>
                <w:rFonts w:hint="eastAsia"/>
                <w:sz w:val="20"/>
              </w:rPr>
              <w:t>教育訓練のための施設・設備の設置</w:t>
            </w:r>
          </w:p>
        </w:tc>
        <w:tc>
          <w:tcPr>
            <w:tcW w:w="3128"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0"/>
              </w:rPr>
              <w:t>有給教育訓練休暇制度の実施</w:t>
            </w:r>
          </w:p>
        </w:tc>
        <w:tc>
          <w:tcPr>
            <w:tcW w:w="3127" w:type="dxa"/>
            <w:gridSpan w:val="2"/>
            <w:tcBorders>
              <w:top w:val="single" w:sz="4" w:space="0" w:color="000000"/>
              <w:left w:val="single" w:sz="4" w:space="0" w:color="000000"/>
              <w:bottom w:val="nil"/>
              <w:right w:val="single" w:sz="18" w:space="0" w:color="auto"/>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0"/>
              </w:rPr>
              <w:t>人材交流制度の実施</w:t>
            </w:r>
          </w:p>
        </w:tc>
      </w:tr>
      <w:tr w:rsidR="00B13835">
        <w:trPr>
          <w:trHeight w:val="397"/>
        </w:trPr>
        <w:tc>
          <w:tcPr>
            <w:tcW w:w="3368" w:type="dxa"/>
            <w:gridSpan w:val="2"/>
            <w:tcBorders>
              <w:top w:val="single" w:sz="4" w:space="0" w:color="000000"/>
              <w:left w:val="single" w:sz="18"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社</w:t>
            </w:r>
            <w:r>
              <w:rPr>
                <w:rFonts w:hint="eastAsia"/>
                <w:sz w:val="21"/>
              </w:rPr>
              <w:t xml:space="preserve"> </w:t>
            </w:r>
          </w:p>
        </w:tc>
        <w:tc>
          <w:tcPr>
            <w:tcW w:w="3128" w:type="dxa"/>
            <w:gridSpan w:val="2"/>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社</w:t>
            </w:r>
            <w:r>
              <w:rPr>
                <w:rFonts w:hint="eastAsia"/>
                <w:sz w:val="21"/>
              </w:rPr>
              <w:t xml:space="preserve"> </w:t>
            </w:r>
          </w:p>
        </w:tc>
        <w:tc>
          <w:tcPr>
            <w:tcW w:w="3127" w:type="dxa"/>
            <w:gridSpan w:val="2"/>
            <w:tcBorders>
              <w:top w:val="single" w:sz="4"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社</w:t>
            </w:r>
            <w:r>
              <w:rPr>
                <w:rFonts w:hint="eastAsia"/>
                <w:sz w:val="21"/>
              </w:rPr>
              <w:t xml:space="preserve"> </w:t>
            </w:r>
          </w:p>
        </w:tc>
      </w:tr>
      <w:tr w:rsidR="00B13835">
        <w:trPr>
          <w:trHeight w:val="397"/>
        </w:trPr>
        <w:tc>
          <w:tcPr>
            <w:tcW w:w="3368" w:type="dxa"/>
            <w:gridSpan w:val="2"/>
            <w:tcBorders>
              <w:top w:val="single" w:sz="12" w:space="0" w:color="000000"/>
              <w:left w:val="single" w:sz="18" w:space="0" w:color="000000"/>
              <w:bottom w:val="nil"/>
              <w:right w:val="single" w:sz="4" w:space="0" w:color="000000"/>
            </w:tcBorders>
            <w:vAlign w:val="center"/>
          </w:tcPr>
          <w:p w:rsidR="00B13835" w:rsidRDefault="006B1943">
            <w:pPr>
              <w:suppressAutoHyphens/>
              <w:kinsoku w:val="0"/>
              <w:autoSpaceDE w:val="0"/>
              <w:autoSpaceDN w:val="0"/>
              <w:spacing w:line="240" w:lineRule="exact"/>
              <w:jc w:val="center"/>
              <w:rPr>
                <w:color w:val="auto"/>
                <w:sz w:val="20"/>
              </w:rPr>
            </w:pPr>
            <w:r>
              <w:rPr>
                <w:rFonts w:hint="eastAsia"/>
                <w:sz w:val="20"/>
              </w:rPr>
              <w:t>実習併用職業訓練の実施</w:t>
            </w:r>
          </w:p>
        </w:tc>
        <w:tc>
          <w:tcPr>
            <w:tcW w:w="3128" w:type="dxa"/>
            <w:gridSpan w:val="2"/>
            <w:tcBorders>
              <w:top w:val="single" w:sz="12"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pPr>
            <w:r>
              <w:rPr>
                <w:rFonts w:hint="eastAsia"/>
                <w:sz w:val="20"/>
              </w:rPr>
              <w:t>事業協同組合等による</w:t>
            </w:r>
          </w:p>
          <w:p w:rsidR="00B13835" w:rsidRDefault="006B1943">
            <w:pPr>
              <w:suppressAutoHyphens/>
              <w:kinsoku w:val="0"/>
              <w:wordWrap w:val="0"/>
              <w:autoSpaceDE w:val="0"/>
              <w:autoSpaceDN w:val="0"/>
              <w:spacing w:line="240" w:lineRule="exact"/>
              <w:jc w:val="center"/>
              <w:rPr>
                <w:color w:val="auto"/>
                <w:sz w:val="20"/>
              </w:rPr>
            </w:pPr>
            <w:r>
              <w:rPr>
                <w:rFonts w:hint="eastAsia"/>
                <w:sz w:val="20"/>
              </w:rPr>
              <w:t xml:space="preserve">集合研修の実施　　　</w:t>
            </w:r>
          </w:p>
        </w:tc>
        <w:tc>
          <w:tcPr>
            <w:tcW w:w="3127" w:type="dxa"/>
            <w:gridSpan w:val="2"/>
            <w:tcBorders>
              <w:top w:val="single" w:sz="12"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jc w:val="center"/>
              <w:rPr>
                <w:sz w:val="18"/>
              </w:rPr>
            </w:pPr>
            <w:r>
              <w:rPr>
                <w:rFonts w:hint="eastAsia"/>
                <w:sz w:val="18"/>
              </w:rPr>
              <w:t>職業訓練と組み合わせた効果的な</w:t>
            </w:r>
          </w:p>
          <w:p w:rsidR="00B13835" w:rsidRDefault="006B1943">
            <w:pPr>
              <w:suppressAutoHyphens/>
              <w:kinsoku w:val="0"/>
              <w:wordWrap w:val="0"/>
              <w:autoSpaceDE w:val="0"/>
              <w:autoSpaceDN w:val="0"/>
              <w:spacing w:line="240" w:lineRule="exact"/>
              <w:jc w:val="center"/>
              <w:rPr>
                <w:color w:val="auto"/>
                <w:sz w:val="20"/>
              </w:rPr>
            </w:pPr>
            <w:r>
              <w:rPr>
                <w:rFonts w:hint="eastAsia"/>
                <w:sz w:val="18"/>
              </w:rPr>
              <w:t>キャリア・コンサルティングの実施</w:t>
            </w:r>
          </w:p>
        </w:tc>
      </w:tr>
      <w:tr w:rsidR="00B13835">
        <w:trPr>
          <w:trHeight w:val="397"/>
        </w:trPr>
        <w:tc>
          <w:tcPr>
            <w:tcW w:w="3368" w:type="dxa"/>
            <w:gridSpan w:val="2"/>
            <w:tcBorders>
              <w:top w:val="single" w:sz="4" w:space="0" w:color="000000"/>
              <w:left w:val="single" w:sz="18"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社</w:t>
            </w:r>
            <w:r>
              <w:rPr>
                <w:rFonts w:hint="eastAsia"/>
                <w:sz w:val="21"/>
              </w:rPr>
              <w:t xml:space="preserve"> </w:t>
            </w:r>
          </w:p>
        </w:tc>
        <w:tc>
          <w:tcPr>
            <w:tcW w:w="3128" w:type="dxa"/>
            <w:gridSpan w:val="2"/>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社</w:t>
            </w:r>
            <w:r>
              <w:rPr>
                <w:rFonts w:hint="eastAsia"/>
                <w:sz w:val="21"/>
              </w:rPr>
              <w:t xml:space="preserve"> </w:t>
            </w:r>
          </w:p>
        </w:tc>
        <w:tc>
          <w:tcPr>
            <w:tcW w:w="3127" w:type="dxa"/>
            <w:gridSpan w:val="2"/>
            <w:tcBorders>
              <w:top w:val="single" w:sz="4" w:space="0" w:color="000000"/>
              <w:left w:val="single" w:sz="4" w:space="0" w:color="000000"/>
              <w:bottom w:val="single" w:sz="18" w:space="0" w:color="000000"/>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r>
              <w:rPr>
                <w:rFonts w:hint="eastAsia"/>
                <w:sz w:val="21"/>
              </w:rPr>
              <w:t>社</w:t>
            </w:r>
            <w:r>
              <w:rPr>
                <w:rFonts w:hint="eastAsia"/>
                <w:sz w:val="21"/>
              </w:rPr>
              <w:t xml:space="preserve"> </w:t>
            </w:r>
          </w:p>
        </w:tc>
      </w:tr>
    </w:tbl>
    <w:p w:rsidR="00B13835" w:rsidRDefault="006B1943">
      <w:pPr>
        <w:tabs>
          <w:tab w:val="left" w:pos="1454"/>
        </w:tabs>
        <w:adjustRightInd/>
        <w:spacing w:line="274" w:lineRule="exact"/>
        <w:ind w:left="1454" w:hanging="824"/>
      </w:pPr>
      <w:r>
        <w:rPr>
          <w:rFonts w:hint="eastAsia"/>
          <w:sz w:val="21"/>
        </w:rPr>
        <w:t xml:space="preserve">（注３）　</w:t>
      </w:r>
      <w:r>
        <w:rPr>
          <w:rFonts w:hint="eastAsia"/>
          <w:sz w:val="21"/>
        </w:rPr>
        <w:t>OJT</w:t>
      </w:r>
      <w:r>
        <w:rPr>
          <w:rFonts w:hint="eastAsia"/>
          <w:sz w:val="21"/>
        </w:rPr>
        <w:t>とは、就業中に上司や先輩が部下や後輩に対して、種々の教育的配慮を加えつつ、</w:t>
      </w:r>
      <w:r>
        <w:rPr>
          <w:rFonts w:hint="eastAsia"/>
          <w:sz w:val="21"/>
        </w:rPr>
        <w:t xml:space="preserve"> </w:t>
      </w:r>
      <w:r>
        <w:rPr>
          <w:rFonts w:hint="eastAsia"/>
          <w:sz w:val="21"/>
        </w:rPr>
        <w:t>その仕事に必要な知識・技能・技術を習得させる教育訓練をいい、</w:t>
      </w:r>
      <w:r>
        <w:rPr>
          <w:rFonts w:hint="eastAsia"/>
          <w:sz w:val="21"/>
        </w:rPr>
        <w:t>Off-JT</w:t>
      </w:r>
      <w:r>
        <w:rPr>
          <w:rFonts w:hint="eastAsia"/>
          <w:sz w:val="21"/>
        </w:rPr>
        <w:t>とは、仕事を一時的に離れて講義を受ける等により、必要な知識・技能・技術を習得させる教育訓練をいいます。</w:t>
      </w:r>
    </w:p>
    <w:p w:rsidR="00B13835" w:rsidRDefault="006B1943">
      <w:pPr>
        <w:tabs>
          <w:tab w:val="left" w:pos="1454"/>
        </w:tabs>
        <w:adjustRightInd/>
        <w:spacing w:line="274" w:lineRule="exact"/>
        <w:ind w:left="1454" w:hanging="824"/>
      </w:pPr>
      <w:r>
        <w:rPr>
          <w:rFonts w:hint="eastAsia"/>
          <w:sz w:val="21"/>
        </w:rPr>
        <w:t xml:space="preserve">　　　　　なお、「計画的な</w:t>
      </w:r>
      <w:r>
        <w:rPr>
          <w:rFonts w:hint="eastAsia"/>
          <w:sz w:val="21"/>
        </w:rPr>
        <w:t>OJT</w:t>
      </w:r>
      <w:r>
        <w:rPr>
          <w:rFonts w:hint="eastAsia"/>
          <w:sz w:val="21"/>
        </w:rPr>
        <w:t>」とは、実施を現場に任せきりにするのではなく、計画書を作成して実施担当者、対象者、期間及び内容等を具体的に定めて段階的・継続的に実施するものをいいます。</w:t>
      </w:r>
    </w:p>
    <w:p w:rsidR="00B13835" w:rsidRDefault="006B1943">
      <w:pPr>
        <w:tabs>
          <w:tab w:val="left" w:pos="1454"/>
        </w:tabs>
        <w:adjustRightInd/>
        <w:spacing w:line="274" w:lineRule="exact"/>
        <w:ind w:left="1454" w:hanging="824"/>
      </w:pPr>
      <w:r>
        <w:rPr>
          <w:rFonts w:hint="eastAsia"/>
          <w:sz w:val="21"/>
        </w:rPr>
        <w:t>（注４）　資格取得のための支援措置とは、通信教育の実施やセミナー・講習会へ</w:t>
      </w:r>
      <w:r>
        <w:rPr>
          <w:rFonts w:hint="eastAsia"/>
          <w:sz w:val="21"/>
        </w:rPr>
        <w:t>の参加等労働者の自己啓発のための支援をいいます。</w:t>
      </w:r>
    </w:p>
    <w:p w:rsidR="00B13835" w:rsidRDefault="00B13835">
      <w:pPr>
        <w:adjustRightInd/>
        <w:spacing w:line="274" w:lineRule="exact"/>
      </w:pPr>
    </w:p>
    <w:p w:rsidR="00B13835" w:rsidRDefault="006B1943">
      <w:pPr>
        <w:adjustRightInd/>
        <w:spacing w:line="274" w:lineRule="exact"/>
      </w:pPr>
      <w:r>
        <w:rPr>
          <w:rFonts w:hint="eastAsia"/>
          <w:sz w:val="21"/>
        </w:rPr>
        <w:t xml:space="preserve"> (6)</w:t>
      </w:r>
      <w:r>
        <w:rPr>
          <w:rFonts w:hint="eastAsia"/>
          <w:sz w:val="21"/>
        </w:rPr>
        <w:t xml:space="preserve">　その他の雇用管理の状況</w:t>
      </w:r>
    </w:p>
    <w:p w:rsidR="00B13835" w:rsidRDefault="006B1943">
      <w:pPr>
        <w:adjustRightInd/>
        <w:spacing w:line="274" w:lineRule="exact"/>
      </w:pPr>
      <w:r>
        <w:rPr>
          <w:rFonts w:hint="eastAsia"/>
          <w:sz w:val="21"/>
        </w:rPr>
        <w:t xml:space="preserve">　　　その他の雇用管理について、各項目ごとに実施している構成中小企業者数を記入してください。</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06"/>
        <w:gridCol w:w="2406"/>
        <w:gridCol w:w="2406"/>
        <w:gridCol w:w="2405"/>
      </w:tblGrid>
      <w:tr w:rsidR="00B13835">
        <w:trPr>
          <w:trHeight w:val="397"/>
        </w:trPr>
        <w:tc>
          <w:tcPr>
            <w:tcW w:w="2406" w:type="dxa"/>
            <w:tcBorders>
              <w:top w:val="single" w:sz="18" w:space="0" w:color="000000"/>
              <w:left w:val="single" w:sz="18" w:space="0" w:color="000000"/>
              <w:bottom w:val="nil"/>
              <w:right w:val="single" w:sz="4" w:space="0" w:color="000000"/>
            </w:tcBorders>
            <w:vAlign w:val="center"/>
          </w:tcPr>
          <w:p w:rsidR="00B13835" w:rsidRDefault="006B1943">
            <w:pPr>
              <w:suppressAutoHyphens/>
              <w:kinsoku w:val="0"/>
              <w:autoSpaceDE w:val="0"/>
              <w:autoSpaceDN w:val="0"/>
              <w:spacing w:line="240" w:lineRule="exact"/>
              <w:jc w:val="center"/>
              <w:rPr>
                <w:color w:val="auto"/>
                <w:sz w:val="20"/>
              </w:rPr>
            </w:pPr>
            <w:r>
              <w:rPr>
                <w:rFonts w:hint="eastAsia"/>
                <w:sz w:val="21"/>
              </w:rPr>
              <w:t>65</w:t>
            </w:r>
            <w:r>
              <w:rPr>
                <w:rFonts w:hint="eastAsia"/>
                <w:sz w:val="21"/>
              </w:rPr>
              <w:t>歳までの定年制</w:t>
            </w:r>
          </w:p>
        </w:tc>
        <w:tc>
          <w:tcPr>
            <w:tcW w:w="2406" w:type="dxa"/>
            <w:tcBorders>
              <w:top w:val="single" w:sz="18"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pPr>
            <w:r>
              <w:rPr>
                <w:rFonts w:hint="eastAsia"/>
                <w:sz w:val="21"/>
              </w:rPr>
              <w:t>65</w:t>
            </w:r>
            <w:r>
              <w:rPr>
                <w:rFonts w:hint="eastAsia"/>
                <w:sz w:val="21"/>
              </w:rPr>
              <w:t>歳までの継続雇用</w:t>
            </w:r>
          </w:p>
          <w:p w:rsidR="00B13835" w:rsidRDefault="006B1943">
            <w:pPr>
              <w:suppressAutoHyphens/>
              <w:kinsoku w:val="0"/>
              <w:wordWrap w:val="0"/>
              <w:autoSpaceDE w:val="0"/>
              <w:autoSpaceDN w:val="0"/>
              <w:spacing w:line="240" w:lineRule="exact"/>
              <w:jc w:val="center"/>
              <w:rPr>
                <w:color w:val="auto"/>
                <w:sz w:val="20"/>
              </w:rPr>
            </w:pPr>
            <w:r>
              <w:rPr>
                <w:rFonts w:hint="eastAsia"/>
                <w:sz w:val="20"/>
              </w:rPr>
              <w:t>（勤務延長・再雇用制度）</w:t>
            </w:r>
          </w:p>
        </w:tc>
        <w:tc>
          <w:tcPr>
            <w:tcW w:w="2406" w:type="dxa"/>
            <w:tcBorders>
              <w:top w:val="single" w:sz="18"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定年の定めの廃止</w:t>
            </w:r>
          </w:p>
        </w:tc>
        <w:tc>
          <w:tcPr>
            <w:tcW w:w="2405" w:type="dxa"/>
            <w:tcBorders>
              <w:top w:val="single" w:sz="18"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Pr>
                <w:rFonts w:hint="eastAsia"/>
                <w:sz w:val="21"/>
              </w:rPr>
              <w:t>育</w:t>
            </w:r>
            <w:r>
              <w:rPr>
                <w:rFonts w:hint="eastAsia"/>
                <w:sz w:val="21"/>
              </w:rPr>
              <w:t xml:space="preserve"> </w:t>
            </w:r>
            <w:r>
              <w:rPr>
                <w:rFonts w:hint="eastAsia"/>
                <w:sz w:val="21"/>
              </w:rPr>
              <w:t>児</w:t>
            </w:r>
            <w:r>
              <w:rPr>
                <w:rFonts w:hint="eastAsia"/>
                <w:sz w:val="21"/>
              </w:rPr>
              <w:t xml:space="preserve"> </w:t>
            </w:r>
            <w:r>
              <w:rPr>
                <w:rFonts w:hint="eastAsia"/>
                <w:sz w:val="21"/>
              </w:rPr>
              <w:t>休</w:t>
            </w:r>
            <w:r>
              <w:rPr>
                <w:rFonts w:hint="eastAsia"/>
                <w:sz w:val="21"/>
              </w:rPr>
              <w:t xml:space="preserve"> </w:t>
            </w:r>
            <w:r>
              <w:rPr>
                <w:rFonts w:hint="eastAsia"/>
                <w:sz w:val="21"/>
              </w:rPr>
              <w:t>業</w:t>
            </w:r>
            <w:r>
              <w:rPr>
                <w:rFonts w:hint="eastAsia"/>
                <w:sz w:val="21"/>
              </w:rPr>
              <w:t xml:space="preserve"> </w:t>
            </w:r>
            <w:r>
              <w:rPr>
                <w:rFonts w:hint="eastAsia"/>
                <w:sz w:val="21"/>
              </w:rPr>
              <w:t>制</w:t>
            </w:r>
            <w:r>
              <w:rPr>
                <w:rFonts w:hint="eastAsia"/>
                <w:sz w:val="21"/>
              </w:rPr>
              <w:t xml:space="preserve"> </w:t>
            </w:r>
            <w:r>
              <w:rPr>
                <w:rFonts w:hint="eastAsia"/>
                <w:sz w:val="21"/>
              </w:rPr>
              <w:t>度</w:t>
            </w:r>
          </w:p>
        </w:tc>
      </w:tr>
      <w:tr w:rsidR="00B13835">
        <w:trPr>
          <w:trHeight w:val="397"/>
        </w:trPr>
        <w:tc>
          <w:tcPr>
            <w:tcW w:w="2406" w:type="dxa"/>
            <w:tcBorders>
              <w:top w:val="single" w:sz="4" w:space="0" w:color="000000"/>
              <w:left w:val="single" w:sz="18"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r>
              <w:rPr>
                <w:rFonts w:hint="eastAsia"/>
                <w:sz w:val="21"/>
              </w:rPr>
              <w:t xml:space="preserve"> </w:t>
            </w:r>
          </w:p>
        </w:tc>
        <w:tc>
          <w:tcPr>
            <w:tcW w:w="2406"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c>
          <w:tcPr>
            <w:tcW w:w="2406"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r>
              <w:rPr>
                <w:rFonts w:hint="eastAsia"/>
                <w:sz w:val="21"/>
              </w:rPr>
              <w:t xml:space="preserve"> </w:t>
            </w:r>
          </w:p>
        </w:tc>
        <w:tc>
          <w:tcPr>
            <w:tcW w:w="2405" w:type="dxa"/>
            <w:tcBorders>
              <w:top w:val="single" w:sz="4"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r>
              <w:rPr>
                <w:rFonts w:hint="eastAsia"/>
                <w:sz w:val="21"/>
              </w:rPr>
              <w:t xml:space="preserve"> </w:t>
            </w:r>
          </w:p>
        </w:tc>
      </w:tr>
      <w:tr w:rsidR="00B13835">
        <w:trPr>
          <w:trHeight w:val="397"/>
        </w:trPr>
        <w:tc>
          <w:tcPr>
            <w:tcW w:w="2406" w:type="dxa"/>
            <w:tcBorders>
              <w:top w:val="single" w:sz="4" w:space="0" w:color="000000"/>
              <w:left w:val="single" w:sz="18" w:space="0" w:color="000000"/>
              <w:bottom w:val="nil"/>
              <w:right w:val="single" w:sz="4" w:space="0" w:color="000000"/>
            </w:tcBorders>
            <w:vAlign w:val="center"/>
          </w:tcPr>
          <w:p w:rsidR="00B13835" w:rsidRDefault="006B1943">
            <w:pPr>
              <w:suppressAutoHyphens/>
              <w:kinsoku w:val="0"/>
              <w:autoSpaceDE w:val="0"/>
              <w:autoSpaceDN w:val="0"/>
              <w:spacing w:line="240" w:lineRule="exact"/>
              <w:jc w:val="center"/>
              <w:rPr>
                <w:color w:val="auto"/>
                <w:sz w:val="20"/>
              </w:rPr>
            </w:pPr>
            <w:r>
              <w:rPr>
                <w:rFonts w:hint="eastAsia"/>
                <w:sz w:val="21"/>
              </w:rPr>
              <w:t>介</w:t>
            </w:r>
            <w:r>
              <w:rPr>
                <w:rFonts w:hint="eastAsia"/>
                <w:sz w:val="21"/>
              </w:rPr>
              <w:t xml:space="preserve"> </w:t>
            </w:r>
            <w:r>
              <w:rPr>
                <w:rFonts w:hint="eastAsia"/>
                <w:sz w:val="21"/>
              </w:rPr>
              <w:t>護</w:t>
            </w:r>
            <w:r>
              <w:rPr>
                <w:rFonts w:hint="eastAsia"/>
                <w:sz w:val="21"/>
              </w:rPr>
              <w:t xml:space="preserve"> </w:t>
            </w:r>
            <w:r>
              <w:rPr>
                <w:rFonts w:hint="eastAsia"/>
                <w:sz w:val="21"/>
              </w:rPr>
              <w:t>休</w:t>
            </w:r>
            <w:r>
              <w:rPr>
                <w:rFonts w:hint="eastAsia"/>
                <w:sz w:val="21"/>
              </w:rPr>
              <w:t xml:space="preserve"> </w:t>
            </w:r>
            <w:r>
              <w:rPr>
                <w:rFonts w:hint="eastAsia"/>
                <w:sz w:val="21"/>
              </w:rPr>
              <w:t>業</w:t>
            </w:r>
            <w:r>
              <w:rPr>
                <w:rFonts w:hint="eastAsia"/>
                <w:sz w:val="21"/>
              </w:rPr>
              <w:t xml:space="preserve"> </w:t>
            </w:r>
            <w:r>
              <w:rPr>
                <w:rFonts w:hint="eastAsia"/>
                <w:sz w:val="21"/>
              </w:rPr>
              <w:t>制</w:t>
            </w:r>
            <w:r>
              <w:rPr>
                <w:rFonts w:hint="eastAsia"/>
                <w:sz w:val="21"/>
              </w:rPr>
              <w:t xml:space="preserve"> </w:t>
            </w:r>
            <w:r>
              <w:rPr>
                <w:rFonts w:hint="eastAsia"/>
                <w:sz w:val="21"/>
              </w:rPr>
              <w:t>度</w:t>
            </w:r>
          </w:p>
        </w:tc>
        <w:tc>
          <w:tcPr>
            <w:tcW w:w="2406"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rPr>
                <w:color w:val="auto"/>
                <w:sz w:val="20"/>
              </w:rPr>
            </w:pPr>
            <w:r w:rsidRPr="006B1943">
              <w:rPr>
                <w:rFonts w:hint="eastAsia"/>
                <w:spacing w:val="15"/>
                <w:sz w:val="21"/>
                <w:fitText w:val="1785" w:id="4"/>
              </w:rPr>
              <w:t>子の看護休暇制</w:t>
            </w:r>
            <w:r w:rsidRPr="006B1943">
              <w:rPr>
                <w:rFonts w:hint="eastAsia"/>
                <w:spacing w:val="-52"/>
                <w:sz w:val="21"/>
                <w:fitText w:val="1785" w:id="4"/>
              </w:rPr>
              <w:t>度</w:t>
            </w:r>
          </w:p>
        </w:tc>
        <w:tc>
          <w:tcPr>
            <w:tcW w:w="2406" w:type="dxa"/>
            <w:tcBorders>
              <w:top w:val="single" w:sz="4" w:space="0" w:color="000000"/>
              <w:left w:val="single" w:sz="4" w:space="0" w:color="000000"/>
              <w:bottom w:val="nil"/>
              <w:right w:val="single" w:sz="4" w:space="0" w:color="000000"/>
            </w:tcBorders>
            <w:vAlign w:val="center"/>
          </w:tcPr>
          <w:p w:rsidR="00B13835" w:rsidRDefault="006B1943">
            <w:pPr>
              <w:suppressAutoHyphens/>
              <w:kinsoku w:val="0"/>
              <w:wordWrap w:val="0"/>
              <w:autoSpaceDE w:val="0"/>
              <w:autoSpaceDN w:val="0"/>
              <w:spacing w:line="240" w:lineRule="exact"/>
              <w:jc w:val="center"/>
            </w:pPr>
            <w:r w:rsidRPr="006B1943">
              <w:rPr>
                <w:rFonts w:hint="eastAsia"/>
                <w:spacing w:val="15"/>
                <w:sz w:val="21"/>
                <w:fitText w:val="1785" w:id="5"/>
              </w:rPr>
              <w:t>職業相談の実</w:t>
            </w:r>
            <w:r w:rsidRPr="006B1943">
              <w:rPr>
                <w:rFonts w:hint="eastAsia"/>
                <w:spacing w:val="67"/>
                <w:sz w:val="21"/>
                <w:fitText w:val="1785" w:id="5"/>
              </w:rPr>
              <w:t>施</w:t>
            </w:r>
          </w:p>
          <w:p w:rsidR="00B13835" w:rsidRDefault="006B1943">
            <w:pPr>
              <w:suppressAutoHyphens/>
              <w:kinsoku w:val="0"/>
              <w:wordWrap w:val="0"/>
              <w:autoSpaceDE w:val="0"/>
              <w:autoSpaceDN w:val="0"/>
              <w:spacing w:line="240" w:lineRule="exact"/>
              <w:jc w:val="center"/>
              <w:rPr>
                <w:color w:val="auto"/>
                <w:sz w:val="20"/>
              </w:rPr>
            </w:pPr>
            <w:r>
              <w:rPr>
                <w:rFonts w:hint="eastAsia"/>
                <w:sz w:val="18"/>
              </w:rPr>
              <w:t>（注５）</w:t>
            </w:r>
          </w:p>
        </w:tc>
        <w:tc>
          <w:tcPr>
            <w:tcW w:w="2405" w:type="dxa"/>
            <w:tcBorders>
              <w:top w:val="single" w:sz="4" w:space="0" w:color="000000"/>
              <w:left w:val="single" w:sz="4" w:space="0" w:color="000000"/>
              <w:bottom w:val="nil"/>
              <w:right w:val="single" w:sz="18" w:space="0" w:color="000000"/>
            </w:tcBorders>
            <w:vAlign w:val="center"/>
          </w:tcPr>
          <w:p w:rsidR="00B13835" w:rsidRDefault="006B1943">
            <w:pPr>
              <w:suppressAutoHyphens/>
              <w:kinsoku w:val="0"/>
              <w:wordWrap w:val="0"/>
              <w:autoSpaceDE w:val="0"/>
              <w:autoSpaceDN w:val="0"/>
              <w:spacing w:line="240" w:lineRule="exact"/>
              <w:jc w:val="center"/>
            </w:pPr>
            <w:r>
              <w:rPr>
                <w:rFonts w:hint="eastAsia"/>
                <w:sz w:val="21"/>
              </w:rPr>
              <w:t>若年労働者の成長を</w:t>
            </w:r>
          </w:p>
          <w:p w:rsidR="00B13835" w:rsidRDefault="006B1943">
            <w:pPr>
              <w:suppressAutoHyphens/>
              <w:kinsoku w:val="0"/>
              <w:wordWrap w:val="0"/>
              <w:autoSpaceDE w:val="0"/>
              <w:autoSpaceDN w:val="0"/>
              <w:spacing w:line="240" w:lineRule="exact"/>
              <w:jc w:val="center"/>
              <w:rPr>
                <w:color w:val="auto"/>
                <w:sz w:val="20"/>
              </w:rPr>
            </w:pPr>
            <w:r>
              <w:rPr>
                <w:rFonts w:hint="eastAsia"/>
                <w:sz w:val="21"/>
              </w:rPr>
              <w:t>促進する取組</w:t>
            </w:r>
            <w:r>
              <w:rPr>
                <w:rFonts w:hint="eastAsia"/>
                <w:sz w:val="18"/>
              </w:rPr>
              <w:t>(</w:t>
            </w:r>
            <w:r>
              <w:rPr>
                <w:rFonts w:hint="eastAsia"/>
                <w:sz w:val="18"/>
              </w:rPr>
              <w:t>注６</w:t>
            </w:r>
            <w:r>
              <w:rPr>
                <w:rFonts w:hint="eastAsia"/>
                <w:sz w:val="18"/>
              </w:rPr>
              <w:t>)</w:t>
            </w:r>
          </w:p>
        </w:tc>
      </w:tr>
      <w:tr w:rsidR="00B13835">
        <w:trPr>
          <w:trHeight w:val="397"/>
        </w:trPr>
        <w:tc>
          <w:tcPr>
            <w:tcW w:w="2406" w:type="dxa"/>
            <w:tcBorders>
              <w:top w:val="single" w:sz="4" w:space="0" w:color="000000"/>
              <w:left w:val="single" w:sz="18"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r>
              <w:rPr>
                <w:rFonts w:hint="eastAsia"/>
                <w:sz w:val="21"/>
              </w:rPr>
              <w:t xml:space="preserve"> </w:t>
            </w:r>
          </w:p>
        </w:tc>
        <w:tc>
          <w:tcPr>
            <w:tcW w:w="2406" w:type="dxa"/>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r>
              <w:rPr>
                <w:rFonts w:hint="eastAsia"/>
                <w:sz w:val="21"/>
              </w:rPr>
              <w:t xml:space="preserve"> </w:t>
            </w:r>
          </w:p>
        </w:tc>
        <w:tc>
          <w:tcPr>
            <w:tcW w:w="2406" w:type="dxa"/>
            <w:tcBorders>
              <w:top w:val="single" w:sz="4" w:space="0" w:color="000000"/>
              <w:left w:val="single" w:sz="4" w:space="0" w:color="000000"/>
              <w:bottom w:val="single" w:sz="18" w:space="0" w:color="000000"/>
              <w:right w:val="single" w:sz="4"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r>
              <w:rPr>
                <w:rFonts w:hint="eastAsia"/>
                <w:sz w:val="21"/>
              </w:rPr>
              <w:t xml:space="preserve"> </w:t>
            </w:r>
          </w:p>
        </w:tc>
        <w:tc>
          <w:tcPr>
            <w:tcW w:w="2405" w:type="dxa"/>
            <w:tcBorders>
              <w:top w:val="single" w:sz="4" w:space="0" w:color="000000"/>
              <w:left w:val="single" w:sz="4" w:space="0" w:color="000000"/>
              <w:bottom w:val="single" w:sz="18" w:space="0" w:color="000000"/>
              <w:right w:val="single" w:sz="18" w:space="0" w:color="000000"/>
            </w:tcBorders>
            <w:vAlign w:val="center"/>
          </w:tcPr>
          <w:p w:rsidR="00B13835" w:rsidRDefault="006B1943">
            <w:pPr>
              <w:suppressAutoHyphens/>
              <w:kinsoku w:val="0"/>
              <w:wordWrap w:val="0"/>
              <w:autoSpaceDE w:val="0"/>
              <w:autoSpaceDN w:val="0"/>
              <w:spacing w:line="240" w:lineRule="exact"/>
              <w:rPr>
                <w:color w:val="auto"/>
                <w:sz w:val="20"/>
              </w:rPr>
            </w:pPr>
            <w:r>
              <w:rPr>
                <w:rFonts w:hint="eastAsia"/>
                <w:sz w:val="21"/>
              </w:rPr>
              <w:t xml:space="preserve">　　　　　　　　　社</w:t>
            </w:r>
          </w:p>
        </w:tc>
      </w:tr>
    </w:tbl>
    <w:p w:rsidR="00B13835" w:rsidRDefault="006B1943">
      <w:pPr>
        <w:tabs>
          <w:tab w:val="left" w:pos="1454"/>
        </w:tabs>
        <w:adjustRightInd/>
        <w:spacing w:line="274" w:lineRule="exact"/>
        <w:ind w:left="1454" w:hanging="824"/>
      </w:pPr>
      <w:r>
        <w:rPr>
          <w:rFonts w:hint="eastAsia"/>
          <w:sz w:val="21"/>
        </w:rPr>
        <w:t>（注５）　職業相談の実施とは、メンタルヘルスに配慮した相談体制の整備、キャリア・コンサルティングの実施等をいいます。</w:t>
      </w:r>
    </w:p>
    <w:p w:rsidR="00B13835" w:rsidRDefault="006B1943">
      <w:pPr>
        <w:tabs>
          <w:tab w:val="left" w:pos="1454"/>
        </w:tabs>
        <w:adjustRightInd/>
        <w:spacing w:line="274" w:lineRule="exact"/>
        <w:ind w:left="1454" w:hanging="824"/>
      </w:pPr>
      <w:r>
        <w:rPr>
          <w:rFonts w:hint="eastAsia"/>
          <w:sz w:val="21"/>
        </w:rPr>
        <w:t>（注６）　若年労働者の成長を促進する取組とは、キャリアパスの明示、目標管理制度、教育訓練等の支援をいいます。</w:t>
      </w:r>
    </w:p>
    <w:p w:rsidR="00B13835" w:rsidRDefault="00B13835">
      <w:pPr>
        <w:adjustRightInd/>
        <w:spacing w:line="274" w:lineRule="exact"/>
      </w:pPr>
    </w:p>
    <w:p w:rsidR="00B13835" w:rsidRDefault="006B1943">
      <w:pPr>
        <w:adjustRightInd/>
        <w:spacing w:line="274" w:lineRule="exact"/>
        <w:ind w:left="480" w:hanging="480"/>
      </w:pPr>
      <w:r>
        <w:rPr>
          <w:rFonts w:hint="eastAsia"/>
          <w:sz w:val="21"/>
        </w:rPr>
        <w:t xml:space="preserve"> (7)</w:t>
      </w:r>
      <w:r>
        <w:rPr>
          <w:rFonts w:hint="eastAsia"/>
          <w:sz w:val="21"/>
        </w:rPr>
        <w:t xml:space="preserve">　職業に必要な高度の技能及びこれに関する知識を有する者又は実践的な職業能力の開発及び向上を図ることが必要な青少年（４０歳未満の者）の確保への取組等を行っている構成中小企業者の状況及びそれに対する指導の状況をお書きください。</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23"/>
      </w:tblGrid>
      <w:tr w:rsidR="00B13835">
        <w:trPr>
          <w:trHeight w:val="340"/>
        </w:trPr>
        <w:tc>
          <w:tcPr>
            <w:tcW w:w="9623" w:type="dxa"/>
            <w:tcBorders>
              <w:top w:val="single" w:sz="18" w:space="0" w:color="000000"/>
              <w:left w:val="single" w:sz="18" w:space="0" w:color="000000"/>
              <w:bottom w:val="nil"/>
              <w:right w:val="single" w:sz="18" w:space="0" w:color="000000"/>
            </w:tcBorders>
            <w:vAlign w:val="center"/>
          </w:tcPr>
          <w:p w:rsidR="00B13835" w:rsidRDefault="00B13835">
            <w:pPr>
              <w:suppressAutoHyphens/>
              <w:kinsoku w:val="0"/>
              <w:wordWrap w:val="0"/>
              <w:autoSpaceDE w:val="0"/>
              <w:autoSpaceDN w:val="0"/>
              <w:spacing w:line="240" w:lineRule="exact"/>
              <w:rPr>
                <w:color w:val="auto"/>
                <w:sz w:val="20"/>
              </w:rPr>
            </w:pPr>
          </w:p>
        </w:tc>
      </w:tr>
      <w:tr w:rsidR="00B13835">
        <w:trPr>
          <w:trHeight w:val="340"/>
        </w:trPr>
        <w:tc>
          <w:tcPr>
            <w:tcW w:w="9623" w:type="dxa"/>
            <w:tcBorders>
              <w:top w:val="dashed" w:sz="4" w:space="0" w:color="000000"/>
              <w:left w:val="single" w:sz="18" w:space="0" w:color="000000"/>
              <w:bottom w:val="nil"/>
              <w:right w:val="single" w:sz="18" w:space="0" w:color="000000"/>
            </w:tcBorders>
            <w:vAlign w:val="center"/>
          </w:tcPr>
          <w:p w:rsidR="00B13835" w:rsidRDefault="00B13835">
            <w:pPr>
              <w:suppressAutoHyphens/>
              <w:kinsoku w:val="0"/>
              <w:wordWrap w:val="0"/>
              <w:autoSpaceDE w:val="0"/>
              <w:autoSpaceDN w:val="0"/>
              <w:spacing w:line="240" w:lineRule="exact"/>
              <w:rPr>
                <w:color w:val="auto"/>
                <w:sz w:val="20"/>
              </w:rPr>
            </w:pPr>
          </w:p>
        </w:tc>
      </w:tr>
      <w:tr w:rsidR="00B13835">
        <w:trPr>
          <w:trHeight w:val="340"/>
        </w:trPr>
        <w:tc>
          <w:tcPr>
            <w:tcW w:w="9623" w:type="dxa"/>
            <w:tcBorders>
              <w:top w:val="dashed" w:sz="4" w:space="0" w:color="000000"/>
              <w:left w:val="single" w:sz="18" w:space="0" w:color="000000"/>
              <w:bottom w:val="nil"/>
              <w:right w:val="single" w:sz="18" w:space="0" w:color="000000"/>
            </w:tcBorders>
            <w:vAlign w:val="center"/>
          </w:tcPr>
          <w:p w:rsidR="00B13835" w:rsidRDefault="00B13835">
            <w:pPr>
              <w:suppressAutoHyphens/>
              <w:kinsoku w:val="0"/>
              <w:wordWrap w:val="0"/>
              <w:autoSpaceDE w:val="0"/>
              <w:autoSpaceDN w:val="0"/>
              <w:spacing w:line="240" w:lineRule="exact"/>
              <w:rPr>
                <w:color w:val="auto"/>
                <w:sz w:val="20"/>
              </w:rPr>
            </w:pPr>
          </w:p>
        </w:tc>
      </w:tr>
      <w:tr w:rsidR="00B13835">
        <w:trPr>
          <w:trHeight w:val="340"/>
        </w:trPr>
        <w:tc>
          <w:tcPr>
            <w:tcW w:w="9623" w:type="dxa"/>
            <w:tcBorders>
              <w:top w:val="dashed" w:sz="4" w:space="0" w:color="000000"/>
              <w:left w:val="single" w:sz="18" w:space="0" w:color="000000"/>
              <w:bottom w:val="nil"/>
              <w:right w:val="single" w:sz="18" w:space="0" w:color="000000"/>
            </w:tcBorders>
            <w:vAlign w:val="center"/>
          </w:tcPr>
          <w:p w:rsidR="00B13835" w:rsidRDefault="00B13835">
            <w:pPr>
              <w:suppressAutoHyphens/>
              <w:kinsoku w:val="0"/>
              <w:wordWrap w:val="0"/>
              <w:autoSpaceDE w:val="0"/>
              <w:autoSpaceDN w:val="0"/>
              <w:spacing w:line="240" w:lineRule="exact"/>
              <w:rPr>
                <w:color w:val="auto"/>
                <w:sz w:val="20"/>
              </w:rPr>
            </w:pPr>
          </w:p>
        </w:tc>
      </w:tr>
      <w:tr w:rsidR="00B13835">
        <w:trPr>
          <w:trHeight w:val="340"/>
        </w:trPr>
        <w:tc>
          <w:tcPr>
            <w:tcW w:w="9623" w:type="dxa"/>
            <w:tcBorders>
              <w:top w:val="dashed" w:sz="4" w:space="0" w:color="000000"/>
              <w:left w:val="single" w:sz="18" w:space="0" w:color="000000"/>
              <w:bottom w:val="single" w:sz="18" w:space="0" w:color="000000"/>
              <w:right w:val="single" w:sz="18" w:space="0" w:color="000000"/>
            </w:tcBorders>
            <w:vAlign w:val="center"/>
          </w:tcPr>
          <w:p w:rsidR="00B13835" w:rsidRDefault="00B13835">
            <w:pPr>
              <w:suppressAutoHyphens/>
              <w:kinsoku w:val="0"/>
              <w:wordWrap w:val="0"/>
              <w:autoSpaceDE w:val="0"/>
              <w:autoSpaceDN w:val="0"/>
              <w:spacing w:line="240" w:lineRule="exact"/>
              <w:rPr>
                <w:color w:val="auto"/>
                <w:sz w:val="20"/>
              </w:rPr>
            </w:pPr>
          </w:p>
        </w:tc>
      </w:tr>
    </w:tbl>
    <w:p w:rsidR="00B13835" w:rsidRDefault="00B13835">
      <w:pPr>
        <w:overflowPunct/>
        <w:autoSpaceDE w:val="0"/>
        <w:autoSpaceDN w:val="0"/>
        <w:spacing w:line="240" w:lineRule="exact"/>
        <w:jc w:val="left"/>
        <w:textAlignment w:val="auto"/>
      </w:pPr>
    </w:p>
    <w:sectPr w:rsidR="00B13835">
      <w:type w:val="continuous"/>
      <w:pgSz w:w="11906" w:h="16838"/>
      <w:pgMar w:top="1190" w:right="964" w:bottom="1134" w:left="1078" w:header="720" w:footer="720" w:gutter="0"/>
      <w:pgNumType w:start="1"/>
      <w:cols w:space="720"/>
      <w:docGrid w:type="linesAndChars"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B1943">
      <w:r>
        <w:separator/>
      </w:r>
    </w:p>
  </w:endnote>
  <w:endnote w:type="continuationSeparator" w:id="0">
    <w:p w:rsidR="00000000" w:rsidRDefault="006B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B1943">
      <w:r>
        <w:separator/>
      </w:r>
    </w:p>
  </w:footnote>
  <w:footnote w:type="continuationSeparator" w:id="0">
    <w:p w:rsidR="00000000" w:rsidRDefault="006B1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hyphenationZone w:val="0"/>
  <w:doNotHyphenateCaps/>
  <w:drawingGridHorizontalSpacing w:val="21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13835"/>
    <w:rsid w:val="006B1943"/>
    <w:rsid w:val="00B1383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E92D60C-DA3D-4F5F-A241-905512CC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北海道</cp:lastModifiedBy>
  <cp:revision>7</cp:revision>
  <dcterms:created xsi:type="dcterms:W3CDTF">2011-05-21T13:29:00Z</dcterms:created>
  <dcterms:modified xsi:type="dcterms:W3CDTF">2020-06-30T07:47:00Z</dcterms:modified>
</cp:coreProperties>
</file>