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74" w:rsidRPr="00773B6F" w:rsidRDefault="00B1003A" w:rsidP="00E338B6">
      <w:pPr>
        <w:rPr>
          <w:rFonts w:hint="default"/>
          <w:b/>
          <w:color w:val="000000" w:themeColor="text1"/>
          <w:sz w:val="18"/>
        </w:rPr>
      </w:pPr>
      <w:bookmarkStart w:id="0" w:name="_Toc455936231"/>
      <w:r w:rsidRPr="00773B6F">
        <w:rPr>
          <w:b/>
          <w:color w:val="000000" w:themeColor="text1"/>
          <w:sz w:val="18"/>
        </w:rPr>
        <w:t>様式第四十四号（第百十一条関係）</w:t>
      </w:r>
      <w:bookmarkEnd w:id="0"/>
    </w:p>
    <w:p w:rsidR="00D73E52" w:rsidRPr="00773B6F" w:rsidRDefault="00D73E52" w:rsidP="00D73E52">
      <w:pPr>
        <w:pStyle w:val="2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1" w:name="_Toc455936234"/>
      <w:r w:rsidRPr="00773B6F">
        <w:rPr>
          <w:rFonts w:ascii="ＭＳ 明朝" w:eastAsia="ＭＳ 明朝" w:hAnsi="ＭＳ 明朝"/>
          <w:b/>
          <w:color w:val="000000" w:themeColor="text1"/>
          <w:sz w:val="18"/>
        </w:rPr>
        <w:t>（三）卸売販売業の場合「動物用医薬品卸売販売業廃止、休止、再開届出書」</w:t>
      </w:r>
      <w:bookmarkEnd w:id="1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D73E52" w:rsidRPr="00096DFF" w:rsidTr="00A6510A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 w:rsidRPr="00BF0C85"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F6DC5" wp14:editId="47C30298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79375</wp:posOffset>
                      </wp:positionV>
                      <wp:extent cx="501650" cy="508000"/>
                      <wp:effectExtent l="0" t="0" r="12700" b="2540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50800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2703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72.45pt;margin-top:6.25pt;width:39.5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" adj="1960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D73E52" w:rsidRPr="00096DFF" w:rsidRDefault="00D73E52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動物用医薬品卸売販売業廃止</w:t>
            </w:r>
            <w:r>
              <w:rPr>
                <w:color w:val="000000" w:themeColor="text1"/>
              </w:rPr>
              <w:t xml:space="preserve"> </w:t>
            </w:r>
            <w:r w:rsidRPr="00096DFF">
              <w:rPr>
                <w:color w:val="000000" w:themeColor="text1"/>
              </w:rPr>
              <w:t xml:space="preserve">　　　　届出書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D73E52" w:rsidRDefault="00D73E52" w:rsidP="00A6510A">
            <w:pPr>
              <w:ind w:firstLineChars="100" w:firstLine="224"/>
              <w:jc w:val="right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:rsidR="00D73E52" w:rsidRPr="00096DFF" w:rsidRDefault="00D73E52" w:rsidP="00A6510A">
            <w:pPr>
              <w:ind w:firstLineChars="100" w:firstLine="224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北海道知事　様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</w:p>
          <w:p w:rsidR="00D73E52" w:rsidRPr="00096DFF" w:rsidRDefault="00D73E52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住所</w:t>
            </w:r>
          </w:p>
          <w:p w:rsidR="00D73E52" w:rsidRPr="00096DFF" w:rsidRDefault="00D73E52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氏名</w:t>
            </w:r>
            <w:r>
              <w:rPr>
                <w:color w:val="000000" w:themeColor="text1"/>
              </w:rPr>
              <w:t xml:space="preserve">　　　　　　　　　　　　　　　　　</w:t>
            </w:r>
          </w:p>
          <w:p w:rsidR="00D73E52" w:rsidRPr="00096DFF" w:rsidRDefault="00D73E52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（法人にあっては、名称及び代表者の氏名）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医薬品、医療機器等の品質、有効性及び安全性の確保等に関する法律第38条第２項におい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 w:rsidRPr="00BF0C85"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76DDE" wp14:editId="124E9FAA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65405</wp:posOffset>
                      </wp:positionV>
                      <wp:extent cx="501650" cy="508000"/>
                      <wp:effectExtent l="0" t="0" r="1270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50800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890E0" id="大かっこ 4" o:spid="_x0000_s1026" type="#_x0000_t185" style="position:absolute;left:0;text-align:left;margin-left:372.2pt;margin-top:5.15pt;width:39.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" adj="1960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て準用する同法第10条第１項の規定により動物用医薬品卸売販売業の廃止　　　　を下記の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とおり届け出ます。</w:t>
            </w:r>
          </w:p>
          <w:p w:rsidR="00D73E52" w:rsidRPr="00096DFF" w:rsidRDefault="00D73E52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記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　許可年</w:t>
            </w:r>
            <w:r w:rsidRPr="00096DFF">
              <w:rPr>
                <w:color w:val="000000" w:themeColor="text1"/>
              </w:rPr>
              <w:t>月日及び許可番号</w:t>
            </w:r>
          </w:p>
          <w:p w:rsidR="00D73E52" w:rsidRPr="00C522C0" w:rsidRDefault="00D73E52" w:rsidP="00A6510A">
            <w:pPr>
              <w:ind w:left="340" w:hanging="340"/>
              <w:rPr>
                <w:rFonts w:hint="default"/>
                <w:color w:val="000000" w:themeColor="text1"/>
              </w:rPr>
            </w:pPr>
          </w:p>
          <w:p w:rsidR="00D73E52" w:rsidRPr="00096DFF" w:rsidRDefault="00D73E52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１　営業所の名称及び所在地</w:t>
            </w:r>
          </w:p>
          <w:p w:rsidR="00D73E52" w:rsidRPr="00C522C0" w:rsidRDefault="00D73E52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２　業務の廃止、休止又は再開の区分、年月日及びその理由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３　参考事項</w:t>
            </w: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</w:p>
          <w:p w:rsidR="00D73E52" w:rsidRPr="00096DFF" w:rsidRDefault="00D73E52" w:rsidP="00A6510A">
            <w:pPr>
              <w:rPr>
                <w:rFonts w:hint="default"/>
                <w:color w:val="000000" w:themeColor="text1"/>
              </w:rPr>
            </w:pPr>
          </w:p>
        </w:tc>
      </w:tr>
    </w:tbl>
    <w:p w:rsidR="009D5474" w:rsidRPr="00096DFF" w:rsidRDefault="00D73E52" w:rsidP="00D73E52">
      <w:pPr>
        <w:jc w:val="right"/>
        <w:rPr>
          <w:rFonts w:hint="default"/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AD0B81">
        <w:rPr>
          <w:color w:val="auto"/>
        </w:rPr>
        <w:t>産業</w:t>
      </w:r>
      <w:r w:rsidRPr="00096DFF">
        <w:rPr>
          <w:color w:val="000000" w:themeColor="text1"/>
        </w:rPr>
        <w:t>規格Ａ４）</w:t>
      </w:r>
      <w:r>
        <w:rPr>
          <w:color w:val="000000" w:themeColor="text1"/>
        </w:rPr>
        <w:t xml:space="preserve">　</w:t>
      </w:r>
      <w:bookmarkStart w:id="2" w:name="_GoBack"/>
      <w:bookmarkEnd w:id="2"/>
    </w:p>
    <w:sectPr w:rsidR="009D5474" w:rsidRPr="00096DF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E4" w:rsidRDefault="004F2EE4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4F2EE4" w:rsidRDefault="004F2EE4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D67E50" w:rsidRDefault="00D67E5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pStyle w:val="a8"/>
      <w:rPr>
        <w:rFonts w:hint="default"/>
      </w:rPr>
    </w:pPr>
  </w:p>
  <w:p w:rsidR="00D67E50" w:rsidRDefault="00D67E5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E4" w:rsidRDefault="004F2EE4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4F2EE4" w:rsidRDefault="004F2EE4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10C63"/>
    <w:rsid w:val="00031B3B"/>
    <w:rsid w:val="00071084"/>
    <w:rsid w:val="00096DFF"/>
    <w:rsid w:val="000B37EB"/>
    <w:rsid w:val="000C0244"/>
    <w:rsid w:val="001461C0"/>
    <w:rsid w:val="00157E83"/>
    <w:rsid w:val="001C55B6"/>
    <w:rsid w:val="001D7891"/>
    <w:rsid w:val="002037BD"/>
    <w:rsid w:val="00214039"/>
    <w:rsid w:val="00216294"/>
    <w:rsid w:val="002275F7"/>
    <w:rsid w:val="00247831"/>
    <w:rsid w:val="00271F90"/>
    <w:rsid w:val="0029546C"/>
    <w:rsid w:val="00337FBB"/>
    <w:rsid w:val="003C7E5F"/>
    <w:rsid w:val="004762F0"/>
    <w:rsid w:val="004B08F7"/>
    <w:rsid w:val="004D424D"/>
    <w:rsid w:val="004F1341"/>
    <w:rsid w:val="004F2EE4"/>
    <w:rsid w:val="005B6D14"/>
    <w:rsid w:val="005D2BD9"/>
    <w:rsid w:val="005D496E"/>
    <w:rsid w:val="005F7CB2"/>
    <w:rsid w:val="00694FC6"/>
    <w:rsid w:val="006E7EEC"/>
    <w:rsid w:val="006F4F86"/>
    <w:rsid w:val="00707194"/>
    <w:rsid w:val="00736E19"/>
    <w:rsid w:val="00773B6F"/>
    <w:rsid w:val="007D3835"/>
    <w:rsid w:val="008104E6"/>
    <w:rsid w:val="008170F9"/>
    <w:rsid w:val="008D5AB1"/>
    <w:rsid w:val="008E0DE0"/>
    <w:rsid w:val="008F0661"/>
    <w:rsid w:val="009102E0"/>
    <w:rsid w:val="00941F90"/>
    <w:rsid w:val="00954B7A"/>
    <w:rsid w:val="009767B1"/>
    <w:rsid w:val="009A0265"/>
    <w:rsid w:val="009A2FAD"/>
    <w:rsid w:val="009D26C9"/>
    <w:rsid w:val="009D5474"/>
    <w:rsid w:val="009E09B6"/>
    <w:rsid w:val="00A53081"/>
    <w:rsid w:val="00A762FA"/>
    <w:rsid w:val="00A873EB"/>
    <w:rsid w:val="00AC3535"/>
    <w:rsid w:val="00B1003A"/>
    <w:rsid w:val="00B47240"/>
    <w:rsid w:val="00B50031"/>
    <w:rsid w:val="00B8472B"/>
    <w:rsid w:val="00B927B4"/>
    <w:rsid w:val="00BA2BEB"/>
    <w:rsid w:val="00BB799E"/>
    <w:rsid w:val="00C03633"/>
    <w:rsid w:val="00C16A31"/>
    <w:rsid w:val="00C34C21"/>
    <w:rsid w:val="00C522C0"/>
    <w:rsid w:val="00C617C3"/>
    <w:rsid w:val="00C64FFC"/>
    <w:rsid w:val="00C7030C"/>
    <w:rsid w:val="00CA4E9B"/>
    <w:rsid w:val="00CF2A06"/>
    <w:rsid w:val="00CF7E83"/>
    <w:rsid w:val="00D37864"/>
    <w:rsid w:val="00D67E50"/>
    <w:rsid w:val="00D73E52"/>
    <w:rsid w:val="00D8314F"/>
    <w:rsid w:val="00D93FAB"/>
    <w:rsid w:val="00D9419D"/>
    <w:rsid w:val="00DF04EF"/>
    <w:rsid w:val="00E338B6"/>
    <w:rsid w:val="00E50C37"/>
    <w:rsid w:val="00F0031F"/>
    <w:rsid w:val="00F228DF"/>
    <w:rsid w:val="00F31162"/>
    <w:rsid w:val="00F35243"/>
    <w:rsid w:val="00F505F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B8D00-CA10-4559-B930-8C8FC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378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9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8104E6"/>
    <w:rPr>
      <w:color w:val="000000"/>
      <w:sz w:val="22"/>
    </w:rPr>
  </w:style>
  <w:style w:type="character" w:styleId="af0">
    <w:name w:val="Hyperlink"/>
    <w:basedOn w:val="a0"/>
    <w:uiPriority w:val="99"/>
    <w:unhideWhenUsed/>
    <w:rsid w:val="00C617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617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3786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37864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37864"/>
  </w:style>
  <w:style w:type="character" w:customStyle="1" w:styleId="20">
    <w:name w:val="見出し 2 (文字)"/>
    <w:basedOn w:val="a0"/>
    <w:link w:val="2"/>
    <w:uiPriority w:val="9"/>
    <w:semiHidden/>
    <w:rsid w:val="00F228DF"/>
    <w:rPr>
      <w:rFonts w:asciiTheme="majorHAnsi" w:eastAsiaTheme="majorEastAsia" w:hAnsiTheme="majorHAnsi" w:cstheme="majorBidi"/>
      <w:color w:val="000000"/>
      <w:sz w:val="22"/>
    </w:rPr>
  </w:style>
  <w:style w:type="paragraph" w:styleId="21">
    <w:name w:val="toc 2"/>
    <w:basedOn w:val="a"/>
    <w:next w:val="a"/>
    <w:autoRedefine/>
    <w:uiPriority w:val="39"/>
    <w:unhideWhenUsed/>
    <w:rsid w:val="00773B6F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6193-83AE-4A48-84C6-A89BB2B5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（高度管理医療機器プログラムのみを取り扱う営業所を除く。）</vt:lpstr>
    </vt:vector>
  </TitlesOfParts>
  <Company>厚生労働省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（高度管理医療機器プログラムのみを取り扱う営業所を除く。）</dc:title>
  <dc:creator>厚生労働省ネットワークシステム</dc:creator>
  <cp:lastModifiedBy>早川＿潤</cp:lastModifiedBy>
  <cp:revision>6</cp:revision>
  <cp:lastPrinted>2016-09-27T07:50:00Z</cp:lastPrinted>
  <dcterms:created xsi:type="dcterms:W3CDTF">2016-10-04T09:01:00Z</dcterms:created>
  <dcterms:modified xsi:type="dcterms:W3CDTF">2021-12-14T07:33:00Z</dcterms:modified>
</cp:coreProperties>
</file>