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312" w:rsidRPr="00830D73" w:rsidRDefault="004F4F23" w:rsidP="00371BB0">
      <w:pPr>
        <w:jc w:val="center"/>
        <w:rPr>
          <w:sz w:val="32"/>
        </w:rPr>
      </w:pPr>
      <w:r w:rsidRPr="00830D73">
        <w:rPr>
          <w:sz w:val="32"/>
        </w:rPr>
        <w:t>令和</w:t>
      </w:r>
      <w:r w:rsidR="005B013D" w:rsidRPr="00830D73">
        <w:rPr>
          <w:rFonts w:hint="eastAsia"/>
          <w:sz w:val="32"/>
        </w:rPr>
        <w:t>３</w:t>
      </w:r>
      <w:r w:rsidRPr="00830D73">
        <w:rPr>
          <w:sz w:val="32"/>
        </w:rPr>
        <w:t>年度第</w:t>
      </w:r>
      <w:r w:rsidR="00D15CDE">
        <w:rPr>
          <w:rFonts w:hint="eastAsia"/>
          <w:sz w:val="32"/>
        </w:rPr>
        <w:t>３</w:t>
      </w:r>
      <w:r w:rsidRPr="00830D73">
        <w:rPr>
          <w:sz w:val="32"/>
        </w:rPr>
        <w:t>回北海道総合開発委員会</w:t>
      </w:r>
      <w:r w:rsidR="005B013D" w:rsidRPr="00830D73">
        <w:rPr>
          <w:rFonts w:hint="eastAsia"/>
          <w:sz w:val="32"/>
        </w:rPr>
        <w:t>計画部会</w:t>
      </w:r>
    </w:p>
    <w:p w:rsidR="004F4F23" w:rsidRPr="00830D73" w:rsidRDefault="004F4F23" w:rsidP="00371BB0">
      <w:pPr>
        <w:jc w:val="center"/>
        <w:rPr>
          <w:sz w:val="32"/>
        </w:rPr>
      </w:pPr>
      <w:r w:rsidRPr="00830D73">
        <w:rPr>
          <w:sz w:val="32"/>
        </w:rPr>
        <w:t>次　第</w:t>
      </w:r>
    </w:p>
    <w:p w:rsidR="004F4F23" w:rsidRPr="00532637" w:rsidRDefault="004F4F23" w:rsidP="00546D1E">
      <w:pPr>
        <w:spacing w:beforeLines="150" w:before="360"/>
        <w:ind w:leftChars="1700" w:left="4760"/>
        <w:rPr>
          <w:sz w:val="24"/>
        </w:rPr>
      </w:pPr>
      <w:r w:rsidRPr="00532637">
        <w:rPr>
          <w:sz w:val="24"/>
        </w:rPr>
        <w:t>日時：令和３年</w:t>
      </w:r>
      <w:r w:rsidR="00D15CDE">
        <w:rPr>
          <w:rFonts w:hint="eastAsia"/>
          <w:sz w:val="24"/>
        </w:rPr>
        <w:t>８</w:t>
      </w:r>
      <w:r w:rsidRPr="00532637">
        <w:rPr>
          <w:sz w:val="24"/>
        </w:rPr>
        <w:t>月</w:t>
      </w:r>
      <w:r w:rsidR="00283BB6">
        <w:rPr>
          <w:rFonts w:hint="eastAsia"/>
          <w:sz w:val="24"/>
        </w:rPr>
        <w:t>２</w:t>
      </w:r>
      <w:r w:rsidRPr="00532637">
        <w:rPr>
          <w:sz w:val="24"/>
        </w:rPr>
        <w:t>日（</w:t>
      </w:r>
      <w:r w:rsidR="00D15CDE">
        <w:rPr>
          <w:rFonts w:hint="eastAsia"/>
          <w:sz w:val="24"/>
        </w:rPr>
        <w:t>月</w:t>
      </w:r>
      <w:r w:rsidRPr="00532637">
        <w:rPr>
          <w:sz w:val="24"/>
        </w:rPr>
        <w:t>）</w:t>
      </w:r>
      <w:r w:rsidRPr="00532637">
        <w:rPr>
          <w:rFonts w:hint="eastAsia"/>
          <w:sz w:val="24"/>
        </w:rPr>
        <w:t>1</w:t>
      </w:r>
      <w:r w:rsidR="00283BB6">
        <w:rPr>
          <w:sz w:val="24"/>
        </w:rPr>
        <w:t>5</w:t>
      </w:r>
      <w:r w:rsidRPr="00532637">
        <w:rPr>
          <w:rFonts w:hint="eastAsia"/>
          <w:sz w:val="24"/>
        </w:rPr>
        <w:t>:</w:t>
      </w:r>
      <w:r w:rsidR="00960A53">
        <w:rPr>
          <w:sz w:val="24"/>
        </w:rPr>
        <w:t>3</w:t>
      </w:r>
      <w:r w:rsidRPr="00532637">
        <w:rPr>
          <w:rFonts w:hint="eastAsia"/>
          <w:sz w:val="24"/>
        </w:rPr>
        <w:t>0～</w:t>
      </w:r>
    </w:p>
    <w:p w:rsidR="004F4F23" w:rsidRPr="00532637" w:rsidRDefault="00546D1E" w:rsidP="00546D1E">
      <w:pPr>
        <w:ind w:leftChars="1700" w:left="4760"/>
        <w:rPr>
          <w:sz w:val="24"/>
        </w:rPr>
      </w:pPr>
      <w:r>
        <w:rPr>
          <w:rFonts w:hint="eastAsia"/>
          <w:sz w:val="24"/>
        </w:rPr>
        <w:t>場所</w:t>
      </w:r>
      <w:r w:rsidR="004F4F23" w:rsidRPr="00532637">
        <w:rPr>
          <w:sz w:val="24"/>
        </w:rPr>
        <w:t>：</w:t>
      </w:r>
      <w:r w:rsidR="000C27AF">
        <w:rPr>
          <w:rFonts w:hint="eastAsia"/>
          <w:sz w:val="24"/>
        </w:rPr>
        <w:t>オンライン</w:t>
      </w:r>
      <w:r>
        <w:rPr>
          <w:rFonts w:hint="eastAsia"/>
          <w:sz w:val="24"/>
        </w:rPr>
        <w:t>開催（Zoom）</w:t>
      </w:r>
    </w:p>
    <w:p w:rsidR="004F4F23" w:rsidRPr="00371BB0" w:rsidRDefault="004F4F23"/>
    <w:p w:rsidR="004F4F23" w:rsidRPr="00830D73" w:rsidRDefault="004F4F23" w:rsidP="006142C0">
      <w:pPr>
        <w:ind w:firstLineChars="100" w:firstLine="280"/>
      </w:pPr>
      <w:r w:rsidRPr="00830D73">
        <w:t>１　開　　会</w:t>
      </w:r>
    </w:p>
    <w:p w:rsidR="004F4F23" w:rsidRPr="00830D73" w:rsidRDefault="007105E6" w:rsidP="00955000">
      <w:pPr>
        <w:spacing w:beforeLines="100" w:before="240" w:afterLines="100" w:after="240"/>
        <w:ind w:firstLineChars="100" w:firstLine="280"/>
      </w:pPr>
      <w:r w:rsidRPr="00830D73">
        <w:t xml:space="preserve">２　</w:t>
      </w:r>
      <w:r w:rsidR="004F4F23" w:rsidRPr="00830D73">
        <w:t>挨</w:t>
      </w:r>
      <w:r w:rsidRPr="00830D73">
        <w:rPr>
          <w:rFonts w:hint="eastAsia"/>
        </w:rPr>
        <w:t xml:space="preserve">　　</w:t>
      </w:r>
      <w:r w:rsidR="004F4F23" w:rsidRPr="00830D73">
        <w:t>拶</w:t>
      </w:r>
    </w:p>
    <w:p w:rsidR="004F4F23" w:rsidRPr="00830D73" w:rsidRDefault="007105E6" w:rsidP="00955000">
      <w:pPr>
        <w:spacing w:beforeLines="100" w:before="240" w:afterLines="50" w:after="120"/>
        <w:ind w:firstLineChars="100" w:firstLine="280"/>
      </w:pPr>
      <w:r w:rsidRPr="00830D73">
        <w:rPr>
          <w:rFonts w:hint="eastAsia"/>
        </w:rPr>
        <w:t>３</w:t>
      </w:r>
      <w:r w:rsidR="004F4F23" w:rsidRPr="00830D73">
        <w:t xml:space="preserve">　議　　事</w:t>
      </w:r>
    </w:p>
    <w:p w:rsidR="004F4F23" w:rsidRPr="00830D73" w:rsidRDefault="004F4F23" w:rsidP="00FC533B">
      <w:pPr>
        <w:spacing w:beforeLines="50" w:before="120"/>
        <w:ind w:firstLineChars="100" w:firstLine="280"/>
      </w:pPr>
      <w:r w:rsidRPr="00830D73">
        <w:t>（１）</w:t>
      </w:r>
      <w:r w:rsidR="00D15CDE">
        <w:rPr>
          <w:rFonts w:hint="eastAsia"/>
        </w:rPr>
        <w:t>市町村意見照会、パブリックコメントの実施</w:t>
      </w:r>
      <w:r w:rsidR="00283BB6">
        <w:rPr>
          <w:rFonts w:hint="eastAsia"/>
        </w:rPr>
        <w:t>結果について</w:t>
      </w:r>
    </w:p>
    <w:p w:rsidR="005B013D" w:rsidRPr="00830D73" w:rsidRDefault="004F4F23" w:rsidP="000D034D">
      <w:pPr>
        <w:spacing w:beforeLines="20" w:before="48"/>
        <w:ind w:firstLineChars="100" w:firstLine="280"/>
      </w:pPr>
      <w:r w:rsidRPr="00830D73">
        <w:t>（２）</w:t>
      </w:r>
      <w:r w:rsidR="008F20B8">
        <w:rPr>
          <w:rFonts w:hint="eastAsia"/>
        </w:rPr>
        <w:t>北海道総合計画</w:t>
      </w:r>
      <w:r w:rsidR="00402F12">
        <w:rPr>
          <w:rFonts w:hint="eastAsia"/>
        </w:rPr>
        <w:t>【</w:t>
      </w:r>
      <w:r w:rsidR="00B31886">
        <w:rPr>
          <w:rFonts w:hint="eastAsia"/>
        </w:rPr>
        <w:t>2021</w:t>
      </w:r>
      <w:r w:rsidR="00402F12">
        <w:rPr>
          <w:rFonts w:hint="eastAsia"/>
        </w:rPr>
        <w:t>改訂版</w:t>
      </w:r>
      <w:r w:rsidR="00445D3A">
        <w:rPr>
          <w:rFonts w:hint="eastAsia"/>
        </w:rPr>
        <w:t>・</w:t>
      </w:r>
      <w:bookmarkStart w:id="0" w:name="_GoBack"/>
      <w:bookmarkEnd w:id="0"/>
      <w:r w:rsidR="00966B7A">
        <w:rPr>
          <w:rFonts w:hint="eastAsia"/>
        </w:rPr>
        <w:t>案</w:t>
      </w:r>
      <w:r w:rsidR="00402F12">
        <w:rPr>
          <w:rFonts w:hint="eastAsia"/>
        </w:rPr>
        <w:t>】</w:t>
      </w:r>
      <w:r w:rsidR="00283BB6">
        <w:rPr>
          <w:rFonts w:hint="eastAsia"/>
        </w:rPr>
        <w:t>に</w:t>
      </w:r>
      <w:r w:rsidR="005B013D" w:rsidRPr="00830D73">
        <w:rPr>
          <w:rFonts w:hint="eastAsia"/>
        </w:rPr>
        <w:t>ついて</w:t>
      </w:r>
    </w:p>
    <w:p w:rsidR="004F4F23" w:rsidRPr="00830D73" w:rsidRDefault="004F4F23" w:rsidP="000D034D">
      <w:pPr>
        <w:spacing w:beforeLines="20" w:before="48"/>
        <w:ind w:firstLineChars="100" w:firstLine="280"/>
      </w:pPr>
      <w:r w:rsidRPr="00830D73">
        <w:t>（</w:t>
      </w:r>
      <w:r w:rsidR="008F20B8">
        <w:rPr>
          <w:rFonts w:hint="eastAsia"/>
        </w:rPr>
        <w:t>３</w:t>
      </w:r>
      <w:r w:rsidRPr="00830D73">
        <w:t>）その他</w:t>
      </w:r>
    </w:p>
    <w:p w:rsidR="004F4F23" w:rsidRPr="00830D73" w:rsidRDefault="007105E6" w:rsidP="00532637">
      <w:pPr>
        <w:spacing w:beforeLines="100" w:before="240"/>
        <w:ind w:firstLineChars="100" w:firstLine="280"/>
      </w:pPr>
      <w:r w:rsidRPr="00830D73">
        <w:rPr>
          <w:rFonts w:hint="eastAsia"/>
        </w:rPr>
        <w:t>４</w:t>
      </w:r>
      <w:r w:rsidR="004F4F23" w:rsidRPr="00830D73">
        <w:t xml:space="preserve">　閉　　会</w:t>
      </w:r>
    </w:p>
    <w:p w:rsidR="00371BB0" w:rsidRPr="00191AEF" w:rsidRDefault="00371BB0" w:rsidP="00445D3A">
      <w:pPr>
        <w:spacing w:beforeLines="200" w:before="480" w:afterLines="20" w:after="48"/>
        <w:ind w:firstLineChars="100" w:firstLine="260"/>
        <w:rPr>
          <w:sz w:val="26"/>
          <w:szCs w:val="26"/>
        </w:rPr>
      </w:pPr>
      <w:r w:rsidRPr="00191AEF">
        <w:rPr>
          <w:sz w:val="26"/>
          <w:szCs w:val="26"/>
        </w:rPr>
        <w:t>【配付資料】</w:t>
      </w:r>
    </w:p>
    <w:p w:rsidR="00371BB0" w:rsidRPr="00191AEF" w:rsidRDefault="00371BB0" w:rsidP="00402F12">
      <w:pPr>
        <w:ind w:leftChars="200" w:left="560"/>
        <w:rPr>
          <w:sz w:val="26"/>
          <w:szCs w:val="26"/>
        </w:rPr>
      </w:pPr>
      <w:r w:rsidRPr="00191AEF">
        <w:rPr>
          <w:sz w:val="26"/>
          <w:szCs w:val="26"/>
        </w:rPr>
        <w:t xml:space="preserve">資料１　　　</w:t>
      </w:r>
      <w:r w:rsidR="005B013D" w:rsidRPr="00191AEF">
        <w:rPr>
          <w:rFonts w:hint="eastAsia"/>
          <w:sz w:val="26"/>
          <w:szCs w:val="26"/>
        </w:rPr>
        <w:t>北海道総合計画の見直しに向けた検討スケジュール</w:t>
      </w:r>
    </w:p>
    <w:p w:rsidR="00CA7959" w:rsidRPr="00191AEF" w:rsidRDefault="00CA7959" w:rsidP="00402F12">
      <w:pPr>
        <w:ind w:leftChars="200" w:left="560"/>
        <w:rPr>
          <w:sz w:val="26"/>
          <w:szCs w:val="26"/>
        </w:rPr>
      </w:pPr>
      <w:r w:rsidRPr="00191AEF">
        <w:rPr>
          <w:sz w:val="26"/>
          <w:szCs w:val="26"/>
        </w:rPr>
        <w:t>資料</w:t>
      </w:r>
      <w:r w:rsidRPr="00191AEF">
        <w:rPr>
          <w:rFonts w:hint="eastAsia"/>
          <w:sz w:val="26"/>
          <w:szCs w:val="26"/>
        </w:rPr>
        <w:t>２</w:t>
      </w:r>
      <w:r w:rsidRPr="00191AEF">
        <w:rPr>
          <w:sz w:val="26"/>
          <w:szCs w:val="26"/>
        </w:rPr>
        <w:t xml:space="preserve">　　　</w:t>
      </w:r>
      <w:r w:rsidR="00191AEF" w:rsidRPr="00191AEF">
        <w:rPr>
          <w:rFonts w:hint="eastAsia"/>
          <w:sz w:val="26"/>
          <w:szCs w:val="26"/>
        </w:rPr>
        <w:t>令和３年</w:t>
      </w:r>
      <w:r w:rsidRPr="00191AEF">
        <w:rPr>
          <w:rFonts w:hint="eastAsia"/>
          <w:sz w:val="26"/>
          <w:szCs w:val="26"/>
        </w:rPr>
        <w:t>第</w:t>
      </w:r>
      <w:r w:rsidR="00D15CDE">
        <w:rPr>
          <w:rFonts w:hint="eastAsia"/>
          <w:sz w:val="26"/>
          <w:szCs w:val="26"/>
        </w:rPr>
        <w:t>２</w:t>
      </w:r>
      <w:r w:rsidRPr="00191AEF">
        <w:rPr>
          <w:rFonts w:hint="eastAsia"/>
          <w:sz w:val="26"/>
          <w:szCs w:val="26"/>
        </w:rPr>
        <w:t>回計画部会における主な御意見</w:t>
      </w:r>
    </w:p>
    <w:p w:rsidR="00BD4E69" w:rsidRPr="00981D5D" w:rsidRDefault="00BD4E69" w:rsidP="0046071B">
      <w:pPr>
        <w:ind w:leftChars="200" w:left="2120" w:hangingChars="600" w:hanging="1560"/>
        <w:rPr>
          <w:spacing w:val="-4"/>
          <w:sz w:val="26"/>
          <w:szCs w:val="26"/>
        </w:rPr>
      </w:pPr>
      <w:r w:rsidRPr="00191AEF">
        <w:rPr>
          <w:rFonts w:hint="eastAsia"/>
          <w:sz w:val="26"/>
          <w:szCs w:val="26"/>
        </w:rPr>
        <w:t>資料</w:t>
      </w:r>
      <w:r w:rsidR="00CA7959" w:rsidRPr="00191AEF">
        <w:rPr>
          <w:rFonts w:hint="eastAsia"/>
          <w:sz w:val="26"/>
          <w:szCs w:val="26"/>
        </w:rPr>
        <w:t>３</w:t>
      </w:r>
      <w:r w:rsidR="0046071B">
        <w:rPr>
          <w:rFonts w:hint="eastAsia"/>
          <w:sz w:val="26"/>
          <w:szCs w:val="26"/>
        </w:rPr>
        <w:t>－１</w:t>
      </w:r>
      <w:r w:rsidR="00955000" w:rsidRPr="00191AEF">
        <w:rPr>
          <w:rFonts w:hint="eastAsia"/>
          <w:sz w:val="26"/>
          <w:szCs w:val="26"/>
        </w:rPr>
        <w:t xml:space="preserve">　</w:t>
      </w:r>
      <w:r w:rsidR="00D15CDE">
        <w:rPr>
          <w:rFonts w:hint="eastAsia"/>
          <w:sz w:val="26"/>
          <w:szCs w:val="26"/>
        </w:rPr>
        <w:t>市町村意見照会の実施結果と</w:t>
      </w:r>
      <w:r w:rsidR="004F6857">
        <w:rPr>
          <w:rFonts w:hint="eastAsia"/>
          <w:spacing w:val="-4"/>
          <w:sz w:val="26"/>
          <w:szCs w:val="26"/>
        </w:rPr>
        <w:t>対応</w:t>
      </w:r>
      <w:r w:rsidR="0046071B" w:rsidRPr="00981D5D">
        <w:rPr>
          <w:rFonts w:hint="eastAsia"/>
          <w:spacing w:val="-4"/>
          <w:sz w:val="26"/>
          <w:szCs w:val="26"/>
        </w:rPr>
        <w:t>状況</w:t>
      </w:r>
    </w:p>
    <w:p w:rsidR="00981D5D" w:rsidRDefault="00981D5D" w:rsidP="00981D5D">
      <w:pPr>
        <w:ind w:leftChars="200" w:left="560"/>
        <w:rPr>
          <w:spacing w:val="-8"/>
          <w:sz w:val="26"/>
          <w:szCs w:val="26"/>
        </w:rPr>
      </w:pPr>
      <w:r w:rsidRPr="00191AEF">
        <w:rPr>
          <w:rFonts w:hint="eastAsia"/>
          <w:sz w:val="26"/>
          <w:szCs w:val="26"/>
        </w:rPr>
        <w:t>資料３</w:t>
      </w:r>
      <w:r>
        <w:rPr>
          <w:rFonts w:hint="eastAsia"/>
          <w:sz w:val="26"/>
          <w:szCs w:val="26"/>
        </w:rPr>
        <w:t>－２</w:t>
      </w:r>
      <w:r w:rsidRPr="00191AEF">
        <w:rPr>
          <w:rFonts w:hint="eastAsia"/>
          <w:sz w:val="26"/>
          <w:szCs w:val="26"/>
        </w:rPr>
        <w:t xml:space="preserve">　</w:t>
      </w:r>
      <w:r w:rsidR="00D15CDE">
        <w:rPr>
          <w:rFonts w:hint="eastAsia"/>
          <w:sz w:val="26"/>
          <w:szCs w:val="26"/>
        </w:rPr>
        <w:t>パブリックコメントの実施結果と対応状況</w:t>
      </w:r>
    </w:p>
    <w:p w:rsidR="00955000" w:rsidRDefault="00955000" w:rsidP="00402F12">
      <w:pPr>
        <w:ind w:leftChars="200" w:left="560"/>
        <w:rPr>
          <w:sz w:val="26"/>
          <w:szCs w:val="26"/>
        </w:rPr>
      </w:pPr>
      <w:r w:rsidRPr="00402F12">
        <w:rPr>
          <w:rFonts w:hint="eastAsia"/>
          <w:sz w:val="26"/>
          <w:szCs w:val="26"/>
        </w:rPr>
        <w:t>資料</w:t>
      </w:r>
      <w:r w:rsidR="000A033C">
        <w:rPr>
          <w:rFonts w:hint="eastAsia"/>
          <w:sz w:val="26"/>
          <w:szCs w:val="26"/>
        </w:rPr>
        <w:t>４</w:t>
      </w:r>
      <w:r w:rsidR="00936606">
        <w:rPr>
          <w:rFonts w:hint="eastAsia"/>
          <w:sz w:val="26"/>
          <w:szCs w:val="26"/>
        </w:rPr>
        <w:t xml:space="preserve">　　</w:t>
      </w:r>
      <w:r w:rsidRPr="00402F12">
        <w:rPr>
          <w:rFonts w:hint="eastAsia"/>
          <w:sz w:val="26"/>
          <w:szCs w:val="26"/>
        </w:rPr>
        <w:t xml:space="preserve">　</w:t>
      </w:r>
      <w:r w:rsidR="008F20B8" w:rsidRPr="00402F12">
        <w:rPr>
          <w:rFonts w:hint="eastAsia"/>
          <w:sz w:val="26"/>
          <w:szCs w:val="26"/>
        </w:rPr>
        <w:t>北海道総合計画</w:t>
      </w:r>
      <w:r w:rsidR="00402F12" w:rsidRPr="00402F12">
        <w:rPr>
          <w:rFonts w:hint="eastAsia"/>
          <w:sz w:val="26"/>
          <w:szCs w:val="26"/>
        </w:rPr>
        <w:t>【</w:t>
      </w:r>
      <w:r w:rsidR="008658F0">
        <w:rPr>
          <w:rFonts w:hint="eastAsia"/>
          <w:sz w:val="26"/>
          <w:szCs w:val="26"/>
        </w:rPr>
        <w:t>2021</w:t>
      </w:r>
      <w:r w:rsidR="00402F12" w:rsidRPr="00402F12">
        <w:rPr>
          <w:rFonts w:hint="eastAsia"/>
          <w:sz w:val="26"/>
          <w:szCs w:val="26"/>
        </w:rPr>
        <w:t>改訂版</w:t>
      </w:r>
      <w:r w:rsidR="00445D3A">
        <w:rPr>
          <w:rFonts w:hint="eastAsia"/>
          <w:sz w:val="26"/>
          <w:szCs w:val="26"/>
        </w:rPr>
        <w:t>・</w:t>
      </w:r>
      <w:r w:rsidR="00981D5D">
        <w:rPr>
          <w:rFonts w:hint="eastAsia"/>
          <w:sz w:val="26"/>
          <w:szCs w:val="26"/>
        </w:rPr>
        <w:t>案</w:t>
      </w:r>
      <w:r w:rsidR="00402F12" w:rsidRPr="00402F12">
        <w:rPr>
          <w:rFonts w:hint="eastAsia"/>
          <w:sz w:val="26"/>
          <w:szCs w:val="26"/>
        </w:rPr>
        <w:t>】</w:t>
      </w:r>
    </w:p>
    <w:p w:rsidR="004B18B6" w:rsidRPr="00402F12" w:rsidRDefault="004B18B6" w:rsidP="00402F12">
      <w:pPr>
        <w:ind w:leftChars="200" w:left="560"/>
        <w:rPr>
          <w:sz w:val="26"/>
          <w:szCs w:val="26"/>
        </w:rPr>
      </w:pPr>
      <w:r>
        <w:rPr>
          <w:rFonts w:hint="eastAsia"/>
          <w:sz w:val="26"/>
          <w:szCs w:val="26"/>
        </w:rPr>
        <w:t>参考資料　　北海道総合計画の見直しのポイント</w:t>
      </w:r>
    </w:p>
    <w:sectPr w:rsidR="004B18B6" w:rsidRPr="00402F12" w:rsidSect="004B18B6">
      <w:pgSz w:w="11906" w:h="16838" w:code="9"/>
      <w:pgMar w:top="1701" w:right="1418" w:bottom="1134" w:left="1418" w:header="851" w:footer="992" w:gutter="0"/>
      <w:cols w:space="425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4D3" w:rsidRDefault="003C34D3" w:rsidP="003C34D3">
      <w:r>
        <w:separator/>
      </w:r>
    </w:p>
  </w:endnote>
  <w:endnote w:type="continuationSeparator" w:id="0">
    <w:p w:rsidR="003C34D3" w:rsidRDefault="003C34D3" w:rsidP="003C3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4D3" w:rsidRDefault="003C34D3" w:rsidP="003C34D3">
      <w:r>
        <w:separator/>
      </w:r>
    </w:p>
  </w:footnote>
  <w:footnote w:type="continuationSeparator" w:id="0">
    <w:p w:rsidR="003C34D3" w:rsidRDefault="003C34D3" w:rsidP="003C34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F23"/>
    <w:rsid w:val="00051CC2"/>
    <w:rsid w:val="000A033C"/>
    <w:rsid w:val="000C27AF"/>
    <w:rsid w:val="000D034D"/>
    <w:rsid w:val="00191AEF"/>
    <w:rsid w:val="00283BB6"/>
    <w:rsid w:val="00371BB0"/>
    <w:rsid w:val="003768A7"/>
    <w:rsid w:val="00377528"/>
    <w:rsid w:val="003C34D3"/>
    <w:rsid w:val="003D4D15"/>
    <w:rsid w:val="00402F12"/>
    <w:rsid w:val="00445D3A"/>
    <w:rsid w:val="0046071B"/>
    <w:rsid w:val="0047010C"/>
    <w:rsid w:val="00480E43"/>
    <w:rsid w:val="004B18B6"/>
    <w:rsid w:val="004F4F23"/>
    <w:rsid w:val="004F6857"/>
    <w:rsid w:val="00532637"/>
    <w:rsid w:val="00546D1E"/>
    <w:rsid w:val="00595E91"/>
    <w:rsid w:val="005B013D"/>
    <w:rsid w:val="005C0117"/>
    <w:rsid w:val="006142C0"/>
    <w:rsid w:val="00653381"/>
    <w:rsid w:val="0066239C"/>
    <w:rsid w:val="006776B1"/>
    <w:rsid w:val="006A6022"/>
    <w:rsid w:val="007105E6"/>
    <w:rsid w:val="00777482"/>
    <w:rsid w:val="00791312"/>
    <w:rsid w:val="00830D73"/>
    <w:rsid w:val="00851E24"/>
    <w:rsid w:val="008658F0"/>
    <w:rsid w:val="00890B5C"/>
    <w:rsid w:val="008D1464"/>
    <w:rsid w:val="008F20B8"/>
    <w:rsid w:val="00936606"/>
    <w:rsid w:val="00955000"/>
    <w:rsid w:val="00960A53"/>
    <w:rsid w:val="00964873"/>
    <w:rsid w:val="00966B7A"/>
    <w:rsid w:val="00977C1A"/>
    <w:rsid w:val="00981D5D"/>
    <w:rsid w:val="009F2DD4"/>
    <w:rsid w:val="00A53096"/>
    <w:rsid w:val="00AC4213"/>
    <w:rsid w:val="00B31886"/>
    <w:rsid w:val="00B3733B"/>
    <w:rsid w:val="00B95F63"/>
    <w:rsid w:val="00BB3F97"/>
    <w:rsid w:val="00BD4E69"/>
    <w:rsid w:val="00C30C1F"/>
    <w:rsid w:val="00C915C4"/>
    <w:rsid w:val="00CA7959"/>
    <w:rsid w:val="00CF38A8"/>
    <w:rsid w:val="00D15CDE"/>
    <w:rsid w:val="00D664D1"/>
    <w:rsid w:val="00FC46F9"/>
    <w:rsid w:val="00FC533B"/>
    <w:rsid w:val="00FD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2DCDAF-2369-48A5-BB2D-9A70B6E68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BB0"/>
    <w:pPr>
      <w:widowControl w:val="0"/>
      <w:jc w:val="both"/>
    </w:pPr>
    <w:rPr>
      <w:rFonts w:ascii="游ゴシック" w:eastAsia="游ゴシック" w:hAnsi="游ゴシック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4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7482"/>
    <w:rPr>
      <w:rFonts w:asciiTheme="majorHAnsi" w:eastAsiaTheme="majorEastAsia" w:hAnsiTheme="majorHAnsi" w:cstheme="majorBidi"/>
      <w:b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C34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C34D3"/>
    <w:rPr>
      <w:rFonts w:ascii="游ゴシック" w:eastAsia="游ゴシック" w:hAnsi="游ゴシック"/>
      <w:b/>
      <w:sz w:val="28"/>
    </w:rPr>
  </w:style>
  <w:style w:type="paragraph" w:styleId="a7">
    <w:name w:val="footer"/>
    <w:basedOn w:val="a"/>
    <w:link w:val="a8"/>
    <w:uiPriority w:val="99"/>
    <w:unhideWhenUsed/>
    <w:rsid w:val="003C34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C34D3"/>
    <w:rPr>
      <w:rFonts w:ascii="游ゴシック" w:eastAsia="游ゴシック" w:hAnsi="游ゴシック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ABE6FC-8614-4280-847A-83EC1B844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計画推進課</dc:creator>
  <cp:keywords/>
  <dc:description/>
  <cp:lastModifiedBy>user</cp:lastModifiedBy>
  <cp:revision>50</cp:revision>
  <cp:lastPrinted>2021-07-26T02:26:00Z</cp:lastPrinted>
  <dcterms:created xsi:type="dcterms:W3CDTF">2021-01-22T04:24:00Z</dcterms:created>
  <dcterms:modified xsi:type="dcterms:W3CDTF">2021-07-26T02:26:00Z</dcterms:modified>
</cp:coreProperties>
</file>