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HGP創英角ﾎﾟｯﾌﾟ体" w:hAnsi="Times New Roman" w:cs="HGP創英角ﾎﾟｯﾌﾟ体" w:hint="eastAsia"/>
          <w:color w:val="000000"/>
          <w:spacing w:val="68"/>
          <w:kern w:val="0"/>
          <w:sz w:val="52"/>
          <w:szCs w:val="52"/>
        </w:rPr>
        <w:t>生産仕様書（記載例）</w:t>
      </w: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HGP創英角ﾎﾟｯﾌﾟ体" w:hAnsi="Times New Roman" w:cs="HGP創英角ﾎﾟｯﾌﾟ体" w:hint="eastAsia"/>
          <w:color w:val="000000"/>
          <w:spacing w:val="6"/>
          <w:kern w:val="0"/>
          <w:sz w:val="60"/>
          <w:szCs w:val="60"/>
        </w:rPr>
        <w:t>ナチュラルチーズ</w:t>
      </w: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HGP創英角ﾎﾟｯﾌﾟ体" w:eastAsia="ＭＳ 明朝" w:hAnsi="HGP創英角ﾎﾟｯﾌﾟ体" w:cs="HGP創英角ﾎﾟｯﾌﾟ体"/>
          <w:color w:val="000000"/>
          <w:spacing w:val="2"/>
          <w:kern w:val="0"/>
          <w:sz w:val="44"/>
          <w:szCs w:val="44"/>
        </w:rPr>
        <w:t>(</w:t>
      </w:r>
      <w:r w:rsidR="00EB6D4F">
        <w:rPr>
          <w:rFonts w:ascii="ＭＳ 明朝" w:eastAsia="HGP創英角ﾎﾟｯﾌﾟ体" w:hAnsi="Times New Roman" w:cs="HGP創英角ﾎﾟｯﾌﾟ体" w:hint="eastAsia"/>
          <w:color w:val="000000"/>
          <w:spacing w:val="2"/>
          <w:kern w:val="0"/>
          <w:sz w:val="44"/>
          <w:szCs w:val="44"/>
        </w:rPr>
        <w:t>セミハード</w:t>
      </w:r>
      <w:r w:rsidRPr="009220BC">
        <w:rPr>
          <w:rFonts w:ascii="ＭＳ 明朝" w:eastAsia="HGP創英角ﾎﾟｯﾌﾟ体" w:hAnsi="Times New Roman" w:cs="HGP創英角ﾎﾟｯﾌﾟ体" w:hint="eastAsia"/>
          <w:color w:val="000000"/>
          <w:spacing w:val="2"/>
          <w:kern w:val="0"/>
          <w:sz w:val="44"/>
          <w:szCs w:val="44"/>
        </w:rPr>
        <w:t>タイプ</w:t>
      </w:r>
      <w:r w:rsidRPr="009220BC">
        <w:rPr>
          <w:rFonts w:ascii="HGP創英角ﾎﾟｯﾌﾟ体" w:eastAsia="ＭＳ 明朝" w:hAnsi="HGP創英角ﾎﾟｯﾌﾟ体" w:cs="HGP創英角ﾎﾟｯﾌﾟ体"/>
          <w:color w:val="000000"/>
          <w:spacing w:val="2"/>
          <w:kern w:val="0"/>
          <w:sz w:val="44"/>
          <w:szCs w:val="44"/>
        </w:rPr>
        <w:t>)</w:t>
      </w: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b/>
          <w:bCs/>
          <w:color w:val="000000"/>
          <w:spacing w:val="2"/>
          <w:kern w:val="0"/>
          <w:sz w:val="40"/>
          <w:szCs w:val="40"/>
        </w:rPr>
        <w:t>○年</w:t>
      </w:r>
      <w:r w:rsidRPr="009220BC">
        <w:rPr>
          <w:rFonts w:ascii="ＭＳ 明朝" w:eastAsia="ＭＳ 明朝" w:hAnsi="ＭＳ 明朝" w:cs="ＭＳ 明朝"/>
          <w:b/>
          <w:bCs/>
          <w:color w:val="000000"/>
          <w:spacing w:val="2"/>
          <w:kern w:val="0"/>
          <w:sz w:val="40"/>
          <w:szCs w:val="40"/>
        </w:rPr>
        <w:t xml:space="preserve"> </w:t>
      </w:r>
      <w:r w:rsidRPr="009220BC">
        <w:rPr>
          <w:rFonts w:ascii="ＭＳ 明朝" w:eastAsia="ＭＳ 明朝" w:hAnsi="ＭＳ 明朝" w:cs="ＭＳ 明朝" w:hint="eastAsia"/>
          <w:b/>
          <w:bCs/>
          <w:color w:val="000000"/>
          <w:spacing w:val="2"/>
          <w:kern w:val="0"/>
          <w:sz w:val="40"/>
          <w:szCs w:val="40"/>
        </w:rPr>
        <w:t>○月</w:t>
      </w:r>
      <w:r w:rsidRPr="009220BC">
        <w:rPr>
          <w:rFonts w:ascii="ＭＳ 明朝" w:eastAsia="ＭＳ 明朝" w:hAnsi="ＭＳ 明朝" w:cs="ＭＳ 明朝"/>
          <w:b/>
          <w:bCs/>
          <w:color w:val="000000"/>
          <w:spacing w:val="2"/>
          <w:kern w:val="0"/>
          <w:sz w:val="40"/>
          <w:szCs w:val="40"/>
        </w:rPr>
        <w:t xml:space="preserve"> </w:t>
      </w:r>
      <w:r w:rsidRPr="009220BC">
        <w:rPr>
          <w:rFonts w:ascii="ＭＳ 明朝" w:eastAsia="ＭＳ 明朝" w:hAnsi="ＭＳ 明朝" w:cs="ＭＳ 明朝" w:hint="eastAsia"/>
          <w:b/>
          <w:bCs/>
          <w:color w:val="000000"/>
          <w:spacing w:val="2"/>
          <w:kern w:val="0"/>
          <w:sz w:val="40"/>
          <w:szCs w:val="40"/>
        </w:rPr>
        <w:t>○日</w:t>
      </w: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49"/>
      </w:tblGrid>
      <w:tr w:rsidR="009220BC" w:rsidRPr="009220BC">
        <w:tc>
          <w:tcPr>
            <w:tcW w:w="964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［本仕様書の注意点］</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2"/>
              </w:rPr>
              <w:t xml:space="preserve">　本仕様書は、参考資料として一例を示したものであり、実際にはチーズの種類や事業者個々の品質管理方法等に合わせて専門家や保健所等の指導を適宜受けながら、管理基準の設定や管理録様式の作成及び記録・保管に当たってください。</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2"/>
              </w:rPr>
              <w:t xml:space="preserve">　従って、認証基準に定める項目及び内容を含むものであれば書式等は任意とし、既に何らかの作業マニュアルや記録様式を作成している場合は、そのまま活用することも可能です。</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Default="009220BC">
      <w:r w:rsidRPr="009220BC">
        <w:rPr>
          <w:rFonts w:ascii="ＭＳ 明朝" w:eastAsia="ＭＳ 明朝" w:hAnsi="Times New Roman" w:cs="Times New Roman"/>
          <w:kern w:val="0"/>
          <w:sz w:val="24"/>
          <w:szCs w:val="24"/>
        </w:rPr>
        <w:br w:type="page"/>
      </w:r>
    </w:p>
    <w:tbl>
      <w:tblPr>
        <w:tblW w:w="101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58"/>
        <w:gridCol w:w="205"/>
        <w:gridCol w:w="7125"/>
        <w:gridCol w:w="567"/>
      </w:tblGrid>
      <w:tr w:rsidR="009220BC" w:rsidRPr="009220BC" w:rsidTr="00861B1A">
        <w:trPr>
          <w:trHeight w:val="564"/>
        </w:trPr>
        <w:tc>
          <w:tcPr>
            <w:tcW w:w="2258" w:type="dxa"/>
            <w:tcBorders>
              <w:top w:val="single" w:sz="4" w:space="0" w:color="000000"/>
              <w:left w:val="single" w:sz="4" w:space="0" w:color="000000"/>
              <w:bottom w:val="nil"/>
              <w:right w:val="single" w:sz="4" w:space="0" w:color="000000"/>
            </w:tcBorders>
            <w:vAlign w:val="center"/>
          </w:tcPr>
          <w:p w:rsidR="009220BC" w:rsidRPr="009220BC" w:rsidRDefault="009220BC" w:rsidP="00861B1A">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lastRenderedPageBreak/>
              <w:t>項　　　目</w:t>
            </w:r>
          </w:p>
        </w:tc>
        <w:tc>
          <w:tcPr>
            <w:tcW w:w="7897" w:type="dxa"/>
            <w:gridSpan w:val="3"/>
            <w:tcBorders>
              <w:top w:val="single" w:sz="4" w:space="0" w:color="000000"/>
              <w:left w:val="single" w:sz="4" w:space="0" w:color="000000"/>
              <w:bottom w:val="nil"/>
              <w:right w:val="single" w:sz="4" w:space="0" w:color="000000"/>
            </w:tcBorders>
            <w:vAlign w:val="center"/>
          </w:tcPr>
          <w:p w:rsidR="009220BC" w:rsidRPr="009220BC" w:rsidRDefault="009220BC" w:rsidP="00861B1A">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　　　業　　　内　　　容</w:t>
            </w:r>
          </w:p>
        </w:tc>
      </w:tr>
      <w:tr w:rsidR="009220BC" w:rsidRPr="009220BC" w:rsidTr="00861B1A">
        <w:trPr>
          <w:trHeight w:val="699"/>
        </w:trPr>
        <w:tc>
          <w:tcPr>
            <w:tcW w:w="2258" w:type="dxa"/>
            <w:tcBorders>
              <w:top w:val="single" w:sz="4" w:space="0" w:color="000000"/>
              <w:left w:val="single" w:sz="4" w:space="0" w:color="000000"/>
              <w:bottom w:val="nil"/>
              <w:right w:val="single" w:sz="4" w:space="0" w:color="000000"/>
            </w:tcBorders>
            <w:vAlign w:val="center"/>
          </w:tcPr>
          <w:p w:rsidR="009220BC" w:rsidRPr="009220BC" w:rsidRDefault="009220BC" w:rsidP="00861B1A">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１</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チーズのタイプ</w:t>
            </w:r>
          </w:p>
        </w:tc>
        <w:tc>
          <w:tcPr>
            <w:tcW w:w="7897" w:type="dxa"/>
            <w:gridSpan w:val="3"/>
            <w:tcBorders>
              <w:top w:val="single" w:sz="4" w:space="0" w:color="000000"/>
              <w:left w:val="single" w:sz="4" w:space="0" w:color="000000"/>
              <w:bottom w:val="nil"/>
              <w:right w:val="single" w:sz="4" w:space="0" w:color="000000"/>
            </w:tcBorders>
            <w:vAlign w:val="center"/>
          </w:tcPr>
          <w:p w:rsidR="009220BC" w:rsidRPr="009220BC" w:rsidRDefault="00EB6D4F" w:rsidP="00EB6D4F">
            <w:pPr>
              <w:suppressAutoHyphens/>
              <w:kinsoku w:val="0"/>
              <w:overflowPunct w:val="0"/>
              <w:autoSpaceDE w:val="0"/>
              <w:autoSpaceDN w:val="0"/>
              <w:adjustRightInd w:val="0"/>
              <w:spacing w:line="294" w:lineRule="atLeast"/>
              <w:ind w:firstLineChars="100" w:firstLine="210"/>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セミハードタイプ</w:t>
            </w:r>
            <w:r w:rsidR="009220BC" w:rsidRPr="009220BC">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w:t>
            </w:r>
            <w:r w:rsidR="009220BC" w:rsidRPr="009220BC">
              <w:rPr>
                <w:rFonts w:ascii="ＭＳ 明朝" w:eastAsia="ＭＳ 明朝" w:hAnsi="ＭＳ 明朝" w:cs="ＭＳ 明朝" w:hint="eastAsia"/>
                <w:color w:val="000000"/>
                <w:kern w:val="0"/>
                <w:sz w:val="20"/>
                <w:szCs w:val="20"/>
              </w:rPr>
              <w:t>）</w:t>
            </w:r>
          </w:p>
        </w:tc>
      </w:tr>
      <w:tr w:rsidR="009220BC" w:rsidRPr="009220BC" w:rsidTr="00861B1A">
        <w:trPr>
          <w:trHeight w:val="988"/>
        </w:trPr>
        <w:tc>
          <w:tcPr>
            <w:tcW w:w="225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２</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商品特性</w:t>
            </w: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c>
          <w:tcPr>
            <w:tcW w:w="7897" w:type="dxa"/>
            <w:gridSpan w:val="3"/>
            <w:tcBorders>
              <w:top w:val="single" w:sz="4" w:space="0" w:color="000000"/>
              <w:left w:val="single" w:sz="4" w:space="0" w:color="000000"/>
              <w:bottom w:val="nil"/>
              <w:right w:val="single" w:sz="4" w:space="0" w:color="000000"/>
            </w:tcBorders>
          </w:tcPr>
          <w:p w:rsidR="009220BC" w:rsidRPr="009220BC" w:rsidRDefault="009220BC" w:rsidP="00861B1A">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北海道○地方で生産される生乳を使用した白カビモールドタイプチーズの表面に○町産のシソの葉で特有の風味を付けた製品である。</w:t>
            </w: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商品特性の確認方法は、各工程の作業記録簿、帳票類による。</w:t>
            </w:r>
          </w:p>
        </w:tc>
      </w:tr>
      <w:tr w:rsidR="009220BC" w:rsidRPr="009220BC" w:rsidTr="00861B1A">
        <w:trPr>
          <w:trHeight w:val="407"/>
        </w:trPr>
        <w:tc>
          <w:tcPr>
            <w:tcW w:w="2258" w:type="dxa"/>
            <w:tcBorders>
              <w:top w:val="single" w:sz="4" w:space="0" w:color="000000"/>
              <w:left w:val="single" w:sz="4" w:space="0" w:color="000000"/>
              <w:bottom w:val="nil"/>
              <w:right w:val="single" w:sz="4" w:space="0" w:color="000000"/>
            </w:tcBorders>
            <w:vAlign w:val="center"/>
          </w:tcPr>
          <w:p w:rsidR="009220BC" w:rsidRPr="009220BC" w:rsidRDefault="009220BC" w:rsidP="00861B1A">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３</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製造工程フロー</w:t>
            </w:r>
          </w:p>
        </w:tc>
        <w:tc>
          <w:tcPr>
            <w:tcW w:w="7897" w:type="dxa"/>
            <w:gridSpan w:val="3"/>
            <w:tcBorders>
              <w:top w:val="single" w:sz="4" w:space="0" w:color="000000"/>
              <w:left w:val="single" w:sz="4" w:space="0" w:color="000000"/>
              <w:bottom w:val="nil"/>
              <w:right w:val="single" w:sz="4" w:space="0" w:color="000000"/>
            </w:tcBorders>
            <w:vAlign w:val="center"/>
          </w:tcPr>
          <w:p w:rsidR="009220BC" w:rsidRPr="009220BC" w:rsidRDefault="009220BC" w:rsidP="00861B1A">
            <w:pPr>
              <w:suppressAutoHyphens/>
              <w:kinsoku w:val="0"/>
              <w:overflowPunct w:val="0"/>
              <w:autoSpaceDE w:val="0"/>
              <w:autoSpaceDN w:val="0"/>
              <w:adjustRightInd w:val="0"/>
              <w:spacing w:line="196" w:lineRule="exact"/>
              <w:ind w:firstLineChars="100" w:firstLine="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２ページのとおり</w:t>
            </w:r>
          </w:p>
        </w:tc>
      </w:tr>
      <w:tr w:rsidR="009220BC" w:rsidRPr="009220BC" w:rsidTr="00861B1A">
        <w:tc>
          <w:tcPr>
            <w:tcW w:w="2258"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４</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施設、機械器具</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①所在地</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②配置</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③施設設備</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④機械器具</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⑤保守点検方法</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9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897" w:type="dxa"/>
            <w:gridSpan w:val="3"/>
            <w:tcBorders>
              <w:top w:val="single" w:sz="4" w:space="0" w:color="000000"/>
              <w:left w:val="single" w:sz="4" w:space="0" w:color="000000"/>
              <w:bottom w:val="nil"/>
              <w:right w:val="single" w:sz="4" w:space="0" w:color="000000"/>
            </w:tcBorders>
          </w:tcPr>
          <w:p w:rsidR="00861B1A" w:rsidRDefault="00861B1A"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北海道○町北３条西６丁目</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別添配置図、作業動線図（ゾーニング図）のとおり</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製造施設、廃棄物保管設備、給水給湯設備、排水設備、便所、更衣所</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貯乳槽（○ｔ）、パイプライン濾過器、殺菌機（フォドラ型）、チーズバット、モールド（合成樹脂）、熟成室、包装室、冷蔵庫（製品保管庫用○トン）、包装資材・添加物等保管庫、洗浄剤・殺菌剤保管庫、天秤（デジタル式、感度○</w:t>
            </w:r>
            <w:r w:rsidRPr="009220BC">
              <w:rPr>
                <w:rFonts w:ascii="ＭＳ 明朝" w:eastAsia="ＭＳ 明朝" w:hAnsi="ＭＳ 明朝" w:cs="ＭＳ 明朝"/>
                <w:color w:val="000000"/>
                <w:kern w:val="0"/>
                <w:sz w:val="20"/>
                <w:szCs w:val="20"/>
              </w:rPr>
              <w:t>mg</w:t>
            </w:r>
            <w:r w:rsidRPr="009220BC">
              <w:rPr>
                <w:rFonts w:ascii="ＭＳ 明朝" w:eastAsia="ＭＳ 明朝" w:hAnsi="ＭＳ 明朝" w:cs="ＭＳ 明朝" w:hint="eastAsia"/>
                <w:color w:val="000000"/>
                <w:kern w:val="0"/>
                <w:sz w:val="20"/>
                <w:szCs w:val="20"/>
              </w:rPr>
              <w:t>）、ステンレス作業台、調理器具（ナイフ・・・）、真空包装機、・・・・</w:t>
            </w: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別表１～○の保守点検基準に従い、日々の洗浄、殺菌を行うとともに、定期的な機械器具の保守点検を行う。</w:t>
            </w: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val="restart"/>
            <w:tcBorders>
              <w:top w:val="nil"/>
              <w:left w:val="single" w:sz="4" w:space="0" w:color="000000"/>
              <w:right w:val="nil"/>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9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25" w:type="dxa"/>
            <w:tcBorders>
              <w:top w:val="single" w:sz="4" w:space="0" w:color="000000"/>
              <w:left w:val="single" w:sz="4" w:space="0" w:color="000000"/>
              <w:bottom w:val="nil"/>
              <w:right w:val="single" w:sz="4" w:space="0" w:color="000000"/>
            </w:tcBorders>
          </w:tcPr>
          <w:p w:rsidR="00861B1A" w:rsidRDefault="00861B1A"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bdr w:val="single" w:sz="4" w:space="0" w:color="000000"/>
              </w:rPr>
            </w:pPr>
            <w:r>
              <w:rPr>
                <w:rFonts w:ascii="ＭＳ 明朝" w:eastAsia="ＭＳ 明朝" w:hAnsi="ＭＳ 明朝" w:cs="ＭＳ 明朝" w:hint="eastAsia"/>
                <w:color w:val="000000"/>
                <w:kern w:val="0"/>
                <w:sz w:val="20"/>
                <w:szCs w:val="20"/>
                <w:bdr w:val="single" w:sz="4" w:space="0" w:color="000000"/>
              </w:rPr>
              <w:t>〔例〕</w:t>
            </w:r>
          </w:p>
          <w:p w:rsidR="00861B1A" w:rsidRDefault="00861B1A"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bdr w:val="single" w:sz="4" w:space="0" w:color="00000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bdr w:val="single" w:sz="4" w:space="0" w:color="000000"/>
              </w:rPr>
              <w:t xml:space="preserve"> </w:t>
            </w:r>
            <w:r w:rsidRPr="009220BC">
              <w:rPr>
                <w:rFonts w:ascii="ＭＳ 明朝" w:eastAsia="ＭＳ 明朝" w:hAnsi="ＭＳ 明朝" w:cs="ＭＳ 明朝" w:hint="eastAsia"/>
                <w:color w:val="000000"/>
                <w:kern w:val="0"/>
                <w:sz w:val="20"/>
                <w:szCs w:val="20"/>
                <w:bdr w:val="single" w:sz="4" w:space="0" w:color="000000"/>
              </w:rPr>
              <w:t>別表○</w:t>
            </w:r>
            <w:r w:rsidRPr="009220BC">
              <w:rPr>
                <w:rFonts w:ascii="ＭＳ 明朝" w:eastAsia="ＭＳ 明朝" w:hAnsi="ＭＳ 明朝" w:cs="ＭＳ 明朝"/>
                <w:color w:val="000000"/>
                <w:kern w:val="0"/>
                <w:sz w:val="20"/>
                <w:szCs w:val="20"/>
                <w:bdr w:val="single" w:sz="4" w:space="0" w:color="000000"/>
              </w:rPr>
              <w:t xml:space="preserve"> </w:t>
            </w:r>
            <w:r w:rsidRPr="009220BC">
              <w:rPr>
                <w:rFonts w:ascii="ＭＳ 明朝" w:eastAsia="ＭＳ 明朝" w:hAnsi="ＭＳ 明朝" w:cs="ＭＳ 明朝" w:hint="eastAsia"/>
                <w:color w:val="000000"/>
                <w:kern w:val="0"/>
                <w:sz w:val="20"/>
                <w:szCs w:val="20"/>
              </w:rPr>
              <w:t xml:space="preserve">　「貯乳槽（ストレージタンク）保守点検基準」</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（使</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用</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前）</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・熱湯ですすぎを行う</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（使</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用</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後）</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40</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50</w:t>
            </w:r>
            <w:r w:rsidRPr="009220BC">
              <w:rPr>
                <w:rFonts w:ascii="ＭＳ 明朝" w:eastAsia="ＭＳ 明朝" w:hAnsi="ＭＳ 明朝" w:cs="ＭＳ 明朝" w:hint="eastAsia"/>
                <w:color w:val="000000"/>
                <w:kern w:val="0"/>
                <w:sz w:val="20"/>
                <w:szCs w:val="20"/>
              </w:rPr>
              <w:t>℃の温水で前すすぎを行う</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・○％○○洗浄剤で洗浄し、十分に温水ですすぎ洗い</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・汚れの目視確認</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・○％アルコールで殺菌消毒</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・取り外した部品の欠損欠落の確認</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・タンクを密閉し、洗浄作業の結果を様式○に記録</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（定期保守）</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・パッキン類損傷の点検、温度計の校正、タンク内板の損傷点検、ピン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ホールの有無の点検を月○回の割合で実施</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・点検内容は管理様式○に記録</w:t>
            </w:r>
          </w:p>
        </w:tc>
        <w:tc>
          <w:tcPr>
            <w:tcW w:w="567" w:type="dxa"/>
            <w:vMerge w:val="restart"/>
            <w:tcBorders>
              <w:top w:val="nil"/>
              <w:left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9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bottom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125" w:type="dxa"/>
            <w:tcBorders>
              <w:top w:val="single" w:sz="4" w:space="0" w:color="000000"/>
              <w:left w:val="nil"/>
              <w:bottom w:val="nil"/>
              <w:right w:val="nil"/>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567" w:type="dxa"/>
            <w:vMerge/>
            <w:tcBorders>
              <w:left w:val="nil"/>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rPr>
          <w:trHeight w:val="3006"/>
        </w:trPr>
        <w:tc>
          <w:tcPr>
            <w:tcW w:w="225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５</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原材料、容器包装</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①仕入先、原産地</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②受入検査方法</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861B1A" w:rsidRPr="009220BC" w:rsidRDefault="00861B1A"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897"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原料乳は、北海道○○地方の生乳を</w:t>
            </w:r>
            <w:r w:rsidRPr="009220BC">
              <w:rPr>
                <w:rFonts w:ascii="ＭＳ 明朝" w:eastAsia="ＭＳ 明朝" w:hAnsi="ＭＳ 明朝" w:cs="ＭＳ 明朝"/>
                <w:color w:val="000000"/>
                <w:kern w:val="0"/>
                <w:sz w:val="20"/>
                <w:szCs w:val="20"/>
              </w:rPr>
              <w:t>100</w:t>
            </w:r>
            <w:r w:rsidRPr="009220BC">
              <w:rPr>
                <w:rFonts w:ascii="ＭＳ 明朝" w:eastAsia="ＭＳ 明朝" w:hAnsi="ＭＳ 明朝" w:cs="ＭＳ 明朝" w:hint="eastAsia"/>
                <w:color w:val="000000"/>
                <w:kern w:val="0"/>
                <w:sz w:val="20"/>
                <w:szCs w:val="20"/>
              </w:rPr>
              <w:t>％使用する。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・原料乳は、受入ローリーごとに、受入年月日、ローリー番号、集乳路線、受入量乳温、色調・風味、その他異常の有無を管理様式１に記録する。</w:t>
            </w: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・原料乳の色調や風味に明らかな異常が認められた場合は、速やかにＪＡ○に連絡する。</w:t>
            </w:r>
          </w:p>
          <w:p w:rsidR="009220BC" w:rsidRPr="00EB6D4F"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spacing w:line="196" w:lineRule="exact"/>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58"/>
        <w:gridCol w:w="205"/>
        <w:gridCol w:w="1438"/>
        <w:gridCol w:w="205"/>
        <w:gridCol w:w="1372"/>
        <w:gridCol w:w="373"/>
        <w:gridCol w:w="924"/>
        <w:gridCol w:w="120"/>
        <w:gridCol w:w="425"/>
        <w:gridCol w:w="1303"/>
        <w:gridCol w:w="821"/>
        <w:gridCol w:w="428"/>
      </w:tblGrid>
      <w:tr w:rsidR="009220BC" w:rsidRPr="009220BC" w:rsidTr="00861B1A">
        <w:tc>
          <w:tcPr>
            <w:tcW w:w="225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項　　　目</w:t>
            </w:r>
          </w:p>
        </w:tc>
        <w:tc>
          <w:tcPr>
            <w:tcW w:w="7614" w:type="dxa"/>
            <w:gridSpan w:val="11"/>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　　　業　　　内　　　容</w:t>
            </w:r>
          </w:p>
        </w:tc>
      </w:tr>
      <w:tr w:rsidR="009220BC" w:rsidRPr="009220BC" w:rsidTr="00861B1A">
        <w:tc>
          <w:tcPr>
            <w:tcW w:w="2258"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③保管方法</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④その他原材料</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容器包装</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14" w:type="dxa"/>
            <w:gridSpan w:val="11"/>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・貯乳槽に貯乳した原料乳は、５℃以下で保存し○時間以内に製造に使用する。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val="restart"/>
            <w:tcBorders>
              <w:top w:val="nil"/>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原材料等</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品　　名</w:t>
            </w: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規格基準</w:t>
            </w: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容量</w:t>
            </w:r>
          </w:p>
        </w:tc>
        <w:tc>
          <w:tcPr>
            <w:tcW w:w="130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業</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者</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名</w:t>
            </w: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備</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考</w:t>
            </w:r>
          </w:p>
        </w:tc>
        <w:tc>
          <w:tcPr>
            <w:tcW w:w="428" w:type="dxa"/>
            <w:vMerge w:val="restart"/>
            <w:tcBorders>
              <w:top w:val="nil"/>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食塩</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クリスタルⅢ</w:t>
            </w: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○国産</w:t>
            </w: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20kg</w:t>
            </w:r>
          </w:p>
        </w:tc>
        <w:tc>
          <w:tcPr>
            <w:tcW w:w="130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○工業㈱</w:t>
            </w: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塩化カルシウム</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○化学㈱</w:t>
            </w: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スターター</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roofErr w:type="spellStart"/>
            <w:r w:rsidRPr="009220BC">
              <w:rPr>
                <w:rFonts w:ascii="ＭＳ 明朝" w:eastAsia="ＭＳ 明朝" w:hAnsi="ＭＳ 明朝" w:cs="ＭＳ 明朝"/>
                <w:color w:val="000000"/>
                <w:kern w:val="0"/>
                <w:sz w:val="20"/>
                <w:szCs w:val="20"/>
              </w:rPr>
              <w:t>Lactysuper</w:t>
            </w:r>
            <w:proofErr w:type="spellEnd"/>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spacing w:val="-2"/>
                <w:w w:val="50"/>
                <w:kern w:val="0"/>
                <w:sz w:val="20"/>
                <w:szCs w:val="20"/>
              </w:rPr>
              <w:t>混合</w:t>
            </w:r>
            <w:r w:rsidRPr="009220BC">
              <w:rPr>
                <w:rFonts w:ascii="ＭＳ 明朝" w:eastAsia="ＭＳ 明朝" w:hAnsi="ＭＳ 明朝" w:cs="ＭＳ 明朝"/>
                <w:color w:val="000000"/>
                <w:kern w:val="0"/>
                <w:sz w:val="20"/>
                <w:szCs w:val="20"/>
              </w:rPr>
              <w:t>4</w:t>
            </w:r>
            <w:r w:rsidRPr="009220BC">
              <w:rPr>
                <w:rFonts w:ascii="ＭＳ 明朝" w:eastAsia="ＭＳ 明朝" w:hAnsi="ＭＳ 明朝" w:cs="ＭＳ 明朝" w:hint="eastAsia"/>
                <w:color w:val="000000"/>
                <w:spacing w:val="-2"/>
                <w:w w:val="50"/>
                <w:kern w:val="0"/>
                <w:sz w:val="20"/>
                <w:szCs w:val="20"/>
              </w:rPr>
              <w:t>種中温乳酸菌</w:t>
            </w: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03"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ピエール＆○</w:t>
            </w: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roofErr w:type="spellStart"/>
            <w:r w:rsidRPr="009220BC">
              <w:rPr>
                <w:rFonts w:ascii="ＭＳ 明朝" w:eastAsia="ＭＳ 明朝" w:hAnsi="ＭＳ 明朝" w:cs="ＭＳ 明朝"/>
                <w:color w:val="000000"/>
                <w:kern w:val="0"/>
                <w:sz w:val="20"/>
                <w:szCs w:val="20"/>
              </w:rPr>
              <w:t>co;Ltd</w:t>
            </w:r>
            <w:proofErr w:type="spellEnd"/>
            <w:r w:rsidRPr="009220BC">
              <w:rPr>
                <w:rFonts w:ascii="ＭＳ 明朝" w:eastAsia="ＭＳ 明朝" w:hAnsi="ＭＳ 明朝" w:cs="ＭＳ 明朝"/>
                <w:color w:val="000000"/>
                <w:kern w:val="0"/>
                <w:sz w:val="20"/>
                <w:szCs w:val="20"/>
              </w:rPr>
              <w:t>.</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レンネット</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roofErr w:type="spellStart"/>
            <w:r w:rsidRPr="009220BC">
              <w:rPr>
                <w:rFonts w:ascii="ＭＳ 明朝" w:eastAsia="ＭＳ 明朝" w:hAnsi="ＭＳ 明朝" w:cs="ＭＳ 明朝"/>
                <w:color w:val="000000"/>
                <w:kern w:val="0"/>
                <w:sz w:val="20"/>
                <w:szCs w:val="20"/>
              </w:rPr>
              <w:t>SFBvine</w:t>
            </w:r>
            <w:proofErr w:type="spellEnd"/>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roofErr w:type="spellStart"/>
            <w:r w:rsidRPr="009220BC">
              <w:rPr>
                <w:rFonts w:ascii="ＭＳ 明朝" w:eastAsia="ＭＳ 明朝" w:hAnsi="ＭＳ 明朝" w:cs="ＭＳ 明朝"/>
                <w:color w:val="000000"/>
                <w:kern w:val="0"/>
                <w:sz w:val="20"/>
                <w:szCs w:val="20"/>
              </w:rPr>
              <w:t>Mucor</w:t>
            </w:r>
            <w:proofErr w:type="spellEnd"/>
            <w:r w:rsidRPr="009220BC">
              <w:rPr>
                <w:rFonts w:ascii="ＭＳ 明朝" w:eastAsia="ＭＳ 明朝" w:hAnsi="ＭＳ 明朝" w:cs="ＭＳ 明朝"/>
                <w:color w:val="000000"/>
                <w:kern w:val="0"/>
                <w:sz w:val="20"/>
                <w:szCs w:val="20"/>
              </w:rPr>
              <w:t xml:space="preserve"> </w:t>
            </w:r>
            <w:proofErr w:type="spellStart"/>
            <w:r w:rsidRPr="009220BC">
              <w:rPr>
                <w:rFonts w:ascii="ＭＳ 明朝" w:eastAsia="ＭＳ 明朝" w:hAnsi="ＭＳ 明朝" w:cs="ＭＳ 明朝"/>
                <w:color w:val="000000"/>
                <w:kern w:val="0"/>
                <w:sz w:val="20"/>
                <w:szCs w:val="20"/>
              </w:rPr>
              <w:t>syuzi</w:t>
            </w:r>
            <w:proofErr w:type="spellEnd"/>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03"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821"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白かび</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Snow-P</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roofErr w:type="spellStart"/>
            <w:r w:rsidRPr="009220BC">
              <w:rPr>
                <w:rFonts w:ascii="ＭＳ 明朝" w:eastAsia="ＭＳ 明朝" w:hAnsi="ＭＳ 明朝" w:cs="ＭＳ 明朝"/>
                <w:color w:val="000000"/>
                <w:kern w:val="0"/>
                <w:sz w:val="20"/>
                <w:szCs w:val="20"/>
              </w:rPr>
              <w:t>Penicillium</w:t>
            </w:r>
            <w:proofErr w:type="spellEnd"/>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roofErr w:type="spellStart"/>
            <w:r w:rsidRPr="009220BC">
              <w:rPr>
                <w:rFonts w:ascii="ＭＳ 明朝" w:eastAsia="ＭＳ 明朝" w:hAnsi="ＭＳ 明朝" w:cs="ＭＳ 明朝"/>
                <w:color w:val="000000"/>
                <w:kern w:val="0"/>
                <w:sz w:val="20"/>
                <w:szCs w:val="20"/>
              </w:rPr>
              <w:t>camemberti</w:t>
            </w:r>
            <w:proofErr w:type="spellEnd"/>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03" w:type="dxa"/>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821" w:type="dxa"/>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しその葉</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○町産赤じそ</w:t>
            </w: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乾燥</w:t>
            </w:r>
            <w:r w:rsidRPr="009220BC">
              <w:rPr>
                <w:rFonts w:ascii="ＭＳ 明朝" w:eastAsia="ＭＳ 明朝" w:hAnsi="ＭＳ 明朝" w:cs="ＭＳ 明朝"/>
                <w:color w:val="000000"/>
                <w:kern w:val="0"/>
                <w:sz w:val="20"/>
                <w:szCs w:val="20"/>
              </w:rPr>
              <w:t>2mm</w:t>
            </w:r>
            <w:r w:rsidRPr="009220BC">
              <w:rPr>
                <w:rFonts w:ascii="ＭＳ 明朝" w:eastAsia="ＭＳ 明朝" w:hAnsi="ＭＳ 明朝" w:cs="ＭＳ 明朝" w:hint="eastAsia"/>
                <w:color w:val="000000"/>
                <w:kern w:val="0"/>
                <w:sz w:val="20"/>
                <w:szCs w:val="20"/>
              </w:rPr>
              <w:t>粉砕</w:t>
            </w: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10kg</w:t>
            </w:r>
          </w:p>
        </w:tc>
        <w:tc>
          <w:tcPr>
            <w:tcW w:w="130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ＪＡ○</w:t>
            </w: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包装紙</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w:t>
            </w: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ワックス紙</w:t>
            </w: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○製紙㈱</w:t>
            </w: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容器</w:t>
            </w:r>
          </w:p>
        </w:tc>
        <w:tc>
          <w:tcPr>
            <w:tcW w:w="13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w:t>
            </w:r>
          </w:p>
        </w:tc>
        <w:tc>
          <w:tcPr>
            <w:tcW w:w="1297"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樺材</w:t>
            </w:r>
          </w:p>
        </w:tc>
        <w:tc>
          <w:tcPr>
            <w:tcW w:w="545"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○産業㈱</w:t>
            </w: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614" w:type="dxa"/>
            <w:gridSpan w:val="11"/>
            <w:tcBorders>
              <w:top w:val="nil"/>
              <w:left w:val="single" w:sz="4" w:space="0" w:color="000000"/>
              <w:bottom w:val="nil"/>
              <w:right w:val="single" w:sz="4" w:space="0" w:color="000000"/>
            </w:tcBorders>
          </w:tcPr>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・その他原材料及び容器包装の受入に当たっては、外装の破損、賞味（使用）　期限及び検査証明書（製品規格書）の有無を確認する。</w:t>
            </w: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・検査証明書（製品規格書）は１年間保存し、毎年更新するものとし、納入業　者の変更があったときは都度更新する。</w:t>
            </w: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・受入毎に受入年月日、納入業者、メーカー、規格、仕入量、使用期限、異常　の有無等を記録し、洗浄剤や殺虫剤等の薬剤とは別に管理して、商品名を表　示した専用収納棚に保管する。</w:t>
            </w: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・スターターとして、市販ヨーグルトを使用する場合は、当該ヨーグルト製造　メーカーからの製品及び名称の使用を同意する旨の文章を確認する。</w:t>
            </w:r>
          </w:p>
        </w:tc>
      </w:tr>
      <w:tr w:rsidR="009220BC" w:rsidRPr="009220BC" w:rsidTr="00861B1A">
        <w:tc>
          <w:tcPr>
            <w:tcW w:w="2258"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６</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乳質検査</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14" w:type="dxa"/>
            <w:gridSpan w:val="11"/>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・原料乳の検査項目及び自社管理基準は、次のとおりとする。</w:t>
            </w: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val="restart"/>
            <w:tcBorders>
              <w:top w:val="nil"/>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項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目</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管理基準</w:t>
            </w:r>
          </w:p>
        </w:tc>
        <w:tc>
          <w:tcPr>
            <w:tcW w:w="1044"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検査頻度</w:t>
            </w: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備　　　　　　考</w:t>
            </w:r>
          </w:p>
        </w:tc>
        <w:tc>
          <w:tcPr>
            <w:tcW w:w="428" w:type="dxa"/>
            <w:vMerge w:val="restart"/>
            <w:tcBorders>
              <w:top w:val="nil"/>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乳温</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5</w:t>
            </w:r>
            <w:r w:rsidRPr="009220BC">
              <w:rPr>
                <w:rFonts w:ascii="ＭＳ 明朝" w:eastAsia="ＭＳ 明朝" w:hAnsi="ＭＳ 明朝" w:cs="ＭＳ 明朝" w:hint="eastAsia"/>
                <w:color w:val="000000"/>
                <w:kern w:val="0"/>
                <w:sz w:val="20"/>
                <w:szCs w:val="20"/>
              </w:rPr>
              <w:t>℃以下</w:t>
            </w:r>
          </w:p>
        </w:tc>
        <w:tc>
          <w:tcPr>
            <w:tcW w:w="1044" w:type="dxa"/>
            <w:gridSpan w:val="2"/>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製造ロットごと</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色調・風味</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異常のないこと</w:t>
            </w:r>
          </w:p>
        </w:tc>
        <w:tc>
          <w:tcPr>
            <w:tcW w:w="104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官能検査</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細菌数</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30</w:t>
            </w:r>
            <w:r w:rsidRPr="009220BC">
              <w:rPr>
                <w:rFonts w:ascii="ＭＳ 明朝" w:eastAsia="ＭＳ 明朝" w:hAnsi="ＭＳ 明朝" w:cs="ＭＳ 明朝" w:hint="eastAsia"/>
                <w:color w:val="000000"/>
                <w:kern w:val="0"/>
                <w:sz w:val="20"/>
                <w:szCs w:val="20"/>
              </w:rPr>
              <w:t>万／</w:t>
            </w:r>
            <w:r w:rsidRPr="009220BC">
              <w:rPr>
                <w:rFonts w:ascii="ＭＳ 明朝" w:eastAsia="ＭＳ 明朝" w:hAnsi="ＭＳ 明朝" w:cs="ＭＳ 明朝"/>
                <w:color w:val="000000"/>
                <w:kern w:val="0"/>
                <w:sz w:val="20"/>
                <w:szCs w:val="20"/>
              </w:rPr>
              <w:t>ml</w:t>
            </w:r>
            <w:r w:rsidRPr="009220BC">
              <w:rPr>
                <w:rFonts w:ascii="ＭＳ 明朝" w:eastAsia="ＭＳ 明朝" w:hAnsi="ＭＳ 明朝" w:cs="ＭＳ 明朝" w:hint="eastAsia"/>
                <w:color w:val="000000"/>
                <w:kern w:val="0"/>
                <w:sz w:val="20"/>
                <w:szCs w:val="20"/>
              </w:rPr>
              <w:t>以下</w:t>
            </w:r>
          </w:p>
        </w:tc>
        <w:tc>
          <w:tcPr>
            <w:tcW w:w="104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直接個体鏡検法</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抗菌性物質</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陰性</w:t>
            </w:r>
          </w:p>
        </w:tc>
        <w:tc>
          <w:tcPr>
            <w:tcW w:w="104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チャーム法又はスナップ法</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比重</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1.028</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1.034</w:t>
            </w:r>
          </w:p>
        </w:tc>
        <w:tc>
          <w:tcPr>
            <w:tcW w:w="104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浮ひょう式比重計</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酸度</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0.18</w:t>
            </w:r>
            <w:r w:rsidRPr="009220BC">
              <w:rPr>
                <w:rFonts w:ascii="ＭＳ 明朝" w:eastAsia="ＭＳ 明朝" w:hAnsi="ＭＳ 明朝" w:cs="ＭＳ 明朝" w:hint="eastAsia"/>
                <w:color w:val="000000"/>
                <w:kern w:val="0"/>
                <w:sz w:val="20"/>
                <w:szCs w:val="20"/>
              </w:rPr>
              <w:t>％以下</w:t>
            </w:r>
          </w:p>
        </w:tc>
        <w:tc>
          <w:tcPr>
            <w:tcW w:w="104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PP</w:t>
            </w:r>
            <w:r w:rsidRPr="009220BC">
              <w:rPr>
                <w:rFonts w:ascii="ＭＳ 明朝" w:eastAsia="ＭＳ 明朝" w:hAnsi="ＭＳ 明朝" w:cs="ＭＳ 明朝" w:hint="eastAsia"/>
                <w:color w:val="000000"/>
                <w:kern w:val="0"/>
                <w:sz w:val="20"/>
                <w:szCs w:val="20"/>
              </w:rPr>
              <w:t>－</w:t>
            </w:r>
            <w:proofErr w:type="spellStart"/>
            <w:r w:rsidRPr="009220BC">
              <w:rPr>
                <w:rFonts w:ascii="ＭＳ 明朝" w:eastAsia="ＭＳ 明朝" w:hAnsi="ＭＳ 明朝" w:cs="ＭＳ 明朝"/>
                <w:color w:val="000000"/>
                <w:kern w:val="0"/>
                <w:sz w:val="20"/>
                <w:szCs w:val="20"/>
              </w:rPr>
              <w:t>NaOH</w:t>
            </w:r>
            <w:proofErr w:type="spellEnd"/>
            <w:r w:rsidRPr="009220BC">
              <w:rPr>
                <w:rFonts w:ascii="ＭＳ 明朝" w:eastAsia="ＭＳ 明朝" w:hAnsi="ＭＳ 明朝" w:cs="ＭＳ 明朝" w:hint="eastAsia"/>
                <w:color w:val="000000"/>
                <w:kern w:val="0"/>
                <w:sz w:val="20"/>
                <w:szCs w:val="20"/>
              </w:rPr>
              <w:t>中和滴定法</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アルコール</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反応を呈しないもの</w:t>
            </w:r>
          </w:p>
        </w:tc>
        <w:tc>
          <w:tcPr>
            <w:tcW w:w="1044" w:type="dxa"/>
            <w:gridSpan w:val="2"/>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70%</w:t>
            </w:r>
            <w:r w:rsidRPr="009220BC">
              <w:rPr>
                <w:rFonts w:ascii="ＭＳ 明朝" w:eastAsia="ＭＳ 明朝" w:hAnsi="ＭＳ 明朝" w:cs="ＭＳ 明朝" w:hint="eastAsia"/>
                <w:color w:val="000000"/>
                <w:kern w:val="0"/>
                <w:sz w:val="20"/>
                <w:szCs w:val="20"/>
              </w:rPr>
              <w:t>エチルアルコール反応法</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体細胞数</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30</w:t>
            </w:r>
            <w:r w:rsidRPr="009220BC">
              <w:rPr>
                <w:rFonts w:ascii="ＭＳ 明朝" w:eastAsia="ＭＳ 明朝" w:hAnsi="ＭＳ 明朝" w:cs="ＭＳ 明朝" w:hint="eastAsia"/>
                <w:color w:val="000000"/>
                <w:kern w:val="0"/>
                <w:sz w:val="20"/>
                <w:szCs w:val="20"/>
              </w:rPr>
              <w:t>万個／</w:t>
            </w:r>
            <w:r w:rsidRPr="009220BC">
              <w:rPr>
                <w:rFonts w:ascii="ＭＳ 明朝" w:eastAsia="ＭＳ 明朝" w:hAnsi="ＭＳ 明朝" w:cs="ＭＳ 明朝"/>
                <w:color w:val="000000"/>
                <w:kern w:val="0"/>
                <w:sz w:val="20"/>
                <w:szCs w:val="20"/>
              </w:rPr>
              <w:t>ml</w:t>
            </w:r>
            <w:r w:rsidRPr="009220BC">
              <w:rPr>
                <w:rFonts w:ascii="ＭＳ 明朝" w:eastAsia="ＭＳ 明朝" w:hAnsi="ＭＳ 明朝" w:cs="ＭＳ 明朝" w:hint="eastAsia"/>
                <w:color w:val="000000"/>
                <w:kern w:val="0"/>
                <w:sz w:val="20"/>
                <w:szCs w:val="20"/>
              </w:rPr>
              <w:t>以下</w:t>
            </w:r>
          </w:p>
        </w:tc>
        <w:tc>
          <w:tcPr>
            <w:tcW w:w="1044" w:type="dxa"/>
            <w:gridSpan w:val="2"/>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旬間１回</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以上</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549" w:type="dxa"/>
            <w:gridSpan w:val="3"/>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（社）北海道酪農検定検査協会の合乳・個乳検査結果を使用</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乳脂肪分</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2.8</w:t>
            </w:r>
            <w:r w:rsidRPr="009220BC">
              <w:rPr>
                <w:rFonts w:ascii="ＭＳ 明朝" w:eastAsia="ＭＳ 明朝" w:hAnsi="ＭＳ 明朝" w:cs="ＭＳ 明朝" w:hint="eastAsia"/>
                <w:color w:val="000000"/>
                <w:kern w:val="0"/>
                <w:sz w:val="20"/>
                <w:szCs w:val="20"/>
              </w:rPr>
              <w:t>％以上</w:t>
            </w:r>
          </w:p>
        </w:tc>
        <w:tc>
          <w:tcPr>
            <w:tcW w:w="104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無脂乳固形分</w:t>
            </w:r>
          </w:p>
        </w:tc>
        <w:tc>
          <w:tcPr>
            <w:tcW w:w="195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8.0</w:t>
            </w:r>
            <w:r w:rsidRPr="009220BC">
              <w:rPr>
                <w:rFonts w:ascii="ＭＳ 明朝" w:eastAsia="ＭＳ 明朝" w:hAnsi="ＭＳ 明朝" w:cs="ＭＳ 明朝" w:hint="eastAsia"/>
                <w:color w:val="000000"/>
                <w:kern w:val="0"/>
                <w:sz w:val="20"/>
                <w:szCs w:val="20"/>
              </w:rPr>
              <w:t>％以上</w:t>
            </w:r>
          </w:p>
        </w:tc>
        <w:tc>
          <w:tcPr>
            <w:tcW w:w="1044" w:type="dxa"/>
            <w:gridSpan w:val="2"/>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49" w:type="dxa"/>
            <w:gridSpan w:val="3"/>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428"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861B1A">
        <w:tc>
          <w:tcPr>
            <w:tcW w:w="2258"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614" w:type="dxa"/>
            <w:gridSpan w:val="11"/>
            <w:tcBorders>
              <w:top w:val="nil"/>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・検査結果は、管理様式４に記録する。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・検査の結果、異常が認められた場合は原料乳として使用しないものとし、速　やかにＪＡ○に連絡する。</w:t>
            </w:r>
          </w:p>
        </w:tc>
      </w:tr>
      <w:tr w:rsidR="009220BC" w:rsidRPr="009220BC" w:rsidTr="00861B1A">
        <w:tc>
          <w:tcPr>
            <w:tcW w:w="225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７</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製造管理</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①殺菌</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②冷却</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14" w:type="dxa"/>
            <w:gridSpan w:val="11"/>
            <w:tcBorders>
              <w:top w:val="single" w:sz="4" w:space="0" w:color="000000"/>
              <w:left w:val="single" w:sz="4" w:space="0" w:color="000000"/>
              <w:bottom w:val="single" w:sz="4" w:space="0" w:color="000000"/>
              <w:right w:val="single" w:sz="4" w:space="0" w:color="000000"/>
            </w:tcBorders>
          </w:tcPr>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・原料乳は、ろ過器で異物を除去した後、殺菌機で</w:t>
            </w:r>
            <w:r w:rsidRPr="009220BC">
              <w:rPr>
                <w:rFonts w:ascii="ＭＳ 明朝" w:eastAsia="ＭＳ 明朝" w:hAnsi="ＭＳ 明朝" w:cs="ＭＳ 明朝"/>
                <w:color w:val="000000"/>
                <w:kern w:val="0"/>
                <w:sz w:val="20"/>
                <w:szCs w:val="20"/>
              </w:rPr>
              <w:t>63</w:t>
            </w:r>
            <w:r w:rsidRPr="009220BC">
              <w:rPr>
                <w:rFonts w:ascii="ＭＳ 明朝" w:eastAsia="ＭＳ 明朝" w:hAnsi="ＭＳ 明朝" w:cs="ＭＳ 明朝" w:hint="eastAsia"/>
                <w:color w:val="000000"/>
                <w:kern w:val="0"/>
                <w:sz w:val="20"/>
                <w:szCs w:val="20"/>
              </w:rPr>
              <w:t>℃で</w:t>
            </w:r>
            <w:r w:rsidRPr="009220BC">
              <w:rPr>
                <w:rFonts w:ascii="ＭＳ 明朝" w:eastAsia="ＭＳ 明朝" w:hAnsi="ＭＳ 明朝" w:cs="ＭＳ 明朝"/>
                <w:color w:val="000000"/>
                <w:kern w:val="0"/>
                <w:sz w:val="20"/>
                <w:szCs w:val="20"/>
              </w:rPr>
              <w:t>30</w:t>
            </w:r>
            <w:r w:rsidRPr="009220BC">
              <w:rPr>
                <w:rFonts w:ascii="ＭＳ 明朝" w:eastAsia="ＭＳ 明朝" w:hAnsi="ＭＳ 明朝" w:cs="ＭＳ 明朝" w:hint="eastAsia"/>
                <w:color w:val="000000"/>
                <w:kern w:val="0"/>
                <w:sz w:val="20"/>
                <w:szCs w:val="20"/>
              </w:rPr>
              <w:t>分間加熱し、殺菌　時間及び殺菌温度を管理様式４に記録するとともに、温度記録紙を保存する。</w:t>
            </w:r>
          </w:p>
          <w:p w:rsidR="00861B1A" w:rsidRPr="00EB6D4F" w:rsidRDefault="00861B1A"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・殺菌終了後の原料乳をチーズバットに入れ、温度を</w:t>
            </w:r>
            <w:r w:rsidRPr="009220BC">
              <w:rPr>
                <w:rFonts w:ascii="ＭＳ 明朝" w:eastAsia="ＭＳ 明朝" w:hAnsi="ＭＳ 明朝" w:cs="ＭＳ 明朝"/>
                <w:color w:val="000000"/>
                <w:kern w:val="0"/>
                <w:sz w:val="20"/>
                <w:szCs w:val="20"/>
              </w:rPr>
              <w:t>34</w:t>
            </w:r>
            <w:r w:rsidRPr="009220BC">
              <w:rPr>
                <w:rFonts w:ascii="ＭＳ 明朝" w:eastAsia="ＭＳ 明朝" w:hAnsi="ＭＳ 明朝" w:cs="ＭＳ 明朝" w:hint="eastAsia"/>
                <w:color w:val="000000"/>
                <w:kern w:val="0"/>
                <w:sz w:val="20"/>
                <w:szCs w:val="20"/>
              </w:rPr>
              <w:t>℃前後まで冷却する。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・冷却温度及び冷却までの時間を管理様式４に記入する。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spacing w:line="196" w:lineRule="exact"/>
        <w:textAlignment w:val="baseline"/>
        <w:rPr>
          <w:rFonts w:ascii="ＭＳ 明朝" w:eastAsia="ＭＳ 明朝" w:hAnsi="Times New Roman" w:cs="Times New Roman"/>
          <w:color w:val="000000"/>
          <w:spacing w:val="2"/>
          <w:kern w:val="0"/>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58"/>
        <w:gridCol w:w="205"/>
        <w:gridCol w:w="1130"/>
        <w:gridCol w:w="3182"/>
        <w:gridCol w:w="1437"/>
        <w:gridCol w:w="1232"/>
        <w:gridCol w:w="428"/>
      </w:tblGrid>
      <w:tr w:rsidR="009220BC" w:rsidRPr="009220BC" w:rsidTr="00D91940">
        <w:tc>
          <w:tcPr>
            <w:tcW w:w="225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項　　　目</w:t>
            </w:r>
          </w:p>
        </w:tc>
        <w:tc>
          <w:tcPr>
            <w:tcW w:w="7614" w:type="dxa"/>
            <w:gridSpan w:val="6"/>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　　　業　　　内　　　容</w:t>
            </w:r>
          </w:p>
        </w:tc>
      </w:tr>
      <w:tr w:rsidR="009220BC" w:rsidRPr="009220BC" w:rsidTr="00D91940">
        <w:tc>
          <w:tcPr>
            <w:tcW w:w="2258" w:type="dxa"/>
            <w:tcBorders>
              <w:top w:val="single" w:sz="4" w:space="0" w:color="000000"/>
              <w:left w:val="single" w:sz="4" w:space="0" w:color="000000"/>
              <w:bottom w:val="nil"/>
              <w:right w:val="single" w:sz="4" w:space="0" w:color="000000"/>
            </w:tcBorders>
          </w:tcPr>
          <w:p w:rsidR="00D91940" w:rsidRDefault="00D91940"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③塩化カルシウム、　スターター及びレン　ネットの添加</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861B1A" w:rsidRPr="009220BC" w:rsidRDefault="00861B1A"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④カッティング、ホ　エー排出</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⑤型詰め、型外し</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⑥加塩、かび噴霧</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⑦熟成、しその葉の　添付</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14" w:type="dxa"/>
            <w:gridSpan w:val="6"/>
            <w:tcBorders>
              <w:top w:val="single" w:sz="4" w:space="0" w:color="000000"/>
              <w:left w:val="single" w:sz="4" w:space="0" w:color="000000"/>
              <w:bottom w:val="nil"/>
              <w:right w:val="single" w:sz="4" w:space="0" w:color="000000"/>
            </w:tcBorders>
          </w:tcPr>
          <w:p w:rsidR="00D91940" w:rsidRDefault="00D91940"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・塩化カルシウムを原料乳の</w:t>
            </w:r>
            <w:r w:rsidRPr="009220BC">
              <w:rPr>
                <w:rFonts w:ascii="ＭＳ 明朝" w:eastAsia="ＭＳ 明朝" w:hAnsi="ＭＳ 明朝" w:cs="ＭＳ 明朝"/>
                <w:color w:val="000000"/>
                <w:kern w:val="0"/>
                <w:sz w:val="20"/>
                <w:szCs w:val="20"/>
              </w:rPr>
              <w:t>0.01%</w:t>
            </w:r>
            <w:r w:rsidRPr="009220BC">
              <w:rPr>
                <w:rFonts w:ascii="ＭＳ 明朝" w:eastAsia="ＭＳ 明朝" w:hAnsi="ＭＳ 明朝" w:cs="ＭＳ 明朝" w:hint="eastAsia"/>
                <w:color w:val="000000"/>
                <w:kern w:val="0"/>
                <w:sz w:val="20"/>
                <w:szCs w:val="20"/>
              </w:rPr>
              <w:t>以下で添加し攪拌する。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・スターターを原料乳の</w:t>
            </w:r>
            <w:r w:rsidRPr="009220BC">
              <w:rPr>
                <w:rFonts w:ascii="ＭＳ 明朝" w:eastAsia="ＭＳ 明朝" w:hAnsi="ＭＳ 明朝" w:cs="ＭＳ 明朝"/>
                <w:color w:val="000000"/>
                <w:kern w:val="0"/>
                <w:sz w:val="20"/>
                <w:szCs w:val="20"/>
              </w:rPr>
              <w:t>1.0%</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2.0%</w:t>
            </w:r>
            <w:r w:rsidRPr="009220BC">
              <w:rPr>
                <w:rFonts w:ascii="ＭＳ 明朝" w:eastAsia="ＭＳ 明朝" w:hAnsi="ＭＳ 明朝" w:cs="ＭＳ 明朝" w:hint="eastAsia"/>
                <w:color w:val="000000"/>
                <w:kern w:val="0"/>
                <w:sz w:val="20"/>
                <w:szCs w:val="20"/>
              </w:rPr>
              <w:t>の範囲で添加し攪拌する。</w:t>
            </w:r>
          </w:p>
          <w:p w:rsidR="00D91940"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・原料乳のｐＨが</w:t>
            </w:r>
            <w:r w:rsidRPr="009220BC">
              <w:rPr>
                <w:rFonts w:ascii="ＭＳ 明朝" w:eastAsia="ＭＳ 明朝" w:hAnsi="ＭＳ 明朝" w:cs="ＭＳ 明朝"/>
                <w:color w:val="000000"/>
                <w:kern w:val="0"/>
                <w:sz w:val="20"/>
                <w:szCs w:val="20"/>
              </w:rPr>
              <w:t>6.3</w:t>
            </w:r>
            <w:r w:rsidRPr="009220BC">
              <w:rPr>
                <w:rFonts w:ascii="ＭＳ 明朝" w:eastAsia="ＭＳ 明朝" w:hAnsi="ＭＳ 明朝" w:cs="ＭＳ 明朝" w:hint="eastAsia"/>
                <w:color w:val="000000"/>
                <w:kern w:val="0"/>
                <w:sz w:val="20"/>
                <w:szCs w:val="20"/>
              </w:rPr>
              <w:t xml:space="preserve">程度まで低下した時点で、レンネットを添加し攪拌する。・塩化カルシウム、スターター及びレンネットの添加量並びにレンネット添加　</w:t>
            </w:r>
          </w:p>
          <w:p w:rsidR="009220BC" w:rsidRPr="009220BC" w:rsidRDefault="009220BC" w:rsidP="00D91940">
            <w:pPr>
              <w:suppressAutoHyphens/>
              <w:kinsoku w:val="0"/>
              <w:wordWrap w:val="0"/>
              <w:overflowPunct w:val="0"/>
              <w:autoSpaceDE w:val="0"/>
              <w:autoSpaceDN w:val="0"/>
              <w:adjustRightInd w:val="0"/>
              <w:spacing w:line="294" w:lineRule="atLeast"/>
              <w:ind w:firstLineChars="100" w:firstLine="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前の原料乳のｐＨを管理様式４に記入する。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D91940">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・レンネット添加後、</w:t>
            </w:r>
            <w:r w:rsidRPr="009220BC">
              <w:rPr>
                <w:rFonts w:ascii="ＭＳ 明朝" w:eastAsia="ＭＳ 明朝" w:hAnsi="ＭＳ 明朝" w:cs="ＭＳ 明朝"/>
                <w:color w:val="000000"/>
                <w:kern w:val="0"/>
                <w:sz w:val="20"/>
                <w:szCs w:val="20"/>
              </w:rPr>
              <w:t>30</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45</w:t>
            </w:r>
            <w:r w:rsidRPr="009220BC">
              <w:rPr>
                <w:rFonts w:ascii="ＭＳ 明朝" w:eastAsia="ＭＳ 明朝" w:hAnsi="ＭＳ 明朝" w:cs="ＭＳ 明朝" w:hint="eastAsia"/>
                <w:color w:val="000000"/>
                <w:kern w:val="0"/>
                <w:sz w:val="20"/>
                <w:szCs w:val="20"/>
              </w:rPr>
              <w:t>分程度で目標の硬さに達したのを確認し、カード　ナイフで賽の目にカッティングし、静かに攪拌する。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45</w:t>
            </w:r>
            <w:r w:rsidRPr="009220BC">
              <w:rPr>
                <w:rFonts w:ascii="ＭＳ 明朝" w:eastAsia="ＭＳ 明朝" w:hAnsi="ＭＳ 明朝" w:cs="ＭＳ 明朝" w:hint="eastAsia"/>
                <w:color w:val="000000"/>
                <w:kern w:val="0"/>
                <w:sz w:val="20"/>
                <w:szCs w:val="20"/>
              </w:rPr>
              <w:t>分間程度静置してホエーを排出する。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・ホエー排出後、速やかにカードを型（モールド）に詰める。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4</w:t>
            </w:r>
            <w:r w:rsidRPr="009220BC">
              <w:rPr>
                <w:rFonts w:ascii="ＭＳ 明朝" w:eastAsia="ＭＳ 明朝" w:hAnsi="ＭＳ 明朝" w:cs="ＭＳ 明朝" w:hint="eastAsia"/>
                <w:color w:val="000000"/>
                <w:kern w:val="0"/>
                <w:sz w:val="20"/>
                <w:szCs w:val="20"/>
              </w:rPr>
              <w:t>時間ごとに型を反転させ、</w:t>
            </w:r>
            <w:r w:rsidRPr="009220BC">
              <w:rPr>
                <w:rFonts w:ascii="ＭＳ 明朝" w:eastAsia="ＭＳ 明朝" w:hAnsi="ＭＳ 明朝" w:cs="ＭＳ 明朝"/>
                <w:color w:val="000000"/>
                <w:kern w:val="0"/>
                <w:sz w:val="20"/>
                <w:szCs w:val="20"/>
              </w:rPr>
              <w:t>16</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20</w:t>
            </w:r>
            <w:r w:rsidRPr="009220BC">
              <w:rPr>
                <w:rFonts w:ascii="ＭＳ 明朝" w:eastAsia="ＭＳ 明朝" w:hAnsi="ＭＳ 明朝" w:cs="ＭＳ 明朝" w:hint="eastAsia"/>
                <w:color w:val="000000"/>
                <w:kern w:val="0"/>
                <w:sz w:val="20"/>
                <w:szCs w:val="20"/>
              </w:rPr>
              <w:t>時間程度静置してホエーを排出した後、型　から外して所定の形に整形する。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・グリーンチーズをトレイに並べ、濃度</w:t>
            </w:r>
            <w:r w:rsidRPr="009220BC">
              <w:rPr>
                <w:rFonts w:ascii="ＭＳ 明朝" w:eastAsia="ＭＳ 明朝" w:hAnsi="ＭＳ 明朝" w:cs="ＭＳ 明朝"/>
                <w:color w:val="000000"/>
                <w:kern w:val="0"/>
                <w:sz w:val="20"/>
                <w:szCs w:val="20"/>
              </w:rPr>
              <w:t>18%</w:t>
            </w:r>
            <w:r w:rsidRPr="009220BC">
              <w:rPr>
                <w:rFonts w:ascii="ＭＳ 明朝" w:eastAsia="ＭＳ 明朝" w:hAnsi="ＭＳ 明朝" w:cs="ＭＳ 明朝" w:hint="eastAsia"/>
                <w:color w:val="000000"/>
                <w:kern w:val="0"/>
                <w:sz w:val="20"/>
                <w:szCs w:val="20"/>
              </w:rPr>
              <w:t>程度、温度</w:t>
            </w:r>
            <w:r w:rsidRPr="009220BC">
              <w:rPr>
                <w:rFonts w:ascii="ＭＳ 明朝" w:eastAsia="ＭＳ 明朝" w:hAnsi="ＭＳ 明朝" w:cs="ＭＳ 明朝"/>
                <w:color w:val="000000"/>
                <w:kern w:val="0"/>
                <w:sz w:val="20"/>
                <w:szCs w:val="20"/>
              </w:rPr>
              <w:t>10</w:t>
            </w:r>
            <w:r w:rsidRPr="009220BC">
              <w:rPr>
                <w:rFonts w:ascii="ＭＳ 明朝" w:eastAsia="ＭＳ 明朝" w:hAnsi="ＭＳ 明朝" w:cs="ＭＳ 明朝" w:hint="eastAsia"/>
                <w:color w:val="000000"/>
                <w:kern w:val="0"/>
                <w:sz w:val="20"/>
                <w:szCs w:val="20"/>
              </w:rPr>
              <w:t>℃程度の食塩水に約</w:t>
            </w:r>
            <w:r w:rsidRPr="009220BC">
              <w:rPr>
                <w:rFonts w:ascii="ＭＳ 明朝" w:eastAsia="ＭＳ 明朝" w:hAnsi="ＭＳ 明朝" w:cs="ＭＳ 明朝"/>
                <w:color w:val="000000"/>
                <w:kern w:val="0"/>
                <w:sz w:val="20"/>
                <w:szCs w:val="20"/>
              </w:rPr>
              <w:t>20</w:t>
            </w:r>
            <w:r w:rsidRPr="009220BC">
              <w:rPr>
                <w:rFonts w:ascii="ＭＳ 明朝" w:eastAsia="ＭＳ 明朝" w:hAnsi="ＭＳ 明朝" w:cs="ＭＳ 明朝" w:hint="eastAsia"/>
                <w:color w:val="000000"/>
                <w:kern w:val="0"/>
                <w:sz w:val="20"/>
                <w:szCs w:val="20"/>
              </w:rPr>
              <w:t xml:space="preserve">　分間浸漬しする（チーズの目標塩分濃度</w:t>
            </w:r>
            <w:r w:rsidRPr="009220BC">
              <w:rPr>
                <w:rFonts w:ascii="ＭＳ 明朝" w:eastAsia="ＭＳ 明朝" w:hAnsi="ＭＳ 明朝" w:cs="ＭＳ 明朝"/>
                <w:color w:val="000000"/>
                <w:kern w:val="0"/>
                <w:sz w:val="20"/>
                <w:szCs w:val="20"/>
              </w:rPr>
              <w:t>1.6%</w:t>
            </w:r>
            <w:r w:rsidRPr="009220BC">
              <w:rPr>
                <w:rFonts w:ascii="ＭＳ 明朝" w:eastAsia="ＭＳ 明朝" w:hAnsi="ＭＳ 明朝" w:cs="ＭＳ 明朝" w:hint="eastAsia"/>
                <w:color w:val="000000"/>
                <w:kern w:val="0"/>
                <w:sz w:val="20"/>
                <w:szCs w:val="20"/>
              </w:rPr>
              <w:t>）。</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・塩水から取り出し、熟成庫で</w:t>
            </w:r>
            <w:r w:rsidRPr="009220BC">
              <w:rPr>
                <w:rFonts w:ascii="ＭＳ 明朝" w:eastAsia="ＭＳ 明朝" w:hAnsi="ＭＳ 明朝" w:cs="ＭＳ 明朝"/>
                <w:color w:val="000000"/>
                <w:kern w:val="0"/>
                <w:sz w:val="20"/>
                <w:szCs w:val="20"/>
              </w:rPr>
              <w:t>24</w:t>
            </w:r>
            <w:r w:rsidRPr="009220BC">
              <w:rPr>
                <w:rFonts w:ascii="ＭＳ 明朝" w:eastAsia="ＭＳ 明朝" w:hAnsi="ＭＳ 明朝" w:cs="ＭＳ 明朝" w:hint="eastAsia"/>
                <w:color w:val="000000"/>
                <w:kern w:val="0"/>
                <w:sz w:val="20"/>
                <w:szCs w:val="20"/>
              </w:rPr>
              <w:t>時間乾燥させる。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・乾燥後のチーズ表面に白かびを噴霧する。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・チーズをトレイに並べ、熟成庫で</w:t>
            </w:r>
            <w:r w:rsidRPr="009220BC">
              <w:rPr>
                <w:rFonts w:ascii="ＭＳ 明朝" w:eastAsia="ＭＳ 明朝" w:hAnsi="ＭＳ 明朝" w:cs="ＭＳ 明朝"/>
                <w:color w:val="000000"/>
                <w:kern w:val="0"/>
                <w:sz w:val="20"/>
                <w:szCs w:val="20"/>
              </w:rPr>
              <w:t>10</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12</w:t>
            </w:r>
            <w:r w:rsidRPr="009220BC">
              <w:rPr>
                <w:rFonts w:ascii="ＭＳ 明朝" w:eastAsia="ＭＳ 明朝" w:hAnsi="ＭＳ 明朝" w:cs="ＭＳ 明朝" w:hint="eastAsia"/>
                <w:color w:val="000000"/>
                <w:kern w:val="0"/>
                <w:sz w:val="20"/>
                <w:szCs w:val="20"/>
              </w:rPr>
              <w:t>日間一次熟成させる。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・熟成庫内は、温度</w:t>
            </w:r>
            <w:r w:rsidRPr="009220BC">
              <w:rPr>
                <w:rFonts w:ascii="ＭＳ 明朝" w:eastAsia="ＭＳ 明朝" w:hAnsi="ＭＳ 明朝" w:cs="ＭＳ 明朝"/>
                <w:color w:val="000000"/>
                <w:kern w:val="0"/>
                <w:sz w:val="20"/>
                <w:szCs w:val="20"/>
              </w:rPr>
              <w:t>12</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14</w:t>
            </w:r>
            <w:r w:rsidRPr="009220BC">
              <w:rPr>
                <w:rFonts w:ascii="ＭＳ 明朝" w:eastAsia="ＭＳ 明朝" w:hAnsi="ＭＳ 明朝" w:cs="ＭＳ 明朝" w:hint="eastAsia"/>
                <w:color w:val="000000"/>
                <w:kern w:val="0"/>
                <w:sz w:val="20"/>
                <w:szCs w:val="20"/>
              </w:rPr>
              <w:t>℃、湿度</w:t>
            </w:r>
            <w:r w:rsidRPr="009220BC">
              <w:rPr>
                <w:rFonts w:ascii="ＭＳ 明朝" w:eastAsia="ＭＳ 明朝" w:hAnsi="ＭＳ 明朝" w:cs="ＭＳ 明朝"/>
                <w:color w:val="000000"/>
                <w:kern w:val="0"/>
                <w:sz w:val="20"/>
                <w:szCs w:val="20"/>
              </w:rPr>
              <w:t>95</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98%</w:t>
            </w:r>
            <w:r w:rsidRPr="009220BC">
              <w:rPr>
                <w:rFonts w:ascii="ＭＳ 明朝" w:eastAsia="ＭＳ 明朝" w:hAnsi="ＭＳ 明朝" w:cs="ＭＳ 明朝" w:hint="eastAsia"/>
                <w:color w:val="000000"/>
                <w:kern w:val="0"/>
                <w:sz w:val="20"/>
                <w:szCs w:val="20"/>
              </w:rPr>
              <w:t>程度に保ち、毎朝庫内の温度及び湿　度を測定し管理様式３に記録する。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・乾燥し</w:t>
            </w:r>
            <w:r w:rsidRPr="009220BC">
              <w:rPr>
                <w:rFonts w:ascii="ＭＳ 明朝" w:eastAsia="ＭＳ 明朝" w:hAnsi="ＭＳ 明朝" w:cs="ＭＳ 明朝"/>
                <w:color w:val="000000"/>
                <w:kern w:val="0"/>
                <w:sz w:val="20"/>
                <w:szCs w:val="20"/>
              </w:rPr>
              <w:t>2mm</w:t>
            </w:r>
            <w:r w:rsidRPr="009220BC">
              <w:rPr>
                <w:rFonts w:ascii="ＭＳ 明朝" w:eastAsia="ＭＳ 明朝" w:hAnsi="ＭＳ 明朝" w:cs="ＭＳ 明朝" w:hint="eastAsia"/>
                <w:color w:val="000000"/>
                <w:kern w:val="0"/>
                <w:sz w:val="20"/>
                <w:szCs w:val="20"/>
              </w:rPr>
              <w:t>ピッチに裁断した「しその葉」（約</w:t>
            </w:r>
            <w:r w:rsidRPr="009220BC">
              <w:rPr>
                <w:rFonts w:ascii="ＭＳ 明朝" w:eastAsia="ＭＳ 明朝" w:hAnsi="ＭＳ 明朝" w:cs="ＭＳ 明朝"/>
                <w:color w:val="000000"/>
                <w:kern w:val="0"/>
                <w:sz w:val="20"/>
                <w:szCs w:val="20"/>
              </w:rPr>
              <w:t>3g</w:t>
            </w:r>
            <w:r w:rsidRPr="009220BC">
              <w:rPr>
                <w:rFonts w:ascii="ＭＳ 明朝" w:eastAsia="ＭＳ 明朝" w:hAnsi="ＭＳ 明朝" w:cs="ＭＳ 明朝" w:hint="eastAsia"/>
                <w:color w:val="000000"/>
                <w:kern w:val="0"/>
                <w:sz w:val="20"/>
                <w:szCs w:val="20"/>
              </w:rPr>
              <w:t>／個）をチーズ表面に均一に　付着した後、ワックス紙で包装して木箱に納め、熟成庫で</w:t>
            </w:r>
            <w:r w:rsidRPr="009220BC">
              <w:rPr>
                <w:rFonts w:ascii="ＭＳ 明朝" w:eastAsia="ＭＳ 明朝" w:hAnsi="ＭＳ 明朝" w:cs="ＭＳ 明朝"/>
                <w:color w:val="000000"/>
                <w:kern w:val="0"/>
                <w:sz w:val="20"/>
                <w:szCs w:val="20"/>
              </w:rPr>
              <w:t>3</w:t>
            </w:r>
            <w:r w:rsidRPr="009220BC">
              <w:rPr>
                <w:rFonts w:ascii="ＭＳ 明朝" w:eastAsia="ＭＳ 明朝" w:hAnsi="ＭＳ 明朝" w:cs="ＭＳ 明朝" w:hint="eastAsia"/>
                <w:color w:val="000000"/>
                <w:kern w:val="0"/>
                <w:sz w:val="20"/>
                <w:szCs w:val="20"/>
              </w:rPr>
              <w:t>週間程度二次熟成　する。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・熟成庫内は、温度</w:t>
            </w:r>
            <w:r w:rsidRPr="009220BC">
              <w:rPr>
                <w:rFonts w:ascii="ＭＳ 明朝" w:eastAsia="ＭＳ 明朝" w:hAnsi="ＭＳ 明朝" w:cs="ＭＳ 明朝"/>
                <w:color w:val="000000"/>
                <w:kern w:val="0"/>
                <w:sz w:val="20"/>
                <w:szCs w:val="20"/>
              </w:rPr>
              <w:t>8</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10</w:t>
            </w:r>
            <w:r w:rsidRPr="009220BC">
              <w:rPr>
                <w:rFonts w:ascii="ＭＳ 明朝" w:eastAsia="ＭＳ 明朝" w:hAnsi="ＭＳ 明朝" w:cs="ＭＳ 明朝" w:hint="eastAsia"/>
                <w:color w:val="000000"/>
                <w:kern w:val="0"/>
                <w:sz w:val="20"/>
                <w:szCs w:val="20"/>
              </w:rPr>
              <w:t>℃、湿度</w:t>
            </w:r>
            <w:r w:rsidRPr="009220BC">
              <w:rPr>
                <w:rFonts w:ascii="ＭＳ 明朝" w:eastAsia="ＭＳ 明朝" w:hAnsi="ＭＳ 明朝" w:cs="ＭＳ 明朝"/>
                <w:color w:val="000000"/>
                <w:kern w:val="0"/>
                <w:sz w:val="20"/>
                <w:szCs w:val="20"/>
              </w:rPr>
              <w:t>90</w:t>
            </w:r>
            <w:r w:rsidRPr="009220BC">
              <w:rPr>
                <w:rFonts w:ascii="ＭＳ 明朝" w:eastAsia="ＭＳ 明朝" w:hAnsi="ＭＳ 明朝" w:cs="ＭＳ 明朝" w:hint="eastAsia"/>
                <w:color w:val="000000"/>
                <w:kern w:val="0"/>
                <w:sz w:val="20"/>
                <w:szCs w:val="20"/>
              </w:rPr>
              <w:t>％程度に保ち、毎朝庫内の温度及び湿度を　測定し管理様式３に記録する。</w:t>
            </w:r>
          </w:p>
        </w:tc>
      </w:tr>
      <w:tr w:rsidR="009220BC" w:rsidRPr="009220BC" w:rsidTr="00D91940">
        <w:tc>
          <w:tcPr>
            <w:tcW w:w="2258"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８</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最終検査</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14" w:type="dxa"/>
            <w:gridSpan w:val="6"/>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製品等の検査は次のとおりとし、検査結果は管理様式に記録し保存する。</w:t>
            </w:r>
          </w:p>
        </w:tc>
      </w:tr>
      <w:tr w:rsidR="009220BC" w:rsidRPr="009220BC" w:rsidTr="00D91940">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val="restart"/>
            <w:tcBorders>
              <w:top w:val="nil"/>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項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目</w:t>
            </w:r>
          </w:p>
        </w:tc>
        <w:tc>
          <w:tcPr>
            <w:tcW w:w="318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管　理　基　準</w:t>
            </w: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検査頻度</w:t>
            </w:r>
          </w:p>
        </w:t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備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考</w:t>
            </w:r>
          </w:p>
        </w:tc>
        <w:tc>
          <w:tcPr>
            <w:tcW w:w="428" w:type="dxa"/>
            <w:vMerge w:val="restart"/>
            <w:tcBorders>
              <w:top w:val="nil"/>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91940">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3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官能検査</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・外　観</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・ﾃｸｽﾁｬｰ</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・風　味</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18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次の異常がないこと</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異物、変形、異常外皮、異常かび</w:t>
            </w:r>
            <w:r w:rsidR="00D91940">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hint="eastAsia"/>
                <w:color w:val="000000"/>
                <w:kern w:val="0"/>
                <w:sz w:val="20"/>
                <w:szCs w:val="20"/>
              </w:rPr>
              <w:t>亀裂、湿気、しその葉の分離</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ざらつき、異常軟調・硬調、空洞</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異常発酵臭、ムレ臭、極端な酸味・塩味・苦味・渋味等</w:t>
            </w: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製造ロットごとに最終製品の○％をサンプリング</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D91940">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30"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微生物検査</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18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大腸菌群</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陰性</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大腸菌</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陰性</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黄色ブドウ球菌　○個／</w:t>
            </w:r>
            <w:r w:rsidRPr="009220BC">
              <w:rPr>
                <w:rFonts w:ascii="ＭＳ 明朝" w:eastAsia="ＭＳ 明朝" w:hAnsi="ＭＳ 明朝" w:cs="ＭＳ 明朝"/>
                <w:color w:val="000000"/>
                <w:kern w:val="0"/>
                <w:sz w:val="20"/>
                <w:szCs w:val="20"/>
              </w:rPr>
              <w:t>g</w:t>
            </w:r>
            <w:r w:rsidRPr="009220BC">
              <w:rPr>
                <w:rFonts w:ascii="ＭＳ 明朝" w:eastAsia="ＭＳ 明朝" w:hAnsi="ＭＳ 明朝" w:cs="ＭＳ 明朝" w:hint="eastAsia"/>
                <w:color w:val="000000"/>
                <w:kern w:val="0"/>
                <w:sz w:val="20"/>
                <w:szCs w:val="20"/>
              </w:rPr>
              <w:t>以下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サルモネラ属菌</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陰性／</w:t>
            </w:r>
            <w:r w:rsidRPr="009220BC">
              <w:rPr>
                <w:rFonts w:ascii="ＭＳ 明朝" w:eastAsia="ＭＳ 明朝" w:hAnsi="ＭＳ 明朝" w:cs="ＭＳ 明朝"/>
                <w:color w:val="000000"/>
                <w:kern w:val="0"/>
                <w:sz w:val="20"/>
                <w:szCs w:val="20"/>
              </w:rPr>
              <w:t>25g</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リステリア菌</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陰性／</w:t>
            </w:r>
            <w:r w:rsidRPr="009220BC">
              <w:rPr>
                <w:rFonts w:ascii="ＭＳ 明朝" w:eastAsia="ＭＳ 明朝" w:hAnsi="ＭＳ 明朝" w:cs="ＭＳ 明朝"/>
                <w:color w:val="000000"/>
                <w:kern w:val="0"/>
                <w:sz w:val="20"/>
                <w:szCs w:val="20"/>
              </w:rPr>
              <w:t>25g</w:t>
            </w: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半製品、最終製品ともに</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1</w:t>
            </w:r>
            <w:r w:rsidRPr="009220BC">
              <w:rPr>
                <w:rFonts w:ascii="ＭＳ 明朝" w:eastAsia="ＭＳ 明朝" w:hAnsi="ＭＳ 明朝" w:cs="ＭＳ 明朝" w:hint="eastAsia"/>
                <w:color w:val="000000"/>
                <w:kern w:val="0"/>
                <w:sz w:val="20"/>
                <w:szCs w:val="20"/>
              </w:rPr>
              <w:t>回／</w:t>
            </w:r>
            <w:r w:rsidRPr="009220BC">
              <w:rPr>
                <w:rFonts w:ascii="ＭＳ 明朝" w:eastAsia="ＭＳ 明朝" w:hAnsi="ＭＳ 明朝" w:cs="ＭＳ 明朝"/>
                <w:color w:val="000000"/>
                <w:kern w:val="0"/>
                <w:sz w:val="20"/>
                <w:szCs w:val="20"/>
              </w:rPr>
              <w:t>6</w:t>
            </w:r>
            <w:r w:rsidRPr="009220BC">
              <w:rPr>
                <w:rFonts w:ascii="ＭＳ 明朝" w:eastAsia="ＭＳ 明朝" w:hAnsi="ＭＳ 明朝" w:cs="ＭＳ 明朝" w:hint="eastAsia"/>
                <w:color w:val="000000"/>
                <w:kern w:val="0"/>
                <w:sz w:val="20"/>
                <w:szCs w:val="20"/>
              </w:rPr>
              <w:t>ヶ月</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w:t>
            </w:r>
            <w:r w:rsidRPr="009220BC">
              <w:rPr>
                <w:rFonts w:ascii="ＭＳ 明朝" w:eastAsia="ＭＳ 明朝" w:hAnsi="ＭＳ 明朝" w:cs="ＭＳ 明朝" w:hint="eastAsia"/>
                <w:color w:val="000000"/>
                <w:kern w:val="0"/>
                <w:sz w:val="20"/>
                <w:szCs w:val="20"/>
              </w:rPr>
              <w:t>財</w:t>
            </w:r>
            <w:r w:rsidRPr="009220BC">
              <w:rPr>
                <w:rFonts w:ascii="ＭＳ 明朝" w:eastAsia="ＭＳ 明朝" w:hAnsi="ＭＳ 明朝" w:cs="ＭＳ 明朝"/>
                <w:color w:val="000000"/>
                <w:kern w:val="0"/>
                <w:sz w:val="20"/>
                <w:szCs w:val="20"/>
              </w:rPr>
              <w:t>)</w:t>
            </w:r>
            <w:r w:rsidRPr="009220BC">
              <w:rPr>
                <w:rFonts w:ascii="ＭＳ 明朝" w:eastAsia="ＭＳ 明朝" w:hAnsi="ＭＳ 明朝" w:cs="ＭＳ 明朝" w:hint="eastAsia"/>
                <w:color w:val="000000"/>
                <w:kern w:val="0"/>
                <w:sz w:val="20"/>
                <w:szCs w:val="20"/>
              </w:rPr>
              <w:t>○検査センター</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D91940">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30" w:type="dxa"/>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318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大腸菌群</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陰性</w:t>
            </w: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全最終製品</w:t>
            </w:r>
          </w:p>
        </w:t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ﾍﾟﾄﾘﾌｨﾙﾑ</w:t>
            </w: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D91940">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3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異物検査</w:t>
            </w:r>
          </w:p>
        </w:tc>
        <w:tc>
          <w:tcPr>
            <w:tcW w:w="318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金属探知器による検査</w:t>
            </w: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全最終製品</w:t>
            </w:r>
          </w:p>
        </w:t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42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D91940">
        <w:tc>
          <w:tcPr>
            <w:tcW w:w="2258"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05"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3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水質検査</w:t>
            </w:r>
          </w:p>
        </w:tc>
        <w:tc>
          <w:tcPr>
            <w:tcW w:w="318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飲用適であること</w:t>
            </w: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1</w:t>
            </w:r>
            <w:r w:rsidRPr="009220BC">
              <w:rPr>
                <w:rFonts w:ascii="ＭＳ 明朝" w:eastAsia="ＭＳ 明朝" w:hAnsi="ＭＳ 明朝" w:cs="ＭＳ 明朝" w:hint="eastAsia"/>
                <w:color w:val="000000"/>
                <w:kern w:val="0"/>
                <w:sz w:val="20"/>
                <w:szCs w:val="20"/>
              </w:rPr>
              <w:t>回／</w:t>
            </w:r>
            <w:r w:rsidRPr="009220BC">
              <w:rPr>
                <w:rFonts w:ascii="ＭＳ 明朝" w:eastAsia="ＭＳ 明朝" w:hAnsi="ＭＳ 明朝" w:cs="ＭＳ 明朝"/>
                <w:color w:val="000000"/>
                <w:kern w:val="0"/>
                <w:sz w:val="20"/>
                <w:szCs w:val="20"/>
              </w:rPr>
              <w:t>6</w:t>
            </w:r>
            <w:r w:rsidRPr="009220BC">
              <w:rPr>
                <w:rFonts w:ascii="ＭＳ 明朝" w:eastAsia="ＭＳ 明朝" w:hAnsi="ＭＳ 明朝" w:cs="ＭＳ 明朝" w:hint="eastAsia"/>
                <w:color w:val="000000"/>
                <w:kern w:val="0"/>
                <w:sz w:val="20"/>
                <w:szCs w:val="20"/>
              </w:rPr>
              <w:t>ヶ月</w:t>
            </w:r>
          </w:p>
        </w:t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○保健所</w:t>
            </w:r>
          </w:p>
        </w:tc>
        <w:tc>
          <w:tcPr>
            <w:tcW w:w="428"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D91940">
        <w:tc>
          <w:tcPr>
            <w:tcW w:w="2258" w:type="dxa"/>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614" w:type="dxa"/>
            <w:gridSpan w:val="6"/>
            <w:tcBorders>
              <w:top w:val="nil"/>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bl>
      <w:tblPr>
        <w:tblW w:w="100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9"/>
        <w:gridCol w:w="7655"/>
      </w:tblGrid>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項　　　目</w:t>
            </w:r>
          </w:p>
        </w:tc>
        <w:tc>
          <w:tcPr>
            <w:tcW w:w="765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　　　業　　　内　　　容</w:t>
            </w:r>
          </w:p>
        </w:tc>
      </w:tr>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９</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製品形態､包装､計量</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①製品形態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②包装、計量</w:t>
            </w:r>
          </w:p>
        </w:tc>
        <w:tc>
          <w:tcPr>
            <w:tcW w:w="765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・木箱詰め（</w:t>
            </w:r>
            <w:r w:rsidRPr="009220BC">
              <w:rPr>
                <w:rFonts w:ascii="ＭＳ 明朝" w:eastAsia="ＭＳ 明朝" w:hAnsi="ＭＳ 明朝" w:cs="ＭＳ 明朝"/>
                <w:color w:val="000000"/>
                <w:kern w:val="0"/>
                <w:sz w:val="20"/>
                <w:szCs w:val="20"/>
              </w:rPr>
              <w:t>120g</w:t>
            </w:r>
            <w:r w:rsidRPr="009220BC">
              <w:rPr>
                <w:rFonts w:ascii="ＭＳ 明朝" w:eastAsia="ＭＳ 明朝" w:hAnsi="ＭＳ 明朝" w:cs="ＭＳ 明朝" w:hint="eastAsia"/>
                <w:color w:val="000000"/>
                <w:kern w:val="0"/>
                <w:sz w:val="20"/>
                <w:szCs w:val="20"/>
              </w:rPr>
              <w:t>／個）</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・製品計量後、○個を紙箱に箱詰し、製品出来高を管理様式４記録する。</w:t>
            </w:r>
          </w:p>
        </w:tc>
      </w:tr>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10 </w:t>
            </w:r>
            <w:r w:rsidRPr="009220BC">
              <w:rPr>
                <w:rFonts w:ascii="ＭＳ 明朝" w:eastAsia="ＭＳ 明朝" w:hAnsi="ＭＳ 明朝" w:cs="ＭＳ 明朝" w:hint="eastAsia"/>
                <w:color w:val="000000"/>
                <w:kern w:val="0"/>
                <w:sz w:val="20"/>
                <w:szCs w:val="20"/>
              </w:rPr>
              <w:t>表示</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5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・表示は別添の容器包装のとおりとする。</w:t>
            </w:r>
          </w:p>
          <w:p w:rsid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・原料乳の生産地域（○町産）、認証マークを表面に表示する。</w:t>
            </w:r>
          </w:p>
          <w:p w:rsidR="009220BC" w:rsidRDefault="00EB6D4F"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9220BC" w:rsidRPr="009220BC">
              <w:rPr>
                <w:rFonts w:ascii="ＭＳ 明朝" w:eastAsia="ＭＳ 明朝" w:hAnsi="ＭＳ 明朝" w:cs="ＭＳ 明朝" w:hint="eastAsia"/>
                <w:color w:val="000000"/>
                <w:kern w:val="0"/>
                <w:sz w:val="20"/>
                <w:szCs w:val="20"/>
              </w:rPr>
              <w:t>認証マークの印刷は、北海道知事の使用許諾を受けた後に（株）凹凸印刷に発注し、納品を受けるごとに当該数量を管理様式５に記録し、使用の都度、毎回受け払い簿に記録し、在庫管理を行う。</w:t>
            </w:r>
          </w:p>
          <w:p w:rsidR="009220BC" w:rsidRPr="009220BC" w:rsidRDefault="00EB6D4F"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w:t>
            </w:r>
            <w:r w:rsidR="009220BC" w:rsidRPr="009220BC">
              <w:rPr>
                <w:rFonts w:ascii="ＭＳ 明朝" w:eastAsia="ＭＳ 明朝" w:hAnsi="ＭＳ 明朝" w:cs="ＭＳ 明朝" w:hint="eastAsia"/>
                <w:color w:val="000000"/>
                <w:kern w:val="0"/>
                <w:sz w:val="20"/>
                <w:szCs w:val="20"/>
              </w:rPr>
              <w:t>容器に不良が発見された商品は、出荷ラインから除去するとともに、受け払い簿にマークの使用ロスとして数量を記録し、当該包装は別途保管する。</w:t>
            </w: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・毎年３月までの認証マークの使用実績を認証機関に対し４月</w:t>
            </w:r>
            <w:r w:rsidRPr="009220BC">
              <w:rPr>
                <w:rFonts w:ascii="ＭＳ 明朝" w:eastAsia="ＭＳ 明朝" w:hAnsi="ＭＳ 明朝" w:cs="ＭＳ 明朝"/>
                <w:color w:val="000000"/>
                <w:kern w:val="0"/>
                <w:sz w:val="20"/>
                <w:szCs w:val="20"/>
              </w:rPr>
              <w:t>20</w:t>
            </w:r>
            <w:r w:rsidRPr="009220BC">
              <w:rPr>
                <w:rFonts w:ascii="ＭＳ 明朝" w:eastAsia="ＭＳ 明朝" w:hAnsi="ＭＳ 明朝" w:cs="ＭＳ 明朝" w:hint="eastAsia"/>
                <w:color w:val="000000"/>
                <w:kern w:val="0"/>
                <w:sz w:val="20"/>
                <w:szCs w:val="20"/>
              </w:rPr>
              <w:t>日までに報告　する。</w:t>
            </w:r>
          </w:p>
        </w:tc>
      </w:tr>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11 </w:t>
            </w:r>
            <w:r w:rsidRPr="009220BC">
              <w:rPr>
                <w:rFonts w:ascii="ＭＳ 明朝" w:eastAsia="ＭＳ 明朝" w:hAnsi="ＭＳ 明朝" w:cs="ＭＳ 明朝" w:hint="eastAsia"/>
                <w:color w:val="000000"/>
                <w:kern w:val="0"/>
                <w:sz w:val="20"/>
                <w:szCs w:val="20"/>
              </w:rPr>
              <w:t>廃棄物処理</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55" w:type="dxa"/>
            <w:tcBorders>
              <w:top w:val="single" w:sz="4" w:space="0" w:color="000000"/>
              <w:left w:val="single" w:sz="4" w:space="0" w:color="000000"/>
              <w:bottom w:val="nil"/>
              <w:right w:val="single" w:sz="4" w:space="0" w:color="000000"/>
            </w:tcBorders>
          </w:tcPr>
          <w:p w:rsid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EB6D4F" w:rsidP="00EB6D4F">
            <w:pPr>
              <w:suppressAutoHyphens/>
              <w:kinsoku w:val="0"/>
              <w:wordWrap w:val="0"/>
              <w:overflowPunct w:val="0"/>
              <w:autoSpaceDE w:val="0"/>
              <w:autoSpaceDN w:val="0"/>
              <w:adjustRightInd w:val="0"/>
              <w:spacing w:line="294" w:lineRule="atLeast"/>
              <w:ind w:left="214" w:hangingChars="100" w:hanging="214"/>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w:t>
            </w:r>
            <w:r w:rsidR="009220BC" w:rsidRPr="009220BC">
              <w:rPr>
                <w:rFonts w:ascii="ＭＳ 明朝" w:eastAsia="ＭＳ 明朝" w:hAnsi="ＭＳ 明朝" w:cs="ＭＳ 明朝" w:hint="eastAsia"/>
                <w:color w:val="000000"/>
                <w:kern w:val="0"/>
                <w:sz w:val="20"/>
                <w:szCs w:val="20"/>
              </w:rPr>
              <w:t>廃棄物は、包装工程で発生する破損包材等の燃えないゴミ</w:t>
            </w:r>
            <w:r w:rsidR="00571746">
              <w:rPr>
                <w:rFonts w:ascii="ＭＳ 明朝" w:eastAsia="ＭＳ 明朝" w:hAnsi="ＭＳ 明朝" w:cs="ＭＳ 明朝" w:hint="eastAsia"/>
                <w:color w:val="000000"/>
                <w:kern w:val="0"/>
                <w:sz w:val="20"/>
                <w:szCs w:val="20"/>
              </w:rPr>
              <w:t>､</w:t>
            </w:r>
            <w:r w:rsidR="009220BC" w:rsidRPr="009220BC">
              <w:rPr>
                <w:rFonts w:ascii="ＭＳ 明朝" w:eastAsia="ＭＳ 明朝" w:hAnsi="ＭＳ 明朝" w:cs="ＭＳ 明朝" w:hint="eastAsia"/>
                <w:color w:val="000000"/>
                <w:kern w:val="0"/>
                <w:sz w:val="20"/>
                <w:szCs w:val="20"/>
              </w:rPr>
              <w:t>紙等の燃えるゴミ製造工程の生ゴミに分類し、廃棄物保管に分別し、週２回北日本清掃（株）に搬送し、委託処理する。</w:t>
            </w:r>
          </w:p>
          <w:p w:rsidR="009220BC" w:rsidRPr="009220BC" w:rsidRDefault="009220BC" w:rsidP="00EB6D4F">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・ホエーは、町内の養豚農家へ飼料として販売するほか、専用水槽に排水して曝気した後、固形分を可能な限り回収して排水する。</w:t>
            </w:r>
          </w:p>
        </w:tc>
      </w:tr>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12 </w:t>
            </w:r>
            <w:r w:rsidRPr="009220BC">
              <w:rPr>
                <w:rFonts w:ascii="ＭＳ 明朝" w:eastAsia="ＭＳ 明朝" w:hAnsi="ＭＳ 明朝" w:cs="ＭＳ 明朝" w:hint="eastAsia"/>
                <w:color w:val="000000"/>
                <w:kern w:val="0"/>
                <w:sz w:val="20"/>
                <w:szCs w:val="20"/>
              </w:rPr>
              <w:t>清掃、消毒</w:t>
            </w:r>
          </w:p>
        </w:tc>
        <w:tc>
          <w:tcPr>
            <w:tcW w:w="765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・作業前後に工場内の清掃等を行い管理様式６に記入する。</w:t>
            </w:r>
          </w:p>
        </w:tc>
      </w:tr>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13 </w:t>
            </w:r>
            <w:r w:rsidRPr="009220BC">
              <w:rPr>
                <w:rFonts w:ascii="ＭＳ 明朝" w:eastAsia="ＭＳ 明朝" w:hAnsi="ＭＳ 明朝" w:cs="ＭＳ 明朝" w:hint="eastAsia"/>
                <w:color w:val="000000"/>
                <w:kern w:val="0"/>
                <w:sz w:val="20"/>
                <w:szCs w:val="20"/>
              </w:rPr>
              <w:t>不良品及び異常品の</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処置</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tc>
        <w:tc>
          <w:tcPr>
            <w:tcW w:w="765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・製造ロットごとに賞味期限までサンプルを保存する。</w:t>
            </w:r>
          </w:p>
          <w:p w:rsidR="009220BC" w:rsidRPr="009220BC" w:rsidRDefault="009220BC" w:rsidP="00571746">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・製造中に不良品、品質異常が発生したときは、その原因及び対策を管理様式７に記録し、保管する。</w:t>
            </w:r>
          </w:p>
          <w:p w:rsidR="009220BC" w:rsidRPr="009220BC" w:rsidRDefault="009220BC" w:rsidP="00571746">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・消費者よりクレームがあった場合、受信年月日、クレーム者（氏名、住所、電話番号等）、クレーム品の情報（品名、規格、賞味期限）、クレームの内容、　対応者、対応方法、対応完了年月日を記録し保管する。</w:t>
            </w:r>
          </w:p>
          <w:p w:rsidR="009220BC" w:rsidRPr="009220BC" w:rsidRDefault="009220BC" w:rsidP="00571746">
            <w:pPr>
              <w:suppressAutoHyphens/>
              <w:kinsoku w:val="0"/>
              <w:wordWrap w:val="0"/>
              <w:overflowPunct w:val="0"/>
              <w:autoSpaceDE w:val="0"/>
              <w:autoSpaceDN w:val="0"/>
              <w:adjustRightInd w:val="0"/>
              <w:spacing w:line="222" w:lineRule="exac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・クレーム内容から回収措置が必要と判断される場合は、○○を回収責任者として速やかに取引先に連絡し、製品の回収を行うとともに、○○保健所、認証機関、北海道にその内容を報告する。</w:t>
            </w:r>
          </w:p>
        </w:tc>
      </w:tr>
      <w:tr w:rsidR="009220BC" w:rsidRPr="009220BC" w:rsidTr="00D91940">
        <w:tc>
          <w:tcPr>
            <w:tcW w:w="2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14 </w:t>
            </w:r>
            <w:r w:rsidRPr="009220BC">
              <w:rPr>
                <w:rFonts w:ascii="ＭＳ 明朝" w:eastAsia="ＭＳ 明朝" w:hAnsi="ＭＳ 明朝" w:cs="ＭＳ 明朝" w:hint="eastAsia"/>
                <w:color w:val="000000"/>
                <w:kern w:val="0"/>
                <w:sz w:val="20"/>
                <w:szCs w:val="20"/>
              </w:rPr>
              <w:t>管理記録の作成及び</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保存</w:t>
            </w:r>
          </w:p>
        </w:tc>
        <w:tc>
          <w:tcPr>
            <w:tcW w:w="7655" w:type="dxa"/>
            <w:tcBorders>
              <w:top w:val="single" w:sz="4" w:space="0" w:color="000000"/>
              <w:left w:val="single" w:sz="4" w:space="0" w:color="000000"/>
              <w:bottom w:val="nil"/>
              <w:right w:val="single" w:sz="4" w:space="0" w:color="000000"/>
            </w:tcBorders>
          </w:tcPr>
          <w:p w:rsidR="009220BC" w:rsidRPr="009220BC" w:rsidRDefault="009220BC" w:rsidP="00571746">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・各工程で記録する様式、記録責任者は別添のとおりとする。</w:t>
            </w:r>
          </w:p>
        </w:tc>
      </w:tr>
      <w:tr w:rsidR="009220BC" w:rsidRPr="009220BC" w:rsidTr="00D91940">
        <w:tc>
          <w:tcPr>
            <w:tcW w:w="2359" w:type="dxa"/>
            <w:tcBorders>
              <w:top w:val="single" w:sz="4" w:space="0" w:color="000000"/>
              <w:left w:val="single" w:sz="4" w:space="0" w:color="000000"/>
              <w:bottom w:val="single" w:sz="4" w:space="0" w:color="000000"/>
              <w:right w:val="single" w:sz="4" w:space="0" w:color="000000"/>
            </w:tcBorders>
          </w:tcPr>
          <w:p w:rsidR="0069218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t xml:space="preserve">15 </w:t>
            </w:r>
            <w:r w:rsidRPr="009220BC">
              <w:rPr>
                <w:rFonts w:ascii="ＭＳ 明朝" w:eastAsia="ＭＳ 明朝" w:hAnsi="ＭＳ 明朝" w:cs="ＭＳ 明朝" w:hint="eastAsia"/>
                <w:color w:val="000000"/>
                <w:kern w:val="0"/>
                <w:sz w:val="20"/>
                <w:szCs w:val="20"/>
              </w:rPr>
              <w:t>作業員の衛生管理及</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び教育訓練</w:t>
            </w:r>
          </w:p>
          <w:p w:rsidR="0069218C" w:rsidRPr="0069218C" w:rsidRDefault="0069218C" w:rsidP="0069218C">
            <w:pPr>
              <w:pStyle w:val="a7"/>
              <w:numPr>
                <w:ilvl w:val="0"/>
                <w:numId w:val="3"/>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健康管理</w:t>
            </w:r>
          </w:p>
          <w:p w:rsidR="0069218C" w:rsidRDefault="0069218C" w:rsidP="0069218C">
            <w:pPr>
              <w:suppressAutoHyphens/>
              <w:kinsoku w:val="0"/>
              <w:wordWrap w:val="0"/>
              <w:overflowPunct w:val="0"/>
              <w:autoSpaceDE w:val="0"/>
              <w:autoSpaceDN w:val="0"/>
              <w:adjustRightInd w:val="0"/>
              <w:spacing w:line="294" w:lineRule="atLeast"/>
              <w:ind w:left="210"/>
              <w:jc w:val="left"/>
              <w:textAlignment w:val="baseline"/>
              <w:rPr>
                <w:rFonts w:ascii="ＭＳ 明朝" w:eastAsia="ＭＳ 明朝" w:hAnsi="ＭＳ 明朝" w:cs="ＭＳ 明朝"/>
                <w:color w:val="000000"/>
                <w:kern w:val="0"/>
                <w:sz w:val="20"/>
                <w:szCs w:val="20"/>
              </w:rPr>
            </w:pPr>
          </w:p>
          <w:p w:rsidR="0069218C" w:rsidRDefault="0069218C" w:rsidP="0069218C">
            <w:pPr>
              <w:suppressAutoHyphens/>
              <w:kinsoku w:val="0"/>
              <w:wordWrap w:val="0"/>
              <w:overflowPunct w:val="0"/>
              <w:autoSpaceDE w:val="0"/>
              <w:autoSpaceDN w:val="0"/>
              <w:adjustRightInd w:val="0"/>
              <w:spacing w:line="294" w:lineRule="atLeast"/>
              <w:ind w:left="210"/>
              <w:jc w:val="left"/>
              <w:textAlignment w:val="baseline"/>
              <w:rPr>
                <w:rFonts w:ascii="ＭＳ 明朝" w:eastAsia="ＭＳ 明朝" w:hAnsi="ＭＳ 明朝" w:cs="ＭＳ 明朝"/>
                <w:color w:val="000000"/>
                <w:kern w:val="0"/>
                <w:sz w:val="20"/>
                <w:szCs w:val="20"/>
              </w:rPr>
            </w:pPr>
          </w:p>
          <w:p w:rsidR="009220BC" w:rsidRPr="0069218C" w:rsidRDefault="0069218C" w:rsidP="0069218C">
            <w:pPr>
              <w:pStyle w:val="a7"/>
              <w:numPr>
                <w:ilvl w:val="0"/>
                <w:numId w:val="3"/>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color w:val="000000"/>
                <w:spacing w:val="2"/>
                <w:kern w:val="0"/>
                <w:sz w:val="20"/>
                <w:szCs w:val="20"/>
              </w:rPr>
            </w:pPr>
            <w:r w:rsidRPr="0069218C">
              <w:rPr>
                <w:rFonts w:ascii="ＭＳ 明朝" w:eastAsia="ＭＳ 明朝" w:hAnsi="ＭＳ 明朝" w:cs="ＭＳ 明朝" w:hint="eastAsia"/>
                <w:color w:val="000000"/>
                <w:kern w:val="0"/>
                <w:sz w:val="20"/>
                <w:szCs w:val="20"/>
              </w:rPr>
              <w:t xml:space="preserve"> </w:t>
            </w:r>
            <w:r w:rsidR="009220BC" w:rsidRPr="0069218C">
              <w:rPr>
                <w:rFonts w:ascii="ＭＳ 明朝" w:eastAsia="ＭＳ 明朝" w:hAnsi="ＭＳ 明朝" w:cs="ＭＳ 明朝" w:hint="eastAsia"/>
                <w:color w:val="000000"/>
                <w:kern w:val="0"/>
                <w:sz w:val="20"/>
                <w:szCs w:val="20"/>
              </w:rPr>
              <w:t>衛生管理</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69218C" w:rsidRPr="009220BC" w:rsidRDefault="0069218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69218C">
            <w:pPr>
              <w:suppressAutoHyphens/>
              <w:kinsoku w:val="0"/>
              <w:wordWrap w:val="0"/>
              <w:overflowPunct w:val="0"/>
              <w:autoSpaceDE w:val="0"/>
              <w:autoSpaceDN w:val="0"/>
              <w:adjustRightInd w:val="0"/>
              <w:spacing w:line="294" w:lineRule="atLeast"/>
              <w:ind w:firstLineChars="100" w:firstLine="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③</w:t>
            </w:r>
            <w:r w:rsidR="0069218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hint="eastAsia"/>
                <w:color w:val="000000"/>
                <w:kern w:val="0"/>
                <w:sz w:val="20"/>
                <w:szCs w:val="20"/>
              </w:rPr>
              <w:t>教育訓練</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55"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・作業員は年１回健康診断及び検便を受け、作業に支障がないことを確認する。</w:t>
            </w:r>
          </w:p>
          <w:p w:rsidR="0069218C" w:rsidRDefault="0069218C" w:rsidP="0069218C">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・作業</w:t>
            </w:r>
            <w:r>
              <w:rPr>
                <w:rFonts w:ascii="ＭＳ 明朝" w:eastAsia="ＭＳ 明朝" w:hAnsi="ＭＳ 明朝" w:cs="ＭＳ 明朝" w:hint="eastAsia"/>
                <w:color w:val="000000"/>
                <w:kern w:val="0"/>
                <w:sz w:val="20"/>
                <w:szCs w:val="20"/>
              </w:rPr>
              <w:t>前に食中毒の原因となる疾患（腹痛、手の化膿等）がないか確認し、管理様式８に記録する。</w:t>
            </w:r>
          </w:p>
          <w:p w:rsidR="0069218C" w:rsidRDefault="0069218C" w:rsidP="0069218C">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ＭＳ 明朝" w:cs="ＭＳ 明朝"/>
                <w:color w:val="000000"/>
                <w:kern w:val="0"/>
                <w:sz w:val="20"/>
                <w:szCs w:val="20"/>
              </w:rPr>
            </w:pPr>
          </w:p>
          <w:p w:rsidR="009220BC" w:rsidRPr="009220BC" w:rsidRDefault="009220BC" w:rsidP="0069218C">
            <w:pPr>
              <w:suppressAutoHyphens/>
              <w:kinsoku w:val="0"/>
              <w:wordWrap w:val="0"/>
              <w:overflowPunct w:val="0"/>
              <w:autoSpaceDE w:val="0"/>
              <w:autoSpaceDN w:val="0"/>
              <w:adjustRightInd w:val="0"/>
              <w:spacing w:line="294" w:lineRule="atLeast"/>
              <w:ind w:left="210" w:hangingChars="100" w:hanging="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・定められた着衣（白衣、ズボン、ネット、帽子、長靴等）に着替え、これら　作業衣類は常に清潔に保つ。</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・作業に必要のないアクセサリー類、腕時計等はあらかじめはずして入室する。</w:t>
            </w:r>
          </w:p>
          <w:p w:rsid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・工場内では飲食は行わない。</w:t>
            </w:r>
          </w:p>
          <w:p w:rsidR="0069218C" w:rsidRDefault="0069218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・作業前、トイレ使用後は手指の洗浄、消毒を十分に行う。</w:t>
            </w:r>
          </w:p>
          <w:p w:rsidR="0069218C" w:rsidRDefault="0069218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9220BC" w:rsidRPr="009220BC" w:rsidRDefault="009220BC" w:rsidP="0069218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・年１回、</w:t>
            </w:r>
            <w:r w:rsidRPr="009220BC">
              <w:rPr>
                <w:rFonts w:ascii="ＭＳ 明朝" w:eastAsia="ＭＳ 明朝" w:hAnsi="ＭＳ 明朝" w:cs="ＭＳ 明朝"/>
                <w:color w:val="000000"/>
                <w:kern w:val="0"/>
                <w:sz w:val="20"/>
                <w:szCs w:val="20"/>
              </w:rPr>
              <w:t>HACCP</w:t>
            </w:r>
            <w:r w:rsidRPr="009220BC">
              <w:rPr>
                <w:rFonts w:ascii="ＭＳ 明朝" w:eastAsia="ＭＳ 明朝" w:hAnsi="ＭＳ 明朝" w:cs="ＭＳ 明朝" w:hint="eastAsia"/>
                <w:color w:val="000000"/>
                <w:kern w:val="0"/>
                <w:sz w:val="20"/>
                <w:szCs w:val="20"/>
              </w:rPr>
              <w:t>による衛生管理の研修を外部講師を招き実施し、受講者名等を　記録する。</w:t>
            </w:r>
          </w:p>
        </w:tc>
      </w:tr>
    </w:tbl>
    <w:p w:rsidR="00BD5C8B" w:rsidRDefault="009220BC" w:rsidP="009220BC">
      <w:pPr>
        <w:overflowPunct w:val="0"/>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lastRenderedPageBreak/>
        <w:t xml:space="preserve">                                                     </w:t>
      </w:r>
    </w:p>
    <w:p w:rsidR="00BD5C8B" w:rsidRPr="00482866" w:rsidRDefault="00BD5C8B" w:rsidP="009220BC">
      <w:pPr>
        <w:overflowPunct w:val="0"/>
        <w:textAlignment w:val="baseline"/>
        <w:rPr>
          <w:rFonts w:ascii="ＤＦ特太ゴシック体" w:eastAsia="ＤＦ特太ゴシック体" w:hAnsi="ＭＳ 明朝" w:cs="ＭＳ 明朝"/>
          <w:b/>
          <w:color w:val="000000"/>
          <w:kern w:val="0"/>
          <w:szCs w:val="20"/>
        </w:rPr>
      </w:pPr>
      <w:r w:rsidRPr="00482866">
        <w:rPr>
          <w:rFonts w:ascii="ＤＦ特太ゴシック体" w:eastAsia="ＤＦ特太ゴシック体" w:hAnsi="ＭＳ 明朝" w:cs="ＭＳ 明朝" w:hint="eastAsia"/>
          <w:b/>
          <w:color w:val="000000"/>
          <w:kern w:val="0"/>
          <w:szCs w:val="20"/>
        </w:rPr>
        <w:t xml:space="preserve">　製造工程フロー</w: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F8193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type id="_x0000_t202" coordsize="21600,21600" o:spt="202" path="m,l,21600r21600,l21600,xe">
            <v:stroke joinstyle="miter"/>
            <v:path gradientshapeok="t" o:connecttype="rect"/>
          </v:shapetype>
          <v:shape id="_x0000_s1029" type="#_x0000_t202" style="position:absolute;left:0;text-align:left;margin-left:372.3pt;margin-top:15pt;width:43.35pt;height:80.8pt;z-index:251661312" fillcolor="#fabf8f [1945]" strokecolor="#fabf8f [1945]" strokeweight="1pt">
            <v:fill color2="#fde9d9 [665]" angle="-45" focus="-50%" type="gradient"/>
            <v:shadow on="t" type="perspective" color="#974706 [1609]" opacity=".5" offset="1pt" offset2="-3pt"/>
            <v:textbox style="layout-flow:vertical-ideographic;mso-next-textbox:#_x0000_s1029" inset="5.85pt,.7pt,5.85pt,.7pt">
              <w:txbxContent>
                <w:p w:rsidR="00D56CD4" w:rsidRPr="00D60D31" w:rsidRDefault="00D56CD4" w:rsidP="00AC5358">
                  <w:pPr>
                    <w:jc w:val="left"/>
                    <w:rPr>
                      <w:rFonts w:ascii="ＤＦ特太ゴシック体" w:eastAsia="ＤＦ特太ゴシック体" w:hAnsiTheme="majorEastAsia"/>
                      <w:b/>
                    </w:rPr>
                  </w:pPr>
                  <w:r>
                    <w:rPr>
                      <w:rFonts w:ascii="ＤＦ特太ゴシック体" w:eastAsia="ＤＦ特太ゴシック体" w:hAnsiTheme="majorEastAsia" w:hint="eastAsia"/>
                      <w:b/>
                    </w:rPr>
                    <w:t>添加･攪拌</w:t>
                  </w:r>
                  <w:r>
                    <w:rPr>
                      <w:rFonts w:ascii="ＤＦ特太ゴシック体" w:eastAsia="ＤＦ特太ゴシック体" w:hAnsiTheme="majorEastAsia"/>
                      <w:b/>
                    </w:rPr>
                    <w:br/>
                  </w:r>
                  <w:r>
                    <w:rPr>
                      <w:rFonts w:ascii="ＤＦ特太ゴシック体" w:eastAsia="ＤＦ特太ゴシック体" w:hAnsiTheme="majorEastAsia" w:hint="eastAsia"/>
                      <w:b/>
                    </w:rPr>
                    <w:t>塩化カルシウム</w:t>
                  </w:r>
                </w:p>
              </w:txbxContent>
            </v:textbox>
          </v:shape>
        </w:pict>
      </w:r>
      <w:r>
        <w:rPr>
          <w:rFonts w:ascii="ＭＳ 明朝" w:eastAsia="ＭＳ 明朝" w:hAnsi="ＭＳ 明朝" w:cs="ＭＳ 明朝"/>
          <w:noProof/>
          <w:color w:val="000000"/>
          <w:kern w:val="0"/>
          <w:sz w:val="20"/>
          <w:szCs w:val="20"/>
        </w:rPr>
        <w:pict>
          <v:shape id="_x0000_s1030" type="#_x0000_t202" style="position:absolute;left:0;text-align:left;margin-left:316.8pt;margin-top:15pt;width:27.75pt;height:61.55pt;z-index:251662336" fillcolor="#fabf8f [1945]" strokecolor="#fabf8f [1945]" strokeweight="1pt">
            <v:fill color2="#fde9d9 [665]" angle="-45" focus="-50%" type="gradient"/>
            <v:shadow on="t" type="perspective" color="#974706 [1609]" opacity=".5" offset="1pt" offset2="-3pt"/>
            <v:textbox style="layout-flow:vertical-ideographic;mso-next-textbox:#_x0000_s1030" inset="5.85pt,.7pt,5.85pt,.7pt">
              <w:txbxContent>
                <w:p w:rsidR="00D56CD4" w:rsidRPr="00D60D31" w:rsidRDefault="00D56CD4" w:rsidP="00AC5358">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冷　却</w:t>
                  </w:r>
                </w:p>
              </w:txbxContent>
            </v:textbox>
          </v:shape>
        </w:pict>
      </w:r>
      <w:r>
        <w:rPr>
          <w:rFonts w:ascii="ＭＳ 明朝" w:eastAsia="ＭＳ 明朝" w:hAnsi="ＭＳ 明朝" w:cs="ＭＳ 明朝"/>
          <w:noProof/>
          <w:color w:val="000000"/>
          <w:kern w:val="0"/>
          <w:sz w:val="20"/>
          <w:szCs w:val="20"/>
        </w:rPr>
        <w:pict>
          <v:shape id="_x0000_s1031" type="#_x0000_t202" style="position:absolute;left:0;text-align:left;margin-left:263.55pt;margin-top:15pt;width:27.75pt;height:61.55pt;z-index:251663360" fillcolor="#fabf8f [1945]" strokecolor="#fabf8f [1945]" strokeweight="1pt">
            <v:fill color2="#fde9d9 [665]" angle="-45" focus="-50%" type="gradient"/>
            <v:shadow on="t" type="perspective" color="#974706 [1609]" opacity=".5" offset="1pt" offset2="-3pt"/>
            <v:textbox style="layout-flow:vertical-ideographic;mso-next-textbox:#_x0000_s1031" inset="5.85pt,.7pt,5.85pt,.7pt">
              <w:txbxContent>
                <w:p w:rsidR="00D56CD4" w:rsidRPr="00D60D31" w:rsidRDefault="00D56CD4" w:rsidP="00AC5358">
                  <w:pPr>
                    <w:jc w:val="center"/>
                    <w:rPr>
                      <w:rFonts w:ascii="ＤＦ特太ゴシック体" w:eastAsia="ＤＦ特太ゴシック体" w:hAnsiTheme="majorEastAsia"/>
                      <w:b/>
                    </w:rPr>
                  </w:pPr>
                  <w:r>
                    <w:rPr>
                      <w:rFonts w:ascii="ＤＦ特太ゴシック体" w:eastAsia="ＤＦ特太ゴシック体" w:hAnsiTheme="majorEastAsia" w:hint="eastAsia"/>
                      <w:b/>
                    </w:rPr>
                    <w:t>殺　菌</w:t>
                  </w:r>
                </w:p>
              </w:txbxContent>
            </v:textbox>
          </v:shape>
        </w:pict>
      </w:r>
      <w:r>
        <w:rPr>
          <w:rFonts w:ascii="ＭＳ 明朝" w:eastAsia="ＭＳ 明朝" w:hAnsi="ＭＳ 明朝" w:cs="ＭＳ 明朝"/>
          <w:noProof/>
          <w:color w:val="000000"/>
          <w:kern w:val="0"/>
          <w:sz w:val="20"/>
          <w:szCs w:val="20"/>
        </w:rPr>
        <w:pict>
          <v:shape id="_x0000_s1028" type="#_x0000_t202" style="position:absolute;left:0;text-align:left;margin-left:443.6pt;margin-top:15pt;width:41.95pt;height:61.55pt;z-index:251660288" fillcolor="#fabf8f [1945]" strokecolor="#fabf8f [1945]" strokeweight="1pt">
            <v:fill color2="#fde9d9 [665]" angle="-45" focus="-50%" type="gradient"/>
            <v:shadow on="t" type="perspective" color="#974706 [1609]" opacity=".5" offset="1pt" offset2="-3pt"/>
            <v:textbox style="layout-flow:vertical-ideographic;mso-next-textbox:#_x0000_s1028" inset="5.85pt,.7pt,5.85pt,.7pt">
              <w:txbxContent>
                <w:p w:rsidR="00D56CD4" w:rsidRPr="00D60D31" w:rsidRDefault="00D56CD4" w:rsidP="00AC5358">
                  <w:pPr>
                    <w:jc w:val="left"/>
                    <w:rPr>
                      <w:rFonts w:ascii="ＤＦ特太ゴシック体" w:eastAsia="ＤＦ特太ゴシック体" w:hAnsiTheme="majorEastAsia"/>
                      <w:b/>
                    </w:rPr>
                  </w:pPr>
                  <w:r>
                    <w:rPr>
                      <w:rFonts w:ascii="ＤＦ特太ゴシック体" w:eastAsia="ＤＦ特太ゴシック体" w:hAnsiTheme="majorEastAsia" w:hint="eastAsia"/>
                      <w:b/>
                    </w:rPr>
                    <w:t>スターター</w:t>
                  </w:r>
                  <w:r>
                    <w:rPr>
                      <w:rFonts w:ascii="ＤＦ特太ゴシック体" w:eastAsia="ＤＦ特太ゴシック体" w:hAnsiTheme="majorEastAsia"/>
                      <w:b/>
                    </w:rPr>
                    <w:br/>
                  </w:r>
                  <w:r>
                    <w:rPr>
                      <w:rFonts w:ascii="ＤＦ特太ゴシック体" w:eastAsia="ＤＦ特太ゴシック体" w:hAnsiTheme="majorEastAsia" w:hint="eastAsia"/>
                      <w:b/>
                    </w:rPr>
                    <w:t>添加</w:t>
                  </w:r>
                </w:p>
              </w:txbxContent>
            </v:textbox>
          </v:shape>
        </w:pict>
      </w:r>
      <w:r>
        <w:rPr>
          <w:rFonts w:ascii="ＭＳ 明朝" w:eastAsia="ＭＳ 明朝" w:hAnsi="ＭＳ 明朝" w:cs="ＭＳ 明朝"/>
          <w:noProof/>
          <w:color w:val="000000"/>
          <w:kern w:val="0"/>
          <w:sz w:val="20"/>
          <w:szCs w:val="20"/>
        </w:rPr>
        <w:pict>
          <v:shape id="_x0000_s1032" type="#_x0000_t202" style="position:absolute;left:0;text-align:left;margin-left:205.85pt;margin-top:15pt;width:27.75pt;height:61.55pt;z-index:251664384" fillcolor="#fabf8f [1945]" strokecolor="#fabf8f [1945]" strokeweight="1pt">
            <v:fill color2="#fde9d9 [665]" angle="-45" focus="-50%" type="gradient"/>
            <v:shadow on="t" type="perspective" color="#974706 [1609]" opacity=".5" offset="1pt" offset2="-3pt"/>
            <v:textbox style="layout-flow:vertical-ideographic;mso-next-textbox:#_x0000_s1032" inset="5.85pt,.7pt,5.85pt,.7pt">
              <w:txbxContent>
                <w:p w:rsidR="00D56CD4" w:rsidRPr="00D60D31" w:rsidRDefault="00D56CD4" w:rsidP="00AC5358">
                  <w:pPr>
                    <w:jc w:val="center"/>
                    <w:rPr>
                      <w:rFonts w:ascii="ＤＦ特太ゴシック体" w:eastAsia="ＤＦ特太ゴシック体" w:hAnsiTheme="majorEastAsia"/>
                      <w:b/>
                    </w:rPr>
                  </w:pPr>
                  <w:r>
                    <w:rPr>
                      <w:rFonts w:ascii="ＤＦ特太ゴシック体" w:eastAsia="ＤＦ特太ゴシック体" w:hAnsiTheme="majorEastAsia" w:hint="eastAsia"/>
                      <w:b/>
                    </w:rPr>
                    <w:t>濾　過</w:t>
                  </w:r>
                </w:p>
              </w:txbxContent>
            </v:textbox>
          </v:shape>
        </w:pict>
      </w:r>
      <w:r>
        <w:rPr>
          <w:rFonts w:ascii="ＭＳ 明朝" w:eastAsia="ＭＳ 明朝" w:hAnsi="ＭＳ 明朝" w:cs="ＭＳ 明朝"/>
          <w:noProof/>
          <w:color w:val="000000"/>
          <w:kern w:val="0"/>
          <w:sz w:val="20"/>
          <w:szCs w:val="20"/>
        </w:rPr>
        <w:pict>
          <v:shape id="_x0000_s1033" type="#_x0000_t202" style="position:absolute;left:0;text-align:left;margin-left:139pt;margin-top:15pt;width:43.35pt;height:61.55pt;z-index:251665408" fillcolor="#fabf8f [1945]" strokecolor="#fabf8f [1945]" strokeweight="1pt">
            <v:fill color2="#fde9d9 [665]" angle="-45" focus="-50%" type="gradient"/>
            <v:shadow on="t" type="perspective" color="#974706 [1609]" opacity=".5" offset="1pt" offset2="-3pt"/>
            <v:textbox style="layout-flow:vertical-ideographic;mso-next-textbox:#_x0000_s1033" inset="5.85pt,.7pt,5.85pt,.7pt">
              <w:txbxContent>
                <w:p w:rsidR="00D56CD4" w:rsidRDefault="00D56CD4" w:rsidP="00AC5358">
                  <w:pPr>
                    <w:jc w:val="center"/>
                    <w:rPr>
                      <w:rFonts w:ascii="ＤＦ特太ゴシック体" w:eastAsia="ＤＦ特太ゴシック体" w:hAnsiTheme="majorEastAsia"/>
                      <w:b/>
                    </w:rPr>
                  </w:pPr>
                  <w:r>
                    <w:rPr>
                      <w:rFonts w:ascii="ＤＦ特太ゴシック体" w:eastAsia="ＤＦ特太ゴシック体" w:hAnsiTheme="majorEastAsia" w:hint="eastAsia"/>
                      <w:b/>
                    </w:rPr>
                    <w:t>乳質検査</w:t>
                  </w:r>
                </w:p>
                <w:p w:rsidR="00D56CD4" w:rsidRPr="00D60D31" w:rsidRDefault="00D56CD4" w:rsidP="00AC5358">
                  <w:pPr>
                    <w:ind w:firstLineChars="100" w:firstLine="221"/>
                    <w:jc w:val="left"/>
                    <w:rPr>
                      <w:rFonts w:ascii="ＤＦ特太ゴシック体" w:eastAsia="ＤＦ特太ゴシック体" w:hAnsiTheme="majorEastAsia"/>
                      <w:b/>
                    </w:rPr>
                  </w:pPr>
                  <w:r>
                    <w:rPr>
                      <w:rFonts w:ascii="ＤＦ特太ゴシック体" w:eastAsia="ＤＦ特太ゴシック体" w:hAnsiTheme="majorEastAsia" w:hint="eastAsia"/>
                      <w:b/>
                    </w:rPr>
                    <w:t xml:space="preserve">貯乳　　</w:t>
                  </w:r>
                </w:p>
              </w:txbxContent>
            </v:textbox>
          </v:shape>
        </w:pict>
      </w:r>
      <w:r>
        <w:rPr>
          <w:rFonts w:ascii="ＭＳ 明朝" w:eastAsia="ＭＳ 明朝" w:hAnsi="ＭＳ 明朝" w:cs="ＭＳ 明朝"/>
          <w:noProof/>
          <w:color w:val="000000"/>
          <w:kern w:val="0"/>
          <w:sz w:val="20"/>
          <w:szCs w:val="20"/>
        </w:rPr>
        <w:pict>
          <v:shape id="_x0000_s1034" type="#_x0000_t202" style="position:absolute;left:0;text-align:left;margin-left:89.05pt;margin-top:15pt;width:27.75pt;height:61.55pt;z-index:251666432" fillcolor="#fabf8f [1945]" strokecolor="#fabf8f [1945]" strokeweight="1pt">
            <v:fill color2="#fde9d9 [665]" angle="-45" focus="-50%" type="gradient"/>
            <v:shadow on="t" type="perspective" color="#974706 [1609]" opacity=".5" offset="1pt" offset2="-3pt"/>
            <v:textbox style="layout-flow:vertical-ideographic;mso-next-textbox:#_x0000_s1034" inset="5.85pt,.7pt,5.85pt,.7pt">
              <w:txbxContent>
                <w:p w:rsidR="00D56CD4" w:rsidRPr="00D60D31" w:rsidRDefault="00D56CD4" w:rsidP="00AC5358">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受入検査</w:t>
                  </w:r>
                </w:p>
              </w:txbxContent>
            </v:textbox>
          </v:shape>
        </w:pict>
      </w:r>
      <w:r>
        <w:rPr>
          <w:rFonts w:ascii="ＭＳ 明朝" w:eastAsia="ＭＳ 明朝" w:hAnsi="ＭＳ 明朝" w:cs="ＭＳ 明朝"/>
          <w:noProof/>
          <w:color w:val="000000"/>
          <w:kern w:val="0"/>
          <w:sz w:val="20"/>
          <w:szCs w:val="20"/>
        </w:rPr>
        <w:pict>
          <v:shape id="_x0000_s1026" type="#_x0000_t202" style="position:absolute;left:0;text-align:left;margin-left:32.5pt;margin-top:15pt;width:27.75pt;height:61.55pt;z-index:251658240" fillcolor="#fabf8f [1945]" strokecolor="#fabf8f [1945]" strokeweight="1pt">
            <v:fill color2="#fde9d9 [665]" angle="-45" focus="-50%" type="gradient"/>
            <v:shadow on="t" type="perspective" color="#974706 [1609]" opacity=".5" offset="1pt" offset2="-3pt"/>
            <v:textbox style="layout-flow:vertical-ideographic;mso-next-textbox:#_x0000_s1026" inset="5.85pt,.7pt,5.85pt,.7pt">
              <w:txbxContent>
                <w:p w:rsidR="00D56CD4" w:rsidRPr="00D60D31" w:rsidRDefault="00D56CD4" w:rsidP="00BD5C8B">
                  <w:pPr>
                    <w:jc w:val="center"/>
                    <w:rPr>
                      <w:rFonts w:ascii="ＤＦ特太ゴシック体" w:eastAsia="ＤＦ特太ゴシック体" w:hAnsiTheme="majorEastAsia"/>
                      <w:b/>
                    </w:rPr>
                  </w:pPr>
                  <w:r>
                    <w:rPr>
                      <w:rFonts w:ascii="ＤＦ特太ゴシック体" w:eastAsia="ＤＦ特太ゴシック体" w:hAnsiTheme="majorEastAsia" w:hint="eastAsia"/>
                      <w:b/>
                    </w:rPr>
                    <w:t>生乳受入</w:t>
                  </w:r>
                </w:p>
              </w:txbxContent>
            </v:textbox>
          </v:shape>
        </w:pic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4A591C"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18"/>
          <w:szCs w:val="20"/>
        </w:rPr>
        <w:pict>
          <v:shapetype id="_x0000_t32" coordsize="21600,21600" o:spt="32" o:oned="t" path="m,l21600,21600e" filled="f">
            <v:path arrowok="t" fillok="f" o:connecttype="none"/>
            <o:lock v:ext="edit" shapetype="t"/>
          </v:shapetype>
          <v:shape id="_x0000_s1085" type="#_x0000_t32" style="position:absolute;left:0;text-align:left;margin-left:514.45pt;margin-top:11.65pt;width:.7pt;height:109.7pt;flip:x;z-index:251708416" o:connectortype="straight"/>
        </w:pict>
      </w:r>
      <w:r>
        <w:rPr>
          <w:rFonts w:ascii="ＭＳ 明朝" w:eastAsia="ＭＳ 明朝" w:hAnsi="ＭＳ 明朝" w:cs="ＭＳ 明朝" w:hint="eastAsia"/>
          <w:noProof/>
          <w:color w:val="000000"/>
          <w:kern w:val="0"/>
          <w:sz w:val="18"/>
          <w:szCs w:val="20"/>
        </w:rPr>
        <w:pict>
          <v:shape id="_x0000_s1084" type="#_x0000_t32" style="position:absolute;left:0;text-align:left;margin-left:486.55pt;margin-top:11.6pt;width:28.6pt;height:0;z-index:251707392" o:connectortype="straight"/>
        </w:pict>
      </w:r>
      <w:r>
        <w:rPr>
          <w:rFonts w:ascii="ＭＳ 明朝" w:eastAsia="ＭＳ 明朝" w:hAnsi="ＭＳ 明朝" w:cs="ＭＳ 明朝" w:hint="eastAsia"/>
          <w:noProof/>
          <w:color w:val="000000"/>
          <w:kern w:val="0"/>
          <w:sz w:val="18"/>
          <w:szCs w:val="20"/>
        </w:rPr>
        <w:pict>
          <v:shape id="_x0000_s1083" type="#_x0000_t32" style="position:absolute;left:0;text-align:left;margin-left:415.65pt;margin-top:11.65pt;width:27.95pt;height:0;z-index:251706368" o:connectortype="straight"/>
        </w:pict>
      </w:r>
      <w:r>
        <w:rPr>
          <w:rFonts w:ascii="ＭＳ 明朝" w:eastAsia="ＭＳ 明朝" w:hAnsi="ＭＳ 明朝" w:cs="ＭＳ 明朝" w:hint="eastAsia"/>
          <w:noProof/>
          <w:color w:val="000000"/>
          <w:kern w:val="0"/>
          <w:sz w:val="18"/>
          <w:szCs w:val="20"/>
        </w:rPr>
        <w:pict>
          <v:shape id="_x0000_s1082" type="#_x0000_t32" style="position:absolute;left:0;text-align:left;margin-left:345.4pt;margin-top:11.6pt;width:26.9pt;height:.05pt;z-index:251705344" o:connectortype="straight"/>
        </w:pict>
      </w:r>
      <w:r>
        <w:rPr>
          <w:rFonts w:ascii="ＭＳ 明朝" w:eastAsia="ＭＳ 明朝" w:hAnsi="ＭＳ 明朝" w:cs="ＭＳ 明朝" w:hint="eastAsia"/>
          <w:noProof/>
          <w:color w:val="000000"/>
          <w:kern w:val="0"/>
          <w:sz w:val="18"/>
          <w:szCs w:val="20"/>
        </w:rPr>
        <w:pict>
          <v:shape id="_x0000_s1081" type="#_x0000_t32" style="position:absolute;left:0;text-align:left;margin-left:291.3pt;margin-top:10.9pt;width:25.5pt;height:0;z-index:251704320" o:connectortype="straight"/>
        </w:pict>
      </w:r>
      <w:r>
        <w:rPr>
          <w:rFonts w:ascii="ＭＳ 明朝" w:eastAsia="ＭＳ 明朝" w:hAnsi="ＭＳ 明朝" w:cs="ＭＳ 明朝" w:hint="eastAsia"/>
          <w:noProof/>
          <w:color w:val="000000"/>
          <w:kern w:val="0"/>
          <w:sz w:val="18"/>
          <w:szCs w:val="20"/>
        </w:rPr>
        <w:pict>
          <v:shape id="_x0000_s1080" type="#_x0000_t32" style="position:absolute;left:0;text-align:left;margin-left:233.6pt;margin-top:10.9pt;width:29.2pt;height:0;z-index:251703296" o:connectortype="straight"/>
        </w:pict>
      </w:r>
      <w:r>
        <w:rPr>
          <w:rFonts w:ascii="ＭＳ 明朝" w:eastAsia="ＭＳ 明朝" w:hAnsi="ＭＳ 明朝" w:cs="ＭＳ 明朝" w:hint="eastAsia"/>
          <w:noProof/>
          <w:color w:val="000000"/>
          <w:kern w:val="0"/>
          <w:sz w:val="18"/>
          <w:szCs w:val="20"/>
        </w:rPr>
        <w:pict>
          <v:shape id="_x0000_s1079" type="#_x0000_t32" style="position:absolute;left:0;text-align:left;margin-left:183.45pt;margin-top:10.9pt;width:22.2pt;height:0;z-index:251702272" o:connectortype="straight"/>
        </w:pict>
      </w:r>
      <w:r>
        <w:rPr>
          <w:rFonts w:ascii="ＭＳ 明朝" w:eastAsia="ＭＳ 明朝" w:hAnsi="ＭＳ 明朝" w:cs="ＭＳ 明朝"/>
          <w:noProof/>
          <w:color w:val="000000"/>
          <w:kern w:val="0"/>
          <w:sz w:val="20"/>
          <w:szCs w:val="20"/>
        </w:rPr>
        <w:pict>
          <v:shape id="_x0000_s1077" type="#_x0000_t32" style="position:absolute;left:0;text-align:left;margin-left:116.8pt;margin-top:10.9pt;width:22.2pt;height:0;z-index:251700224" o:connectortype="straight"/>
        </w:pict>
      </w:r>
      <w:r w:rsidR="006339EB">
        <w:rPr>
          <w:rFonts w:ascii="ＭＳ 明朝" w:eastAsia="ＭＳ 明朝" w:hAnsi="ＭＳ 明朝" w:cs="ＭＳ 明朝"/>
          <w:noProof/>
          <w:color w:val="000000"/>
          <w:kern w:val="0"/>
          <w:sz w:val="20"/>
          <w:szCs w:val="20"/>
        </w:rPr>
        <w:pict>
          <v:shape id="_x0000_s1066" type="#_x0000_t32" style="position:absolute;left:0;text-align:left;margin-left:60.25pt;margin-top:10.9pt;width:28.8pt;height:0;z-index:251691008" o:connectortype="straight">
            <v:stroke endarrow="block"/>
          </v:shape>
        </w:pic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6339EB"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69" type="#_x0000_t32" style="position:absolute;left:0;text-align:left;margin-left:485.55pt;margin-top:10.75pt;width:0;height:40pt;flip:y;z-index:251694080" o:connectortype="straight">
            <v:stroke endarrow="block"/>
          </v:shape>
        </w:pict>
      </w:r>
    </w:p>
    <w:p w:rsidR="00D56CD4" w:rsidRDefault="006339EB" w:rsidP="009220BC">
      <w:pPr>
        <w:overflowPunct w:val="0"/>
        <w:textAlignment w:val="baseline"/>
        <w:rPr>
          <w:rFonts w:ascii="ＭＳ 明朝" w:eastAsia="ＭＳ 明朝" w:hAnsi="ＭＳ 明朝" w:cs="ＭＳ 明朝" w:hint="eastAsia"/>
          <w:color w:val="000000"/>
          <w:kern w:val="0"/>
          <w:sz w:val="18"/>
          <w:szCs w:val="20"/>
        </w:rPr>
      </w:pPr>
      <w:r>
        <w:rPr>
          <w:rFonts w:ascii="ＭＳ 明朝" w:eastAsia="ＭＳ 明朝" w:hAnsi="ＭＳ 明朝" w:cs="ＭＳ 明朝"/>
          <w:noProof/>
          <w:color w:val="000000"/>
          <w:kern w:val="0"/>
          <w:sz w:val="20"/>
          <w:szCs w:val="20"/>
        </w:rPr>
        <w:pict>
          <v:shape id="_x0000_s1068" type="#_x0000_t32" style="position:absolute;left:0;text-align:left;margin-left:392.7pt;margin-top:13.55pt;width:0;height:34.2pt;flip:y;z-index:251693056" o:connectortype="straight">
            <v:stroke endarrow="block"/>
          </v:shape>
        </w:pict>
      </w:r>
      <w:r w:rsidR="00D56CD4">
        <w:rPr>
          <w:rFonts w:ascii="ＭＳ 明朝" w:eastAsia="ＭＳ 明朝" w:hAnsi="ＭＳ 明朝" w:cs="ＭＳ 明朝" w:hint="eastAsia"/>
          <w:color w:val="000000"/>
          <w:kern w:val="0"/>
          <w:sz w:val="20"/>
          <w:szCs w:val="20"/>
        </w:rPr>
        <w:t xml:space="preserve">　</w:t>
      </w:r>
      <w:r w:rsidR="003729AB">
        <w:rPr>
          <w:rFonts w:ascii="ＭＳ 明朝" w:eastAsia="ＭＳ 明朝" w:hAnsi="ＭＳ 明朝" w:cs="ＭＳ 明朝" w:hint="eastAsia"/>
          <w:color w:val="000000"/>
          <w:kern w:val="0"/>
          <w:sz w:val="20"/>
          <w:szCs w:val="20"/>
        </w:rPr>
        <w:t xml:space="preserve"> </w:t>
      </w:r>
      <w:r w:rsidR="00D56CD4">
        <w:rPr>
          <w:rFonts w:ascii="ＭＳ 明朝" w:eastAsia="ＭＳ 明朝" w:hAnsi="ＭＳ 明朝" w:cs="ＭＳ 明朝" w:hint="eastAsia"/>
          <w:color w:val="000000"/>
          <w:kern w:val="0"/>
          <w:sz w:val="20"/>
          <w:szCs w:val="20"/>
        </w:rPr>
        <w:t xml:space="preserve"> </w:t>
      </w:r>
      <w:r w:rsidR="00D56CD4" w:rsidRPr="003729AB">
        <w:rPr>
          <w:rFonts w:ascii="ＭＳ 明朝" w:eastAsia="ＭＳ 明朝" w:hAnsi="ＭＳ 明朝" w:cs="ＭＳ 明朝" w:hint="eastAsia"/>
          <w:color w:val="000000"/>
          <w:kern w:val="0"/>
          <w:sz w:val="18"/>
          <w:szCs w:val="20"/>
        </w:rPr>
        <w:t>○町５農</w:t>
      </w:r>
      <w:r w:rsidR="003729AB">
        <w:rPr>
          <w:rFonts w:ascii="ＭＳ 明朝" w:eastAsia="ＭＳ 明朝" w:hAnsi="ＭＳ 明朝" w:cs="ＭＳ 明朝" w:hint="eastAsia"/>
          <w:color w:val="000000"/>
          <w:kern w:val="0"/>
          <w:sz w:val="18"/>
          <w:szCs w:val="20"/>
        </w:rPr>
        <w:t xml:space="preserve"> </w:t>
      </w:r>
      <w:r w:rsidR="00D56CD4" w:rsidRPr="003729AB">
        <w:rPr>
          <w:rFonts w:ascii="ＭＳ 明朝" w:eastAsia="ＭＳ 明朝" w:hAnsi="ＭＳ 明朝" w:cs="ＭＳ 明朝" w:hint="eastAsia"/>
          <w:color w:val="000000"/>
          <w:kern w:val="0"/>
          <w:sz w:val="18"/>
          <w:szCs w:val="20"/>
        </w:rPr>
        <w:t xml:space="preserve">場　　　　　　　５℃以下　　　　</w:t>
      </w:r>
      <w:r w:rsidR="003729AB">
        <w:rPr>
          <w:rFonts w:ascii="ＭＳ 明朝" w:eastAsia="ＭＳ 明朝" w:hAnsi="ＭＳ 明朝" w:cs="ＭＳ 明朝" w:hint="eastAsia"/>
          <w:color w:val="000000"/>
          <w:kern w:val="0"/>
          <w:sz w:val="18"/>
          <w:szCs w:val="20"/>
        </w:rPr>
        <w:t xml:space="preserve">   </w:t>
      </w:r>
      <w:r w:rsidR="00D56CD4" w:rsidRPr="003729AB">
        <w:rPr>
          <w:rFonts w:ascii="ＭＳ 明朝" w:eastAsia="ＭＳ 明朝" w:hAnsi="ＭＳ 明朝" w:cs="ＭＳ 明朝" w:hint="eastAsia"/>
          <w:color w:val="000000"/>
          <w:kern w:val="0"/>
          <w:sz w:val="18"/>
          <w:szCs w:val="20"/>
        </w:rPr>
        <w:t xml:space="preserve">　　　63℃30分　</w:t>
      </w:r>
      <w:r w:rsidR="003729AB">
        <w:rPr>
          <w:rFonts w:ascii="ＭＳ 明朝" w:eastAsia="ＭＳ 明朝" w:hAnsi="ＭＳ 明朝" w:cs="ＭＳ 明朝" w:hint="eastAsia"/>
          <w:color w:val="000000"/>
          <w:kern w:val="0"/>
          <w:sz w:val="18"/>
          <w:szCs w:val="20"/>
        </w:rPr>
        <w:t xml:space="preserve"> </w:t>
      </w:r>
      <w:r w:rsidR="00D56CD4" w:rsidRPr="003729AB">
        <w:rPr>
          <w:rFonts w:ascii="ＭＳ 明朝" w:eastAsia="ＭＳ 明朝" w:hAnsi="ＭＳ 明朝" w:cs="ＭＳ 明朝" w:hint="eastAsia"/>
          <w:color w:val="000000"/>
          <w:kern w:val="0"/>
          <w:sz w:val="18"/>
          <w:szCs w:val="20"/>
        </w:rPr>
        <w:t>34℃前後</w:t>
      </w:r>
      <w:r w:rsidR="00D56CD4">
        <w:rPr>
          <w:rFonts w:ascii="ＭＳ 明朝" w:eastAsia="ＭＳ 明朝" w:hAnsi="ＭＳ 明朝" w:cs="ＭＳ 明朝" w:hint="eastAsia"/>
          <w:color w:val="000000"/>
          <w:kern w:val="0"/>
          <w:sz w:val="20"/>
          <w:szCs w:val="20"/>
        </w:rPr>
        <w:t xml:space="preserve">　　　　　　　</w:t>
      </w:r>
      <w:r w:rsidR="00D35EB4">
        <w:rPr>
          <w:rFonts w:ascii="ＭＳ 明朝" w:eastAsia="ＭＳ 明朝" w:hAnsi="ＭＳ 明朝" w:cs="ＭＳ 明朝" w:hint="eastAsia"/>
          <w:color w:val="000000"/>
          <w:kern w:val="0"/>
          <w:sz w:val="20"/>
          <w:szCs w:val="20"/>
        </w:rPr>
        <w:t xml:space="preserve">　</w:t>
      </w:r>
      <w:r w:rsidR="003729AB">
        <w:rPr>
          <w:rFonts w:ascii="ＭＳ 明朝" w:eastAsia="ＭＳ 明朝" w:hAnsi="ＭＳ 明朝" w:cs="ＭＳ 明朝" w:hint="eastAsia"/>
          <w:color w:val="000000"/>
          <w:kern w:val="0"/>
          <w:sz w:val="20"/>
          <w:szCs w:val="20"/>
        </w:rPr>
        <w:t xml:space="preserve"> </w:t>
      </w:r>
      <w:r w:rsidR="00D56CD4" w:rsidRPr="00D56CD4">
        <w:rPr>
          <w:rFonts w:ascii="ＭＳ 明朝" w:eastAsia="ＭＳ 明朝" w:hAnsi="ＭＳ 明朝" w:cs="ＭＳ 明朝" w:hint="eastAsia"/>
          <w:color w:val="000000"/>
          <w:kern w:val="0"/>
          <w:sz w:val="18"/>
          <w:szCs w:val="20"/>
        </w:rPr>
        <w:t>原料乳の</w:t>
      </w:r>
    </w:p>
    <w:p w:rsidR="00BD5C8B" w:rsidRDefault="00D35EB4" w:rsidP="00D35EB4">
      <w:pPr>
        <w:overflowPunct w:val="0"/>
        <w:ind w:firstLineChars="4600" w:firstLine="8761"/>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18"/>
          <w:szCs w:val="20"/>
        </w:rPr>
        <w:t>1.0</w:t>
      </w:r>
      <w:r w:rsidRPr="00D56CD4">
        <w:rPr>
          <w:rFonts w:ascii="ＭＳ 明朝" w:eastAsia="ＭＳ 明朝" w:hAnsi="ＭＳ 明朝" w:cs="ＭＳ 明朝" w:hint="eastAsia"/>
          <w:color w:val="000000"/>
          <w:kern w:val="0"/>
          <w:sz w:val="18"/>
          <w:szCs w:val="20"/>
        </w:rPr>
        <w:t>%</w:t>
      </w:r>
      <w:r>
        <w:rPr>
          <w:rFonts w:ascii="ＭＳ 明朝" w:eastAsia="ＭＳ 明朝" w:hAnsi="ＭＳ 明朝" w:cs="ＭＳ 明朝" w:hint="eastAsia"/>
          <w:color w:val="000000"/>
          <w:kern w:val="0"/>
          <w:sz w:val="18"/>
          <w:szCs w:val="20"/>
        </w:rPr>
        <w:t>～</w:t>
      </w:r>
      <w:r w:rsidR="004A591C">
        <w:rPr>
          <w:rFonts w:ascii="ＭＳ 明朝" w:eastAsia="ＭＳ 明朝" w:hAnsi="ＭＳ 明朝" w:cs="ＭＳ 明朝" w:hint="eastAsia"/>
          <w:noProof/>
          <w:color w:val="000000"/>
          <w:kern w:val="0"/>
          <w:sz w:val="18"/>
          <w:szCs w:val="20"/>
        </w:rPr>
        <w:pict>
          <v:shape id="_x0000_s1094" type="#_x0000_t32" style="position:absolute;left:0;text-align:left;margin-left:308.8pt;margin-top:137.1pt;width:22.2pt;height:0;z-index:251717632;mso-position-horizontal-relative:text;mso-position-vertical-relative:text" o:connectortype="straight"/>
        </w:pict>
      </w:r>
      <w:r w:rsidR="00D56CD4">
        <w:rPr>
          <w:rFonts w:ascii="ＭＳ 明朝" w:eastAsia="ＭＳ 明朝" w:hAnsi="ＭＳ 明朝" w:cs="ＭＳ 明朝" w:hint="eastAsia"/>
          <w:color w:val="000000"/>
          <w:kern w:val="0"/>
          <w:sz w:val="18"/>
          <w:szCs w:val="20"/>
        </w:rPr>
        <w:t>2.0%</w:t>
      </w:r>
    </w:p>
    <w:p w:rsidR="00BD5C8B" w:rsidRDefault="00D56CD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53" type="#_x0000_t202" style="position:absolute;left:0;text-align:left;margin-left:441.3pt;margin-top:1.4pt;width:60pt;height:19.25pt;z-index:251684864" fillcolor="#8db3e2 [1311]" strokecolor="#f2f2f2 [3041]" strokeweight="3pt">
            <v:fill opacity="55706f" rotate="t"/>
            <v:shadow on="t" type="perspective" color="#205867 [1608]" opacity=".5" offset="1pt" offset2="-1pt"/>
            <v:textbox style="mso-next-textbox:#_x0000_s1053" inset="5.85pt,.7pt,5.85pt,.7pt">
              <w:txbxContent>
                <w:p w:rsidR="00D56CD4" w:rsidRPr="00605EEF" w:rsidRDefault="00D56CD4" w:rsidP="00D56CD4">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スターター</w:t>
                  </w:r>
                </w:p>
              </w:txbxContent>
            </v:textbox>
          </v:shape>
        </w:pict>
      </w:r>
      <w:r>
        <w:rPr>
          <w:rFonts w:ascii="ＭＳ 明朝" w:eastAsia="ＭＳ 明朝" w:hAnsi="ＭＳ 明朝" w:cs="ＭＳ 明朝"/>
          <w:noProof/>
          <w:color w:val="000000"/>
          <w:kern w:val="0"/>
          <w:sz w:val="20"/>
          <w:szCs w:val="20"/>
        </w:rPr>
        <w:pict>
          <v:shape id="_x0000_s1027" type="#_x0000_t202" style="position:absolute;left:0;text-align:left;margin-left:307.05pt;margin-top:14.85pt;width:90.75pt;height:19.25pt;z-index:251659264" fillcolor="#8db3e2 [1311]" strokecolor="#f2f2f2 [3041]" strokeweight="3pt">
            <v:fill opacity="55706f" rotate="t"/>
            <v:shadow on="t" type="perspective" color="#205867 [1608]" opacity=".5" offset="1pt" offset2="-1pt"/>
            <v:textbox style="mso-next-textbox:#_x0000_s1027" inset="5.85pt,.7pt,5.85pt,.7pt">
              <w:txbxContent>
                <w:p w:rsidR="00D56CD4" w:rsidRPr="00605EEF" w:rsidRDefault="00D56CD4" w:rsidP="00BD5C8B">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塩化カルシウム</w:t>
                  </w:r>
                </w:p>
              </w:txbxContent>
            </v:textbox>
          </v:shape>
        </w:pict>
      </w:r>
      <w:r>
        <w:rPr>
          <w:rFonts w:ascii="ＭＳ 明朝" w:eastAsia="ＭＳ 明朝" w:hAnsi="ＭＳ 明朝" w:cs="ＭＳ 明朝" w:hint="eastAsia"/>
          <w:color w:val="000000"/>
          <w:kern w:val="0"/>
          <w:sz w:val="20"/>
          <w:szCs w:val="20"/>
        </w:rPr>
        <w:t xml:space="preserve">　　　　　　　　　　　　　　　　　　　　　　　　　　　</w:t>
      </w:r>
      <w:r w:rsidR="003729AB">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D56CD4">
        <w:rPr>
          <w:rFonts w:ascii="ＭＳ 明朝" w:eastAsia="ＭＳ 明朝" w:hAnsi="ＭＳ 明朝" w:cs="ＭＳ 明朝" w:hint="eastAsia"/>
          <w:color w:val="000000"/>
          <w:kern w:val="0"/>
          <w:sz w:val="18"/>
          <w:szCs w:val="20"/>
        </w:rPr>
        <w:t>原料乳の0.01%以下</w:t>
      </w:r>
    </w:p>
    <w:p w:rsidR="00BD5C8B" w:rsidRPr="006339EB" w:rsidRDefault="00BD5C8B" w:rsidP="00D35EB4">
      <w:pPr>
        <w:overflowPunct w:val="0"/>
        <w:ind w:firstLineChars="4200" w:firstLine="8839"/>
        <w:textAlignment w:val="baseline"/>
        <w:rPr>
          <w:rFonts w:ascii="ＭＳ 明朝" w:eastAsia="ＭＳ 明朝" w:hAnsi="ＭＳ 明朝" w:cs="ＭＳ 明朝"/>
          <w:color w:val="000000"/>
          <w:kern w:val="0"/>
          <w:sz w:val="20"/>
          <w:szCs w:val="20"/>
        </w:rPr>
      </w:pPr>
    </w:p>
    <w:p w:rsidR="00BD5C8B" w:rsidRDefault="003729AB"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113" type="#_x0000_t32" style="position:absolute;left:0;text-align:left;margin-left:1.7pt;margin-top:6.2pt;width:512.75pt;height:0;z-index:251737088" o:connectortype="straight"/>
        </w:pict>
      </w:r>
      <w:r w:rsidR="00D35EB4">
        <w:rPr>
          <w:rFonts w:ascii="ＭＳ 明朝" w:eastAsia="ＭＳ 明朝" w:hAnsi="ＭＳ 明朝" w:cs="ＭＳ 明朝"/>
          <w:noProof/>
          <w:color w:val="000000"/>
          <w:kern w:val="0"/>
          <w:sz w:val="20"/>
          <w:szCs w:val="20"/>
        </w:rPr>
        <w:pict>
          <v:shape id="_x0000_s1054" type="#_x0000_t202" style="position:absolute;left:0;text-align:left;margin-left:25.05pt;margin-top:13.9pt;width:69.25pt;height:19.25pt;z-index:251685888" fillcolor="#8db3e2 [1311]" strokecolor="#f2f2f2 [3041]" strokeweight="3pt">
            <v:fill opacity="55706f" rotate="t"/>
            <v:shadow on="t" type="perspective" color="#205867 [1608]" opacity=".5" offset="1pt" offset2="-1pt"/>
            <v:textbox inset="5.85pt,.7pt,5.85pt,.7pt">
              <w:txbxContent>
                <w:p w:rsidR="00D56CD4" w:rsidRPr="00605EEF" w:rsidRDefault="00D56CD4" w:rsidP="00D56CD4">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レンネット</w:t>
                  </w:r>
                </w:p>
              </w:txbxContent>
            </v:textbox>
          </v:shape>
        </w:pict>
      </w:r>
      <w:r w:rsidR="00D35EB4">
        <w:rPr>
          <w:rFonts w:ascii="ＭＳ 明朝" w:eastAsia="ＭＳ 明朝" w:hAnsi="ＭＳ 明朝" w:cs="ＭＳ 明朝" w:hint="eastAsia"/>
          <w:noProof/>
          <w:color w:val="000000"/>
          <w:kern w:val="0"/>
          <w:sz w:val="18"/>
          <w:szCs w:val="20"/>
        </w:rPr>
        <w:pict>
          <v:shape id="_x0000_s1086" type="#_x0000_t32" style="position:absolute;left:0;text-align:left;margin-left:1.7pt;margin-top:6.2pt;width:0;height:70.45pt;z-index:251709440" o:connectortype="straight"/>
        </w:pic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D35EB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18"/>
          <w:szCs w:val="20"/>
        </w:rPr>
        <w:pict>
          <v:shape id="_x0000_s1067" type="#_x0000_t32" style="position:absolute;left:0;text-align:left;margin-left:55.45pt;margin-top:.25pt;width:0;height:18.4pt;z-index:251692032" o:connectortype="straight">
            <v:stroke endarrow="block"/>
          </v:shape>
        </w:pict>
      </w:r>
    </w:p>
    <w:p w:rsidR="00BD5C8B" w:rsidRDefault="00D35EB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38" type="#_x0000_t202" style="position:absolute;left:0;text-align:left;margin-left:241.65pt;margin-top:2.2pt;width:27.75pt;height:61.55pt;z-index:251670528" fillcolor="#fabf8f [1945]" strokecolor="#fabf8f [1945]" strokeweight="1pt">
            <v:fill color2="#fde9d9 [665]" angle="-45" focus="-50%" type="gradient"/>
            <v:shadow on="t" type="perspective" color="#974706 [1609]" opacity=".5" offset="1pt" offset2="-3pt"/>
            <v:textbox style="layout-flow:vertical-ideographic;mso-next-textbox:#_x0000_s1038"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ホエイ排除</w:t>
                  </w:r>
                </w:p>
              </w:txbxContent>
            </v:textbox>
          </v:shape>
        </w:pict>
      </w:r>
      <w:r>
        <w:rPr>
          <w:rFonts w:ascii="ＭＳ 明朝" w:eastAsia="ＭＳ 明朝" w:hAnsi="ＭＳ 明朝" w:cs="ＭＳ 明朝"/>
          <w:noProof/>
          <w:color w:val="000000"/>
          <w:kern w:val="0"/>
          <w:sz w:val="20"/>
          <w:szCs w:val="20"/>
        </w:rPr>
        <w:pict>
          <v:shape id="_x0000_s1039" type="#_x0000_t202" style="position:absolute;left:0;text-align:left;margin-left:303.3pt;margin-top:2.2pt;width:27.75pt;height:61.55pt;z-index:251671552" fillcolor="#fabf8f [1945]" strokecolor="#fabf8f [1945]" strokeweight="1pt">
            <v:fill color2="#fde9d9 [665]" angle="-45" focus="-50%" type="gradient"/>
            <v:shadow on="t" type="perspective" color="#974706 [1609]" opacity=".5" offset="1pt" offset2="-3pt"/>
            <v:textbox style="layout-flow:vertical-ideographic;mso-next-textbox:#_x0000_s1039"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型詰め</w:t>
                  </w:r>
                </w:p>
              </w:txbxContent>
            </v:textbox>
          </v:shape>
        </w:pict>
      </w:r>
      <w:r w:rsidR="006339EB">
        <w:rPr>
          <w:rFonts w:ascii="ＭＳ 明朝" w:eastAsia="ＭＳ 明朝" w:hAnsi="ＭＳ 明朝" w:cs="ＭＳ 明朝"/>
          <w:noProof/>
          <w:color w:val="000000"/>
          <w:kern w:val="0"/>
          <w:sz w:val="20"/>
          <w:szCs w:val="20"/>
        </w:rPr>
        <w:pict>
          <v:shape id="_x0000_s1036" type="#_x0000_t202" style="position:absolute;left:0;text-align:left;margin-left:114.55pt;margin-top:2.45pt;width:30.5pt;height:72.5pt;z-index:251668480" fillcolor="#fabf8f [1945]" strokecolor="#fabf8f [1945]" strokeweight="1pt">
            <v:fill color2="#fde9d9 [665]" angle="-45" focus="-50%" type="gradient"/>
            <v:shadow on="t" type="perspective" color="#974706 [1609]" opacity=".5" offset="1pt" offset2="-3pt"/>
            <v:textbox style="layout-flow:vertical-ideographic;mso-next-textbox:#_x0000_s1036" inset="5.85pt,.7pt,5.85pt,.7pt">
              <w:txbxContent>
                <w:p w:rsidR="00D56CD4" w:rsidRPr="00D60D31" w:rsidRDefault="00D56CD4" w:rsidP="007928AC">
                  <w:pPr>
                    <w:jc w:val="left"/>
                    <w:rPr>
                      <w:rFonts w:ascii="ＤＦ特太ゴシック体" w:eastAsia="ＤＦ特太ゴシック体" w:hAnsiTheme="majorEastAsia"/>
                      <w:b/>
                    </w:rPr>
                  </w:pPr>
                  <w:r>
                    <w:rPr>
                      <w:rFonts w:ascii="ＤＦ特太ゴシック体" w:eastAsia="ＤＦ特太ゴシック体" w:hAnsiTheme="majorEastAsia" w:hint="eastAsia"/>
                      <w:b/>
                    </w:rPr>
                    <w:t>カッティング</w:t>
                  </w:r>
                </w:p>
              </w:txbxContent>
            </v:textbox>
          </v:shape>
        </w:pict>
      </w:r>
      <w:r w:rsidR="00F81934">
        <w:rPr>
          <w:rFonts w:ascii="ＭＳ 明朝" w:eastAsia="ＭＳ 明朝" w:hAnsi="ＭＳ 明朝" w:cs="ＭＳ 明朝"/>
          <w:noProof/>
          <w:color w:val="000000"/>
          <w:kern w:val="0"/>
          <w:sz w:val="20"/>
          <w:szCs w:val="20"/>
        </w:rPr>
        <w:pict>
          <v:shape id="_x0000_s1040" type="#_x0000_t202" style="position:absolute;left:0;text-align:left;margin-left:426.3pt;margin-top:2.2pt;width:27.75pt;height:61.55pt;z-index:251672576" fillcolor="#fabf8f [1945]" strokecolor="#fabf8f [1945]" strokeweight="1pt">
            <v:fill color2="#fde9d9 [665]" angle="-45" focus="-50%" type="gradient"/>
            <v:shadow on="t" type="perspective" color="#974706 [1609]" opacity=".5" offset="1pt" offset2="-3pt"/>
            <v:textbox style="layout-flow:vertical-ideographic;mso-next-textbox:#_x0000_s1040"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型外し</w:t>
                  </w:r>
                </w:p>
              </w:txbxContent>
            </v:textbox>
          </v:shape>
        </w:pict>
      </w:r>
      <w:r w:rsidR="00F81934">
        <w:rPr>
          <w:rFonts w:ascii="ＭＳ 明朝" w:eastAsia="ＭＳ 明朝" w:hAnsi="ＭＳ 明朝" w:cs="ＭＳ 明朝"/>
          <w:noProof/>
          <w:color w:val="000000"/>
          <w:kern w:val="0"/>
          <w:sz w:val="20"/>
          <w:szCs w:val="20"/>
        </w:rPr>
        <w:pict>
          <v:shape id="_x0000_s1041" type="#_x0000_t202" style="position:absolute;left:0;text-align:left;margin-left:366pt;margin-top:2.45pt;width:27.75pt;height:61.55pt;z-index:251673600" fillcolor="#fabf8f [1945]" strokecolor="#fabf8f [1945]" strokeweight="1pt">
            <v:fill color2="#fde9d9 [665]" angle="-45" focus="-50%" type="gradient"/>
            <v:shadow on="t" type="perspective" color="#974706 [1609]" opacity=".5" offset="1pt" offset2="-3pt"/>
            <v:textbox style="layout-flow:vertical-ideographic;mso-next-textbox:#_x0000_s1041"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ホエイ排除</w:t>
                  </w:r>
                </w:p>
              </w:txbxContent>
            </v:textbox>
          </v:shape>
        </w:pict>
      </w:r>
      <w:r w:rsidR="00F81934">
        <w:rPr>
          <w:rFonts w:ascii="ＭＳ 明朝" w:eastAsia="ＭＳ 明朝" w:hAnsi="ＭＳ 明朝" w:cs="ＭＳ 明朝"/>
          <w:noProof/>
          <w:color w:val="000000"/>
          <w:kern w:val="0"/>
          <w:sz w:val="20"/>
          <w:szCs w:val="20"/>
        </w:rPr>
        <w:pict>
          <v:shape id="_x0000_s1037" type="#_x0000_t202" style="position:absolute;left:0;text-align:left;margin-left:178.1pt;margin-top:2.45pt;width:27.75pt;height:61.55pt;z-index:251669504" fillcolor="#fabf8f [1945]" strokecolor="#fabf8f [1945]" strokeweight="1pt">
            <v:fill color2="#fde9d9 [665]" angle="-45" focus="-50%" type="gradient"/>
            <v:shadow on="t" type="perspective" color="#974706 [1609]" opacity=".5" offset="1pt" offset2="-3pt"/>
            <v:textbox style="layout-flow:vertical-ideographic;mso-next-textbox:#_x0000_s1037"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静　置</w:t>
                  </w:r>
                </w:p>
              </w:txbxContent>
            </v:textbox>
          </v:shape>
        </w:pict>
      </w:r>
      <w:r w:rsidR="00F81934">
        <w:rPr>
          <w:rFonts w:ascii="ＭＳ 明朝" w:eastAsia="ＭＳ 明朝" w:hAnsi="ＭＳ 明朝" w:cs="ＭＳ 明朝"/>
          <w:noProof/>
          <w:color w:val="000000"/>
          <w:kern w:val="0"/>
          <w:sz w:val="20"/>
          <w:szCs w:val="20"/>
        </w:rPr>
        <w:pict>
          <v:shape id="_x0000_s1035" type="#_x0000_t202" style="position:absolute;left:0;text-align:left;margin-left:36.9pt;margin-top:2.2pt;width:41.95pt;height:61.55pt;z-index:251667456" fillcolor="#fabf8f [1945]" strokecolor="#fabf8f [1945]" strokeweight="1pt">
            <v:fill color2="#fde9d9 [665]" angle="-45" focus="-50%" type="gradient"/>
            <v:shadow on="t" type="perspective" color="#974706 [1609]" opacity=".5" offset="1pt" offset2="-3pt"/>
            <v:textbox style="layout-flow:vertical-ideographic;mso-next-textbox:#_x0000_s1035" inset="5.85pt,.7pt,5.85pt,.7pt">
              <w:txbxContent>
                <w:p w:rsidR="00D56CD4" w:rsidRPr="00D60D31" w:rsidRDefault="00D56CD4" w:rsidP="007928AC">
                  <w:pPr>
                    <w:jc w:val="left"/>
                    <w:rPr>
                      <w:rFonts w:ascii="ＤＦ特太ゴシック体" w:eastAsia="ＤＦ特太ゴシック体" w:hAnsiTheme="majorEastAsia"/>
                      <w:b/>
                    </w:rPr>
                  </w:pPr>
                  <w:r>
                    <w:rPr>
                      <w:rFonts w:ascii="ＤＦ特太ゴシック体" w:eastAsia="ＤＦ特太ゴシック体" w:hAnsiTheme="majorEastAsia" w:hint="eastAsia"/>
                      <w:b/>
                    </w:rPr>
                    <w:t>レンネット添加</w:t>
                  </w:r>
                </w:p>
              </w:txbxContent>
            </v:textbox>
          </v:shape>
        </w:pict>
      </w:r>
    </w:p>
    <w:p w:rsidR="00BD5C8B" w:rsidRDefault="00D35EB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99" type="#_x0000_t32" style="position:absolute;left:0;text-align:left;margin-left:475.55pt;margin-top:10.25pt;width:.7pt;height:71.65pt;flip:x;z-index:251722752" o:connectortype="straight"/>
        </w:pict>
      </w:r>
      <w:r>
        <w:rPr>
          <w:rFonts w:ascii="ＭＳ 明朝" w:eastAsia="ＭＳ 明朝" w:hAnsi="ＭＳ 明朝" w:cs="ＭＳ 明朝" w:hint="eastAsia"/>
          <w:noProof/>
          <w:color w:val="000000"/>
          <w:kern w:val="0"/>
          <w:sz w:val="18"/>
          <w:szCs w:val="20"/>
        </w:rPr>
        <w:pict>
          <v:shape id="_x0000_s1087" type="#_x0000_t32" style="position:absolute;left:0;text-align:left;margin-left:454.05pt;margin-top:10.95pt;width:22.2pt;height:0;z-index:251710464" o:connectortype="straight"/>
        </w:pict>
      </w:r>
      <w:r>
        <w:rPr>
          <w:rFonts w:ascii="ＭＳ 明朝" w:eastAsia="ＭＳ 明朝" w:hAnsi="ＭＳ 明朝" w:cs="ＭＳ 明朝"/>
          <w:noProof/>
          <w:color w:val="000000"/>
          <w:kern w:val="0"/>
          <w:sz w:val="20"/>
          <w:szCs w:val="20"/>
        </w:rPr>
        <w:pict>
          <v:shape id="_x0000_s1098" type="#_x0000_t32" style="position:absolute;left:0;text-align:left;margin-left:.9pt;margin-top:9.95pt;width:32.25pt;height:.1pt;flip:y;z-index:251721728" o:connectortype="straight">
            <v:stroke endarrow="block"/>
          </v:shape>
        </w:pict>
      </w:r>
      <w:r>
        <w:rPr>
          <w:rFonts w:ascii="ＭＳ 明朝" w:eastAsia="ＭＳ 明朝" w:hAnsi="ＭＳ 明朝" w:cs="ＭＳ 明朝" w:hint="eastAsia"/>
          <w:noProof/>
          <w:color w:val="000000"/>
          <w:kern w:val="0"/>
          <w:sz w:val="18"/>
          <w:szCs w:val="20"/>
        </w:rPr>
        <w:pict>
          <v:shape id="_x0000_s1091" type="#_x0000_t32" style="position:absolute;left:0;text-align:left;margin-left:80.3pt;margin-top:10.25pt;width:34.25pt;height:0;z-index:251714560" o:connectortype="straight"/>
        </w:pict>
      </w:r>
      <w:r>
        <w:rPr>
          <w:rFonts w:ascii="ＭＳ 明朝" w:eastAsia="ＭＳ 明朝" w:hAnsi="ＭＳ 明朝" w:cs="ＭＳ 明朝" w:hint="eastAsia"/>
          <w:noProof/>
          <w:color w:val="000000"/>
          <w:kern w:val="0"/>
          <w:sz w:val="18"/>
          <w:szCs w:val="20"/>
        </w:rPr>
        <w:pict>
          <v:shape id="_x0000_s1092" type="#_x0000_t32" style="position:absolute;left:0;text-align:left;margin-left:145.05pt;margin-top:9.95pt;width:33.05pt;height:.1pt;z-index:251715584" o:connectortype="straight"/>
        </w:pict>
      </w:r>
      <w:r>
        <w:rPr>
          <w:rFonts w:ascii="ＭＳ 明朝" w:eastAsia="ＭＳ 明朝" w:hAnsi="ＭＳ 明朝" w:cs="ＭＳ 明朝" w:hint="eastAsia"/>
          <w:noProof/>
          <w:color w:val="000000"/>
          <w:kern w:val="0"/>
          <w:sz w:val="18"/>
          <w:szCs w:val="20"/>
        </w:rPr>
        <w:pict>
          <v:shape id="_x0000_s1095" type="#_x0000_t32" style="position:absolute;left:0;text-align:left;margin-left:205.65pt;margin-top:10.85pt;width:36.2pt;height:0;z-index:251718656" o:connectortype="straight"/>
        </w:pict>
      </w:r>
      <w:r>
        <w:rPr>
          <w:rFonts w:ascii="ＭＳ 明朝" w:eastAsia="ＭＳ 明朝" w:hAnsi="ＭＳ 明朝" w:cs="ＭＳ 明朝" w:hint="eastAsia"/>
          <w:noProof/>
          <w:color w:val="000000"/>
          <w:kern w:val="0"/>
          <w:sz w:val="18"/>
          <w:szCs w:val="20"/>
        </w:rPr>
        <w:pict>
          <v:shape id="_x0000_s1093" type="#_x0000_t32" style="position:absolute;left:0;text-align:left;margin-left:271pt;margin-top:9.95pt;width:32.3pt;height:.05pt;z-index:251716608" o:connectortype="straight"/>
        </w:pict>
      </w:r>
      <w:r w:rsidR="004A591C">
        <w:rPr>
          <w:rFonts w:ascii="ＭＳ 明朝" w:eastAsia="ＭＳ 明朝" w:hAnsi="ＭＳ 明朝" w:cs="ＭＳ 明朝" w:hint="eastAsia"/>
          <w:noProof/>
          <w:color w:val="000000"/>
          <w:kern w:val="0"/>
          <w:sz w:val="18"/>
          <w:szCs w:val="20"/>
        </w:rPr>
        <w:pict>
          <v:shape id="_x0000_s1096" type="#_x0000_t32" style="position:absolute;left:0;text-align:left;margin-left:332.1pt;margin-top:10.85pt;width:33.2pt;height:0;z-index:251719680" o:connectortype="straight"/>
        </w:pict>
      </w:r>
      <w:r w:rsidR="004A591C">
        <w:rPr>
          <w:rFonts w:ascii="ＭＳ 明朝" w:eastAsia="ＭＳ 明朝" w:hAnsi="ＭＳ 明朝" w:cs="ＭＳ 明朝" w:hint="eastAsia"/>
          <w:noProof/>
          <w:color w:val="000000"/>
          <w:kern w:val="0"/>
          <w:sz w:val="18"/>
          <w:szCs w:val="20"/>
        </w:rPr>
        <w:pict>
          <v:shape id="_x0000_s1097" type="#_x0000_t32" style="position:absolute;left:0;text-align:left;margin-left:395.85pt;margin-top:10.85pt;width:30.45pt;height:0;z-index:251720704" o:connectortype="straight"/>
        </w:pict>
      </w:r>
    </w:p>
    <w:p w:rsidR="00BD5C8B" w:rsidRDefault="006339EB"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PH6.3</w: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6339EB"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Pr="006339EB">
        <w:rPr>
          <w:rFonts w:ascii="ＭＳ 明朝" w:eastAsia="ＭＳ 明朝" w:hAnsi="ＭＳ 明朝" w:cs="ＭＳ 明朝" w:hint="eastAsia"/>
          <w:color w:val="000000"/>
          <w:kern w:val="0"/>
          <w:sz w:val="18"/>
          <w:szCs w:val="20"/>
        </w:rPr>
        <w:t>30分～45分程度</w:t>
      </w:r>
      <w:r>
        <w:rPr>
          <w:rFonts w:ascii="ＭＳ 明朝" w:eastAsia="ＭＳ 明朝" w:hAnsi="ＭＳ 明朝" w:cs="ＭＳ 明朝" w:hint="eastAsia"/>
          <w:color w:val="000000"/>
          <w:kern w:val="0"/>
          <w:sz w:val="20"/>
          <w:szCs w:val="20"/>
        </w:rPr>
        <w:t xml:space="preserve">　　　　　　　　　　　</w:t>
      </w:r>
      <w:r w:rsidR="003729AB">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3729AB">
        <w:rPr>
          <w:rFonts w:ascii="ＭＳ 明朝" w:eastAsia="ＭＳ 明朝" w:hAnsi="ＭＳ 明朝" w:cs="ＭＳ 明朝" w:hint="eastAsia"/>
          <w:color w:val="000000"/>
          <w:kern w:val="0"/>
          <w:sz w:val="18"/>
          <w:szCs w:val="20"/>
        </w:rPr>
        <w:t>型反転３回</w: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D35EB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18"/>
          <w:szCs w:val="20"/>
        </w:rPr>
        <w:pict>
          <v:shape id="_x0000_s1089" type="#_x0000_t32" style="position:absolute;left:0;text-align:left;margin-left:.9pt;margin-top:-.3pt;width:0;height:92.35pt;z-index:251712512" o:connectortype="straight"/>
        </w:pict>
      </w:r>
      <w:r>
        <w:rPr>
          <w:rFonts w:ascii="ＭＳ 明朝" w:eastAsia="ＭＳ 明朝" w:hAnsi="ＭＳ 明朝" w:cs="ＭＳ 明朝" w:hint="eastAsia"/>
          <w:noProof/>
          <w:color w:val="000000"/>
          <w:kern w:val="0"/>
          <w:sz w:val="18"/>
          <w:szCs w:val="20"/>
        </w:rPr>
        <w:pict>
          <v:shape id="_x0000_s1088" type="#_x0000_t32" style="position:absolute;left:0;text-align:left;margin-left:.9pt;margin-top:-.35pt;width:474.65pt;height:.05pt;z-index:251711488" o:connectortype="straight"/>
        </w:pict>
      </w:r>
      <w:r w:rsidR="00D56CD4">
        <w:rPr>
          <w:rFonts w:ascii="ＭＳ 明朝" w:eastAsia="ＭＳ 明朝" w:hAnsi="ＭＳ 明朝" w:cs="ＭＳ 明朝"/>
          <w:noProof/>
          <w:color w:val="000000"/>
          <w:kern w:val="0"/>
          <w:sz w:val="20"/>
          <w:szCs w:val="20"/>
        </w:rPr>
        <w:pict>
          <v:shape id="_x0000_s1056" type="#_x0000_t202" style="position:absolute;left:0;text-align:left;margin-left:151.05pt;margin-top:15.65pt;width:54.8pt;height:19.25pt;z-index:251687936" fillcolor="#8db3e2 [1311]" strokecolor="#f2f2f2 [3041]" strokeweight="3pt">
            <v:fill opacity="55706f" rotate="t"/>
            <v:shadow on="t" type="perspective" color="#205867 [1608]" opacity=".5" offset="1pt" offset2="-1pt"/>
            <v:textbox inset="5.85pt,.7pt,5.85pt,.7pt">
              <w:txbxContent>
                <w:p w:rsidR="00D56CD4" w:rsidRPr="00605EEF" w:rsidRDefault="00D56CD4" w:rsidP="00D56CD4">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白カビ</w:t>
                  </w:r>
                </w:p>
              </w:txbxContent>
            </v:textbox>
          </v:shape>
        </w:pict>
      </w:r>
    </w:p>
    <w:p w:rsidR="00BD5C8B" w:rsidRDefault="00D56CD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57" type="#_x0000_t202" style="position:absolute;left:0;text-align:left;margin-left:278.85pt;margin-top:.7pt;width:37.95pt;height:19.25pt;z-index:251688960" fillcolor="#8db3e2 [1311]" strokecolor="#f2f2f2 [3041]" strokeweight="3pt">
            <v:fill opacity="55706f" rotate="t"/>
            <v:shadow on="t" type="perspective" color="#205867 [1608]" opacity=".5" offset="1pt" offset2="-1pt"/>
            <v:textbox inset="5.85pt,.7pt,5.85pt,.7pt">
              <w:txbxContent>
                <w:p w:rsidR="00D56CD4" w:rsidRPr="00605EEF" w:rsidRDefault="00D56CD4" w:rsidP="00D56CD4">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しそ</w:t>
                  </w:r>
                </w:p>
              </w:txbxContent>
            </v:textbox>
          </v:shape>
        </w:pict>
      </w:r>
      <w:r>
        <w:rPr>
          <w:rFonts w:ascii="ＭＳ 明朝" w:eastAsia="ＭＳ 明朝" w:hAnsi="ＭＳ 明朝" w:cs="ＭＳ 明朝"/>
          <w:noProof/>
          <w:color w:val="000000"/>
          <w:kern w:val="0"/>
          <w:sz w:val="20"/>
          <w:szCs w:val="20"/>
        </w:rPr>
        <w:pict>
          <v:shape id="_x0000_s1055" type="#_x0000_t202" style="position:absolute;left:0;text-align:left;margin-left:33.15pt;margin-top:1.45pt;width:37.95pt;height:19.25pt;z-index:251686912" fillcolor="#8db3e2 [1311]" strokecolor="#f2f2f2 [3041]" strokeweight="3pt">
            <v:fill opacity="55706f" rotate="t"/>
            <v:shadow on="t" type="perspective" color="#205867 [1608]" opacity=".5" offset="1pt" offset2="-1pt"/>
            <v:textbox inset="5.85pt,.7pt,5.85pt,.7pt">
              <w:txbxContent>
                <w:p w:rsidR="00D56CD4" w:rsidRPr="00605EEF" w:rsidRDefault="00D56CD4" w:rsidP="00D56CD4">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食塩</w:t>
                  </w:r>
                </w:p>
              </w:txbxContent>
            </v:textbox>
          </v:shape>
        </w:pict>
      </w:r>
    </w:p>
    <w:p w:rsidR="00BD5C8B" w:rsidRDefault="006339EB"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72" type="#_x0000_t32" style="position:absolute;left:0;text-align:left;margin-left:297.1pt;margin-top:9.9pt;width:0;height:22.3pt;z-index:251697152" o:connectortype="straight">
            <v:stroke endarrow="block"/>
          </v:shape>
        </w:pict>
      </w:r>
      <w:r>
        <w:rPr>
          <w:rFonts w:ascii="ＭＳ 明朝" w:eastAsia="ＭＳ 明朝" w:hAnsi="ＭＳ 明朝" w:cs="ＭＳ 明朝"/>
          <w:noProof/>
          <w:color w:val="000000"/>
          <w:kern w:val="0"/>
          <w:sz w:val="20"/>
          <w:szCs w:val="20"/>
        </w:rPr>
        <w:pict>
          <v:shape id="_x0000_s1071" type="#_x0000_t32" style="position:absolute;left:0;text-align:left;margin-left:173.35pt;margin-top:9.15pt;width:0;height:22.3pt;z-index:251696128" o:connectortype="straight">
            <v:stroke endarrow="block"/>
          </v:shape>
        </w:pict>
      </w:r>
      <w:r>
        <w:rPr>
          <w:rFonts w:ascii="ＭＳ 明朝" w:eastAsia="ＭＳ 明朝" w:hAnsi="ＭＳ 明朝" w:cs="ＭＳ 明朝"/>
          <w:noProof/>
          <w:color w:val="000000"/>
          <w:kern w:val="0"/>
          <w:sz w:val="20"/>
          <w:szCs w:val="20"/>
        </w:rPr>
        <w:pict>
          <v:shape id="_x0000_s1070" type="#_x0000_t32" style="position:absolute;left:0;text-align:left;margin-left:49.6pt;margin-top:9.9pt;width:0;height:22.3pt;z-index:251695104" o:connectortype="straight">
            <v:stroke endarrow="block"/>
          </v:shape>
        </w:pict>
      </w:r>
    </w:p>
    <w:p w:rsidR="00BD5C8B" w:rsidRDefault="006339EB"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pict>
          <v:shape id="_x0000_s1048" type="#_x0000_t202" style="position:absolute;left:0;text-align:left;margin-left:418.05pt;margin-top:15.75pt;width:27.75pt;height:61.55pt;z-index:251680768" fillcolor="#fabf8f [1945]" strokecolor="#fabf8f [1945]" strokeweight="1pt">
            <v:fill color2="#fde9d9 [665]" angle="-45" focus="-50%" type="gradient"/>
            <v:shadow on="t" type="perspective" color="#974706 [1609]" opacity=".5" offset="1pt" offset2="-3pt"/>
            <v:textbox style="layout-flow:vertical-ideographic;mso-next-textbox:#_x0000_s1048" inset="5.85pt,.7pt,5.85pt,.7pt">
              <w:txbxContent>
                <w:p w:rsidR="00D56CD4" w:rsidRPr="00D60D31" w:rsidRDefault="00D56CD4" w:rsidP="00482866">
                  <w:pPr>
                    <w:jc w:val="center"/>
                    <w:rPr>
                      <w:rFonts w:ascii="ＤＦ特太ゴシック体" w:eastAsia="ＤＦ特太ゴシック体" w:hAnsiTheme="majorEastAsia"/>
                      <w:b/>
                    </w:rPr>
                  </w:pPr>
                  <w:r>
                    <w:rPr>
                      <w:rFonts w:ascii="ＤＦ特太ゴシック体" w:eastAsia="ＤＦ特太ゴシック体" w:hAnsiTheme="majorEastAsia" w:hint="eastAsia"/>
                      <w:b/>
                    </w:rPr>
                    <w:t>二次熟成</w:t>
                  </w:r>
                </w:p>
              </w:txbxContent>
            </v:textbox>
          </v:shape>
        </w:pict>
      </w:r>
      <w:r w:rsidR="00F81934">
        <w:rPr>
          <w:rFonts w:ascii="ＭＳ 明朝" w:eastAsia="ＭＳ 明朝" w:hAnsi="ＭＳ 明朝" w:cs="ＭＳ 明朝"/>
          <w:noProof/>
          <w:color w:val="000000"/>
          <w:kern w:val="0"/>
          <w:sz w:val="20"/>
          <w:szCs w:val="20"/>
        </w:rPr>
        <w:pict>
          <v:shape id="_x0000_s1047" type="#_x0000_t202" style="position:absolute;left:0;text-align:left;margin-left:353.55pt;margin-top:15pt;width:27.75pt;height:61.55pt;z-index:251679744" fillcolor="#fabf8f [1945]" strokecolor="#fabf8f [1945]" strokeweight="1pt">
            <v:fill color2="#fde9d9 [665]" angle="-45" focus="-50%" type="gradient"/>
            <v:shadow on="t" type="perspective" color="#974706 [1609]" opacity=".5" offset="1pt" offset2="-3pt"/>
            <v:textbox style="layout-flow:vertical-ideographic;mso-next-textbox:#_x0000_s1047" inset="5.85pt,.7pt,5.85pt,.7pt">
              <w:txbxContent>
                <w:p w:rsidR="00D56CD4" w:rsidRPr="00D60D31" w:rsidRDefault="00D56CD4" w:rsidP="00993771">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包　装</w:t>
                  </w:r>
                </w:p>
              </w:txbxContent>
            </v:textbox>
          </v:shape>
        </w:pict>
      </w:r>
      <w:r w:rsidR="00F81934">
        <w:rPr>
          <w:rFonts w:ascii="ＭＳ 明朝" w:eastAsia="ＭＳ 明朝" w:hAnsi="ＭＳ 明朝" w:cs="ＭＳ 明朝"/>
          <w:noProof/>
          <w:color w:val="000000"/>
          <w:kern w:val="0"/>
          <w:sz w:val="20"/>
          <w:szCs w:val="20"/>
        </w:rPr>
        <w:pict>
          <v:shape id="_x0000_s1046" type="#_x0000_t202" style="position:absolute;left:0;text-align:left;margin-left:285.3pt;margin-top:15pt;width:27.75pt;height:61.55pt;z-index:251678720" fillcolor="#fabf8f [1945]" strokecolor="#fabf8f [1945]" strokeweight="1pt">
            <v:fill color2="#fde9d9 [665]" angle="-45" focus="-50%" type="gradient"/>
            <v:shadow on="t" type="perspective" color="#974706 [1609]" opacity=".5" offset="1pt" offset2="-3pt"/>
            <v:textbox style="layout-flow:vertical-ideographic;mso-next-textbox:#_x0000_s1046"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調　味</w:t>
                  </w:r>
                </w:p>
              </w:txbxContent>
            </v:textbox>
          </v:shape>
        </w:pict>
      </w:r>
      <w:r w:rsidR="00F81934">
        <w:rPr>
          <w:rFonts w:ascii="ＭＳ 明朝" w:eastAsia="ＭＳ 明朝" w:hAnsi="ＭＳ 明朝" w:cs="ＭＳ 明朝"/>
          <w:noProof/>
          <w:color w:val="000000"/>
          <w:kern w:val="0"/>
          <w:sz w:val="20"/>
          <w:szCs w:val="20"/>
        </w:rPr>
        <w:pict>
          <v:shape id="_x0000_s1045" type="#_x0000_t202" style="position:absolute;left:0;text-align:left;margin-left:221.55pt;margin-top:15pt;width:27.75pt;height:61.55pt;z-index:251677696" fillcolor="#fabf8f [1945]" strokecolor="#fabf8f [1945]" strokeweight="1pt">
            <v:fill color2="#fde9d9 [665]" angle="-45" focus="-50%" type="gradient"/>
            <v:shadow on="t" type="perspective" color="#974706 [1609]" opacity=".5" offset="1pt" offset2="-3pt"/>
            <v:textbox style="layout-flow:vertical-ideographic;mso-next-textbox:#_x0000_s1045"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一次熟成</w:t>
                  </w:r>
                </w:p>
              </w:txbxContent>
            </v:textbox>
          </v:shape>
        </w:pict>
      </w:r>
      <w:r w:rsidR="00F81934">
        <w:rPr>
          <w:rFonts w:ascii="ＭＳ 明朝" w:eastAsia="ＭＳ 明朝" w:hAnsi="ＭＳ 明朝" w:cs="ＭＳ 明朝"/>
          <w:noProof/>
          <w:color w:val="000000"/>
          <w:kern w:val="0"/>
          <w:sz w:val="20"/>
          <w:szCs w:val="20"/>
        </w:rPr>
        <w:pict>
          <v:shape id="_x0000_s1044" type="#_x0000_t202" style="position:absolute;left:0;text-align:left;margin-left:159.95pt;margin-top:15.75pt;width:27.75pt;height:61.55pt;z-index:251676672" fillcolor="#fabf8f [1945]" strokecolor="#fabf8f [1945]" strokeweight="1pt">
            <v:fill color2="#fde9d9 [665]" angle="-45" focus="-50%" type="gradient"/>
            <v:shadow on="t" type="perspective" color="#974706 [1609]" opacity=".5" offset="1pt" offset2="-3pt"/>
            <v:textbox style="layout-flow:vertical-ideographic;mso-next-textbox:#_x0000_s1044"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かび噴霧</w:t>
                  </w:r>
                </w:p>
              </w:txbxContent>
            </v:textbox>
          </v:shape>
        </w:pict>
      </w:r>
      <w:r w:rsidR="00F81934">
        <w:rPr>
          <w:rFonts w:ascii="ＭＳ 明朝" w:eastAsia="ＭＳ 明朝" w:hAnsi="ＭＳ 明朝" w:cs="ＭＳ 明朝"/>
          <w:noProof/>
          <w:color w:val="000000"/>
          <w:kern w:val="0"/>
          <w:sz w:val="20"/>
          <w:szCs w:val="20"/>
        </w:rPr>
        <w:pict>
          <v:shape id="_x0000_s1043" type="#_x0000_t202" style="position:absolute;left:0;text-align:left;margin-left:98.05pt;margin-top:15.75pt;width:27.75pt;height:61.55pt;z-index:251675648" fillcolor="#fabf8f [1945]" strokecolor="#fabf8f [1945]" strokeweight="1pt">
            <v:fill color2="#fde9d9 [665]" angle="-45" focus="-50%" type="gradient"/>
            <v:shadow on="t" type="perspective" color="#974706 [1609]" opacity=".5" offset="1pt" offset2="-3pt"/>
            <v:textbox style="layout-flow:vertical-ideographic;mso-next-textbox:#_x0000_s1043"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乾　燥</w:t>
                  </w:r>
                </w:p>
              </w:txbxContent>
            </v:textbox>
          </v:shape>
        </w:pict>
      </w:r>
      <w:r w:rsidR="00F81934">
        <w:rPr>
          <w:rFonts w:ascii="ＭＳ 明朝" w:eastAsia="ＭＳ 明朝" w:hAnsi="ＭＳ 明朝" w:cs="ＭＳ 明朝"/>
          <w:noProof/>
          <w:color w:val="000000"/>
          <w:kern w:val="0"/>
          <w:sz w:val="20"/>
          <w:szCs w:val="20"/>
        </w:rPr>
        <w:pict>
          <v:shape id="_x0000_s1042" type="#_x0000_t202" style="position:absolute;left:0;text-align:left;margin-left:36.25pt;margin-top:15.75pt;width:27.75pt;height:61.55pt;z-index:251674624" fillcolor="#fabf8f [1945]" strokecolor="#fabf8f [1945]" strokeweight="1pt">
            <v:fill color2="#fde9d9 [665]" angle="-45" focus="-50%" type="gradient"/>
            <v:shadow on="t" type="perspective" color="#974706 [1609]" opacity=".5" offset="1pt" offset2="-3pt"/>
            <v:textbox style="layout-flow:vertical-ideographic;mso-next-textbox:#_x0000_s1042" inset="5.85pt,.7pt,5.85pt,.7pt">
              <w:txbxContent>
                <w:p w:rsidR="00D56CD4" w:rsidRPr="00D60D31" w:rsidRDefault="00D56CD4" w:rsidP="007928AC">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加　塩</w:t>
                  </w:r>
                </w:p>
              </w:txbxContent>
            </v:textbox>
          </v:shape>
        </w:pic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BD5C8B" w:rsidRDefault="00D35EB4" w:rsidP="009220BC">
      <w:pPr>
        <w:overflowPunct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pict>
          <v:shape id="_x0000_s1108" type="#_x0000_t32" style="position:absolute;left:0;text-align:left;margin-left:486.55pt;margin-top:9.9pt;width:0;height:166.45pt;z-index:251731968" o:connectortype="straight"/>
        </w:pict>
      </w:r>
      <w:r>
        <w:rPr>
          <w:rFonts w:ascii="ＭＳ 明朝" w:eastAsia="ＭＳ 明朝" w:hAnsi="ＭＳ 明朝" w:cs="ＭＳ 明朝" w:hint="eastAsia"/>
          <w:noProof/>
          <w:color w:val="000000"/>
          <w:kern w:val="0"/>
          <w:sz w:val="20"/>
          <w:szCs w:val="20"/>
        </w:rPr>
        <w:pict>
          <v:shape id="_x0000_s1107" type="#_x0000_t32" style="position:absolute;left:0;text-align:left;margin-left:445.8pt;margin-top:9.8pt;width:40.75pt;height:.1pt;flip:y;z-index:251730944" o:connectortype="straight"/>
        </w:pict>
      </w:r>
      <w:r>
        <w:rPr>
          <w:rFonts w:ascii="ＭＳ 明朝" w:eastAsia="ＭＳ 明朝" w:hAnsi="ＭＳ 明朝" w:cs="ＭＳ 明朝" w:hint="eastAsia"/>
          <w:noProof/>
          <w:color w:val="000000"/>
          <w:kern w:val="0"/>
          <w:sz w:val="20"/>
          <w:szCs w:val="20"/>
        </w:rPr>
        <w:pict>
          <v:shape id="_x0000_s1106" type="#_x0000_t32" style="position:absolute;left:0;text-align:left;margin-left:381.3pt;margin-top:9.8pt;width:34.05pt;height:.05pt;z-index:251729920" o:connectortype="straight"/>
        </w:pict>
      </w:r>
      <w:r>
        <w:rPr>
          <w:rFonts w:ascii="ＭＳ 明朝" w:eastAsia="ＭＳ 明朝" w:hAnsi="ＭＳ 明朝" w:cs="ＭＳ 明朝" w:hint="eastAsia"/>
          <w:noProof/>
          <w:color w:val="000000"/>
          <w:kern w:val="0"/>
          <w:sz w:val="20"/>
          <w:szCs w:val="20"/>
        </w:rPr>
        <w:pict>
          <v:shape id="_x0000_s1105" type="#_x0000_t32" style="position:absolute;left:0;text-align:left;margin-left:313.05pt;margin-top:9.8pt;width:40.5pt;height:.1pt;z-index:251728896" o:connectortype="straight"/>
        </w:pict>
      </w:r>
      <w:r>
        <w:rPr>
          <w:rFonts w:ascii="ＭＳ 明朝" w:eastAsia="ＭＳ 明朝" w:hAnsi="ＭＳ 明朝" w:cs="ＭＳ 明朝" w:hint="eastAsia"/>
          <w:noProof/>
          <w:color w:val="000000"/>
          <w:kern w:val="0"/>
          <w:sz w:val="20"/>
          <w:szCs w:val="20"/>
        </w:rPr>
        <w:pict>
          <v:shape id="_x0000_s1102" type="#_x0000_t32" style="position:absolute;left:0;text-align:left;margin-left:187.7pt;margin-top:9.9pt;width:33.85pt;height:0;z-index:251725824" o:connectortype="straight"/>
        </w:pict>
      </w:r>
      <w:r>
        <w:rPr>
          <w:rFonts w:ascii="ＭＳ 明朝" w:eastAsia="ＭＳ 明朝" w:hAnsi="ＭＳ 明朝" w:cs="ＭＳ 明朝" w:hint="eastAsia"/>
          <w:noProof/>
          <w:color w:val="000000"/>
          <w:kern w:val="0"/>
          <w:sz w:val="20"/>
          <w:szCs w:val="20"/>
        </w:rPr>
        <w:pict>
          <v:shape id="_x0000_s1104" type="#_x0000_t32" style="position:absolute;left:0;text-align:left;margin-left:249.3pt;margin-top:9.9pt;width:34.05pt;height:0;z-index:251727872" o:connectortype="straight"/>
        </w:pict>
      </w:r>
      <w:r>
        <w:rPr>
          <w:rFonts w:ascii="ＭＳ 明朝" w:eastAsia="ＭＳ 明朝" w:hAnsi="ＭＳ 明朝" w:cs="ＭＳ 明朝" w:hint="eastAsia"/>
          <w:noProof/>
          <w:color w:val="000000"/>
          <w:kern w:val="0"/>
          <w:sz w:val="20"/>
          <w:szCs w:val="20"/>
        </w:rPr>
        <w:pict>
          <v:shape id="_x0000_s1101" type="#_x0000_t32" style="position:absolute;left:0;text-align:left;margin-left:125.95pt;margin-top:9.9pt;width:34.05pt;height:0;z-index:251724800" o:connectortype="straight"/>
        </w:pict>
      </w:r>
      <w:r>
        <w:rPr>
          <w:rFonts w:ascii="ＭＳ 明朝" w:eastAsia="ＭＳ 明朝" w:hAnsi="ＭＳ 明朝" w:cs="ＭＳ 明朝" w:hint="eastAsia"/>
          <w:noProof/>
          <w:color w:val="000000"/>
          <w:kern w:val="0"/>
          <w:sz w:val="18"/>
          <w:szCs w:val="20"/>
        </w:rPr>
        <w:pict>
          <v:shape id="_x0000_s1090" type="#_x0000_t32" style="position:absolute;left:0;text-align:left;margin-left:64pt;margin-top:9.8pt;width:34.05pt;height:0;z-index:251713536" o:connectortype="straight"/>
        </w:pict>
      </w:r>
      <w:r>
        <w:rPr>
          <w:rFonts w:ascii="ＭＳ 明朝" w:eastAsia="ＭＳ 明朝" w:hAnsi="ＭＳ 明朝" w:cs="ＭＳ 明朝" w:hint="eastAsia"/>
          <w:noProof/>
          <w:color w:val="000000"/>
          <w:kern w:val="0"/>
          <w:sz w:val="20"/>
          <w:szCs w:val="20"/>
        </w:rPr>
        <w:pict>
          <v:shape id="_x0000_s1100" type="#_x0000_t32" style="position:absolute;left:0;text-align:left;margin-left:1.7pt;margin-top:9.8pt;width:32.25pt;height:.1pt;flip:y;z-index:251723776" o:connectortype="straight">
            <v:stroke endarrow="block"/>
          </v:shape>
        </w:pict>
      </w:r>
    </w:p>
    <w:p w:rsidR="00BD5C8B" w:rsidRDefault="00BD5C8B" w:rsidP="009220BC">
      <w:pPr>
        <w:overflowPunct w:val="0"/>
        <w:textAlignment w:val="baseline"/>
        <w:rPr>
          <w:rFonts w:ascii="ＭＳ 明朝" w:eastAsia="ＭＳ 明朝" w:hAnsi="ＭＳ 明朝" w:cs="ＭＳ 明朝"/>
          <w:color w:val="000000"/>
          <w:kern w:val="0"/>
          <w:sz w:val="20"/>
          <w:szCs w:val="20"/>
        </w:rPr>
      </w:pPr>
    </w:p>
    <w:p w:rsidR="004A591C" w:rsidRDefault="004A591C" w:rsidP="009220BC">
      <w:pPr>
        <w:overflowPunct w:val="0"/>
        <w:textAlignment w:val="baseline"/>
        <w:rPr>
          <w:rFonts w:ascii="ＭＳ 明朝" w:eastAsia="ＭＳ 明朝" w:hAnsi="ＭＳ 明朝" w:cs="ＭＳ 明朝" w:hint="eastAsia"/>
          <w:color w:val="000000"/>
          <w:kern w:val="0"/>
          <w:sz w:val="20"/>
          <w:szCs w:val="20"/>
        </w:rPr>
      </w:pPr>
      <w:r>
        <w:rPr>
          <w:rFonts w:ascii="ＭＳ 明朝" w:eastAsia="ＭＳ 明朝" w:hAnsi="ＭＳ 明朝" w:cs="ＭＳ 明朝"/>
          <w:noProof/>
          <w:color w:val="000000"/>
          <w:kern w:val="0"/>
          <w:sz w:val="20"/>
          <w:szCs w:val="20"/>
        </w:rPr>
        <w:pict>
          <v:shape id="_x0000_s1074" type="#_x0000_t32" style="position:absolute;left:0;text-align:left;margin-left:367.55pt;margin-top:14.2pt;width:.05pt;height:55.6pt;flip:y;z-index:251698176" o:connectortype="straight">
            <v:stroke endarrow="block"/>
          </v:shape>
        </w:pict>
      </w:r>
    </w:p>
    <w:p w:rsidR="00BD5C8B" w:rsidRPr="003729AB" w:rsidRDefault="006339EB" w:rsidP="009220BC">
      <w:pPr>
        <w:overflowPunct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20"/>
          <w:szCs w:val="20"/>
        </w:rPr>
        <w:t xml:space="preserve">　　</w:t>
      </w:r>
      <w:r w:rsidR="003729AB" w:rsidRPr="003729AB">
        <w:rPr>
          <w:rFonts w:ascii="ＭＳ 明朝" w:eastAsia="ＭＳ 明朝" w:hAnsi="ＭＳ 明朝" w:cs="ＭＳ 明朝" w:hint="eastAsia"/>
          <w:color w:val="000000"/>
          <w:kern w:val="0"/>
          <w:sz w:val="18"/>
          <w:szCs w:val="20"/>
        </w:rPr>
        <w:t>塩水浸漬20分</w:t>
      </w:r>
      <w:r>
        <w:rPr>
          <w:rFonts w:ascii="ＭＳ 明朝" w:eastAsia="ＭＳ 明朝" w:hAnsi="ＭＳ 明朝" w:cs="ＭＳ 明朝" w:hint="eastAsia"/>
          <w:color w:val="000000"/>
          <w:kern w:val="0"/>
          <w:sz w:val="20"/>
          <w:szCs w:val="20"/>
        </w:rPr>
        <w:t xml:space="preserve">　24時間　　　　　　　</w:t>
      </w:r>
      <w:r w:rsidRPr="006339EB">
        <w:rPr>
          <w:rFonts w:ascii="ＭＳ 明朝" w:eastAsia="ＭＳ 明朝" w:hAnsi="ＭＳ 明朝" w:cs="ＭＳ 明朝" w:hint="eastAsia"/>
          <w:color w:val="000000"/>
          <w:kern w:val="0"/>
          <w:sz w:val="18"/>
          <w:szCs w:val="20"/>
        </w:rPr>
        <w:t>温度12から14℃</w:t>
      </w:r>
      <w:r>
        <w:rPr>
          <w:rFonts w:ascii="ＭＳ 明朝" w:eastAsia="ＭＳ 明朝" w:hAnsi="ＭＳ 明朝" w:cs="ＭＳ 明朝" w:hint="eastAsia"/>
          <w:color w:val="000000"/>
          <w:kern w:val="0"/>
          <w:sz w:val="20"/>
          <w:szCs w:val="20"/>
        </w:rPr>
        <w:t xml:space="preserve">　</w:t>
      </w:r>
      <w:r w:rsidRPr="003729AB">
        <w:rPr>
          <w:rFonts w:ascii="ＭＳ 明朝" w:eastAsia="ＭＳ 明朝" w:hAnsi="ＭＳ 明朝" w:cs="ＭＳ 明朝" w:hint="eastAsia"/>
          <w:color w:val="000000"/>
          <w:kern w:val="0"/>
          <w:sz w:val="18"/>
          <w:szCs w:val="18"/>
        </w:rPr>
        <w:t xml:space="preserve">○町産　　　　　　　</w:t>
      </w:r>
      <w:r w:rsidR="003729AB">
        <w:rPr>
          <w:rFonts w:ascii="ＭＳ 明朝" w:eastAsia="ＭＳ 明朝" w:hAnsi="ＭＳ 明朝" w:cs="ＭＳ 明朝" w:hint="eastAsia"/>
          <w:color w:val="000000"/>
          <w:kern w:val="0"/>
          <w:sz w:val="18"/>
          <w:szCs w:val="18"/>
        </w:rPr>
        <w:t xml:space="preserve">   </w:t>
      </w:r>
      <w:r w:rsidRPr="003729AB">
        <w:rPr>
          <w:rFonts w:ascii="ＭＳ 明朝" w:eastAsia="ＭＳ 明朝" w:hAnsi="ＭＳ 明朝" w:cs="ＭＳ 明朝" w:hint="eastAsia"/>
          <w:color w:val="000000"/>
          <w:kern w:val="0"/>
          <w:sz w:val="18"/>
          <w:szCs w:val="18"/>
        </w:rPr>
        <w:t xml:space="preserve">　温度８から10℃</w:t>
      </w:r>
    </w:p>
    <w:p w:rsidR="00BD5C8B" w:rsidRDefault="006339EB" w:rsidP="009220BC">
      <w:pPr>
        <w:overflowPunct w:val="0"/>
        <w:textAlignment w:val="baseline"/>
        <w:rPr>
          <w:rFonts w:ascii="ＭＳ 明朝" w:eastAsia="ＭＳ 明朝" w:hAnsi="ＭＳ 明朝" w:cs="ＭＳ 明朝"/>
          <w:color w:val="000000"/>
          <w:kern w:val="0"/>
          <w:sz w:val="20"/>
          <w:szCs w:val="20"/>
        </w:rPr>
      </w:pPr>
      <w:r w:rsidRPr="003729AB">
        <w:rPr>
          <w:rFonts w:ascii="ＭＳ 明朝" w:eastAsia="ＭＳ 明朝" w:hAnsi="ＭＳ 明朝" w:cs="ＭＳ 明朝" w:hint="eastAsia"/>
          <w:color w:val="000000"/>
          <w:kern w:val="0"/>
          <w:sz w:val="18"/>
          <w:szCs w:val="18"/>
        </w:rPr>
        <w:t xml:space="preserve">　　　　　　　　　　　　　　　　</w:t>
      </w:r>
      <w:r w:rsidR="003729AB">
        <w:rPr>
          <w:rFonts w:ascii="ＭＳ 明朝" w:eastAsia="ＭＳ 明朝" w:hAnsi="ＭＳ 明朝" w:cs="ＭＳ 明朝" w:hint="eastAsia"/>
          <w:color w:val="000000"/>
          <w:kern w:val="0"/>
          <w:sz w:val="18"/>
          <w:szCs w:val="18"/>
        </w:rPr>
        <w:t xml:space="preserve">    </w:t>
      </w:r>
      <w:r w:rsidRPr="003729AB">
        <w:rPr>
          <w:rFonts w:ascii="ＭＳ 明朝" w:eastAsia="ＭＳ 明朝" w:hAnsi="ＭＳ 明朝" w:cs="ＭＳ 明朝" w:hint="eastAsia"/>
          <w:color w:val="000000"/>
          <w:kern w:val="0"/>
          <w:sz w:val="18"/>
          <w:szCs w:val="18"/>
        </w:rPr>
        <w:t xml:space="preserve">　　　 湿度95～98%　　 しその葉</w:t>
      </w:r>
      <w:r>
        <w:rPr>
          <w:rFonts w:ascii="ＭＳ 明朝" w:eastAsia="ＭＳ 明朝" w:hAnsi="ＭＳ 明朝" w:cs="ＭＳ 明朝" w:hint="eastAsia"/>
          <w:color w:val="000000"/>
          <w:kern w:val="0"/>
          <w:sz w:val="20"/>
          <w:szCs w:val="20"/>
        </w:rPr>
        <w:t xml:space="preserve">　　　　　　 </w:t>
      </w:r>
      <w:r w:rsidR="003729AB">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6339EB">
        <w:rPr>
          <w:rFonts w:ascii="ＭＳ 明朝" w:eastAsia="ＭＳ 明朝" w:hAnsi="ＭＳ 明朝" w:cs="ＭＳ 明朝" w:hint="eastAsia"/>
          <w:color w:val="000000"/>
          <w:kern w:val="0"/>
          <w:sz w:val="18"/>
          <w:szCs w:val="20"/>
        </w:rPr>
        <w:t>湿度</w:t>
      </w:r>
      <w:r>
        <w:rPr>
          <w:rFonts w:ascii="ＭＳ 明朝" w:eastAsia="ＭＳ 明朝" w:hAnsi="ＭＳ 明朝" w:cs="ＭＳ 明朝" w:hint="eastAsia"/>
          <w:color w:val="000000"/>
          <w:kern w:val="0"/>
          <w:sz w:val="18"/>
          <w:szCs w:val="20"/>
        </w:rPr>
        <w:t>90%前後</w:t>
      </w:r>
    </w:p>
    <w:p w:rsidR="00BD5C8B" w:rsidRDefault="006339EB" w:rsidP="004A591C">
      <w:pPr>
        <w:widowControl/>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Pr="006339EB">
        <w:rPr>
          <w:rFonts w:ascii="ＭＳ 明朝" w:eastAsia="ＭＳ 明朝" w:hAnsi="ＭＳ 明朝" w:cs="ＭＳ 明朝" w:hint="eastAsia"/>
          <w:color w:val="000000"/>
          <w:kern w:val="0"/>
          <w:sz w:val="18"/>
          <w:szCs w:val="20"/>
        </w:rPr>
        <w:t>10～12日間</w:t>
      </w:r>
      <w:r>
        <w:rPr>
          <w:rFonts w:ascii="ＭＳ 明朝" w:eastAsia="ＭＳ 明朝" w:hAnsi="ＭＳ 明朝" w:cs="ＭＳ 明朝" w:hint="eastAsia"/>
          <w:color w:val="000000"/>
          <w:kern w:val="0"/>
          <w:sz w:val="18"/>
          <w:szCs w:val="20"/>
        </w:rPr>
        <w:t xml:space="preserve">　　　　　　　　　</w:t>
      </w:r>
      <w:r w:rsidR="004A591C" w:rsidRPr="004A591C">
        <w:rPr>
          <w:rFonts w:ascii="ＭＳ 明朝" w:eastAsia="ＭＳ 明朝" w:hAnsi="ＭＳ 明朝" w:cs="ＭＳ 明朝" w:hint="eastAsia"/>
          <w:color w:val="000000"/>
          <w:kern w:val="0"/>
          <w:sz w:val="18"/>
          <w:szCs w:val="20"/>
        </w:rPr>
        <w:t>ワックス紙</w:t>
      </w:r>
      <w:r>
        <w:rPr>
          <w:rFonts w:ascii="ＭＳ 明朝" w:eastAsia="ＭＳ 明朝" w:hAnsi="ＭＳ 明朝" w:cs="ＭＳ 明朝" w:hint="eastAsia"/>
          <w:color w:val="000000"/>
          <w:kern w:val="0"/>
          <w:sz w:val="18"/>
          <w:szCs w:val="20"/>
        </w:rPr>
        <w:t xml:space="preserve">　　　３週間後　</w:t>
      </w:r>
    </w:p>
    <w:p w:rsidR="004A591C" w:rsidRDefault="004A591C">
      <w:pPr>
        <w:widowControl/>
        <w:jc w:val="left"/>
        <w:rPr>
          <w:rFonts w:ascii="ＭＳ 明朝" w:eastAsia="ＭＳ 明朝" w:hAnsi="ＭＳ 明朝" w:cs="ＭＳ 明朝" w:hint="eastAsia"/>
          <w:color w:val="000000"/>
          <w:kern w:val="0"/>
          <w:sz w:val="18"/>
          <w:szCs w:val="20"/>
        </w:rPr>
      </w:pPr>
      <w:r>
        <w:rPr>
          <w:rFonts w:ascii="ＭＳ 明朝" w:eastAsia="ＭＳ 明朝" w:hAnsi="ＭＳ 明朝" w:cs="ＭＳ 明朝"/>
          <w:noProof/>
          <w:color w:val="000000"/>
          <w:kern w:val="0"/>
          <w:sz w:val="20"/>
          <w:szCs w:val="20"/>
        </w:rPr>
        <w:pict>
          <v:shape id="_x0000_s1058" type="#_x0000_t202" style="position:absolute;margin-left:331.05pt;margin-top:4pt;width:59.7pt;height:19.25pt;z-index:251689984" fillcolor="#8db3e2 [1311]" strokecolor="#f2f2f2 [3041]" strokeweight="3pt">
            <v:fill opacity="55706f" rotate="t"/>
            <v:shadow on="t" type="perspective" color="#205867 [1608]" opacity=".5" offset="1pt" offset2="-1pt"/>
            <v:textbox inset="5.85pt,.7pt,5.85pt,.7pt">
              <w:txbxContent>
                <w:p w:rsidR="00D56CD4" w:rsidRPr="00605EEF" w:rsidRDefault="00D56CD4" w:rsidP="00D56CD4">
                  <w:pPr>
                    <w:jc w:val="center"/>
                    <w:rPr>
                      <w:rFonts w:ascii="ＤＦ特太ゴシック体" w:eastAsia="ＤＦ特太ゴシック体" w:hAnsiTheme="majorEastAsia"/>
                      <w:b/>
                      <w:color w:val="000000" w:themeColor="text1"/>
                      <w:sz w:val="20"/>
                      <w:shd w:val="clear" w:color="auto" w:fill="92CDDC" w:themeFill="accent5" w:themeFillTint="99"/>
                    </w:rPr>
                  </w:pPr>
                  <w:r>
                    <w:rPr>
                      <w:rFonts w:ascii="ＤＦ特太ゴシック体" w:eastAsia="ＤＦ特太ゴシック体" w:hAnsiTheme="majorEastAsia" w:hint="eastAsia"/>
                      <w:b/>
                      <w:color w:val="000000" w:themeColor="text1"/>
                      <w:sz w:val="20"/>
                      <w:shd w:val="clear" w:color="auto" w:fill="92CDDC" w:themeFill="accent5" w:themeFillTint="99"/>
                    </w:rPr>
                    <w:t>包装資材</w:t>
                  </w:r>
                </w:p>
              </w:txbxContent>
            </v:textbox>
          </v:shape>
        </w:pict>
      </w:r>
      <w:r>
        <w:rPr>
          <w:rFonts w:ascii="ＭＳ 明朝" w:eastAsia="ＭＳ 明朝" w:hAnsi="ＭＳ 明朝" w:cs="ＭＳ 明朝" w:hint="eastAsia"/>
          <w:color w:val="000000"/>
          <w:kern w:val="0"/>
          <w:sz w:val="20"/>
          <w:szCs w:val="20"/>
        </w:rPr>
        <w:t xml:space="preserve">　　　　　　　　　　　　　　　　　　　　　　　　　　　　　　</w:t>
      </w:r>
    </w:p>
    <w:p w:rsidR="004A591C" w:rsidRDefault="004A591C">
      <w:pPr>
        <w:widowControl/>
        <w:jc w:val="left"/>
        <w:rPr>
          <w:rFonts w:ascii="ＭＳ 明朝" w:eastAsia="ＭＳ 明朝" w:hAnsi="ＭＳ 明朝" w:cs="ＭＳ 明朝" w:hint="eastAsia"/>
          <w:color w:val="000000"/>
          <w:kern w:val="0"/>
          <w:sz w:val="18"/>
          <w:szCs w:val="20"/>
        </w:rPr>
      </w:pPr>
      <w:r>
        <w:rPr>
          <w:rFonts w:ascii="ＭＳ 明朝" w:eastAsia="ＭＳ 明朝" w:hAnsi="ＭＳ 明朝" w:cs="ＭＳ 明朝"/>
          <w:noProof/>
          <w:color w:val="000000"/>
          <w:kern w:val="0"/>
          <w:sz w:val="20"/>
          <w:szCs w:val="20"/>
        </w:rPr>
        <w:pict>
          <v:shape id="_x0000_s1076" type="#_x0000_t32" style="position:absolute;margin-left:344.55pt;margin-top:10.45pt;width:0;height:22.3pt;z-index:251699200" o:connectortype="straight">
            <v:stroke endarrow="block"/>
          </v:shape>
        </w:pict>
      </w:r>
    </w:p>
    <w:p w:rsidR="004A591C" w:rsidRDefault="004A591C">
      <w:pPr>
        <w:widowControl/>
        <w:jc w:val="left"/>
        <w:rPr>
          <w:rFonts w:ascii="ＭＳ 明朝" w:eastAsia="ＭＳ 明朝" w:hAnsi="ＭＳ 明朝" w:cs="ＭＳ 明朝" w:hint="eastAsia"/>
          <w:color w:val="000000"/>
          <w:kern w:val="0"/>
          <w:sz w:val="18"/>
          <w:szCs w:val="20"/>
        </w:rPr>
      </w:pPr>
      <w:r>
        <w:rPr>
          <w:rFonts w:ascii="ＭＳ 明朝" w:eastAsia="ＭＳ 明朝" w:hAnsi="ＭＳ 明朝" w:cs="ＭＳ 明朝" w:hint="eastAsia"/>
          <w:color w:val="000000"/>
          <w:kern w:val="0"/>
          <w:sz w:val="18"/>
          <w:szCs w:val="20"/>
        </w:rPr>
        <w:t xml:space="preserve">　　　　　　　　　　　　　　　　　　　　　　　　　　　　　　　　　　　　　木箱</w:t>
      </w:r>
    </w:p>
    <w:p w:rsidR="004A591C" w:rsidRDefault="004A591C">
      <w:pPr>
        <w:widowControl/>
        <w:jc w:val="left"/>
        <w:rPr>
          <w:rFonts w:ascii="ＭＳ 明朝" w:eastAsia="ＭＳ 明朝" w:hAnsi="ＭＳ 明朝" w:cs="ＭＳ 明朝" w:hint="eastAsia"/>
          <w:color w:val="000000"/>
          <w:kern w:val="0"/>
          <w:sz w:val="18"/>
          <w:szCs w:val="20"/>
        </w:rPr>
      </w:pPr>
      <w:r>
        <w:rPr>
          <w:rFonts w:ascii="ＭＳ 明朝" w:eastAsia="ＭＳ 明朝" w:hAnsi="ＭＳ 明朝" w:cs="ＭＳ 明朝"/>
          <w:noProof/>
          <w:color w:val="000000"/>
          <w:kern w:val="0"/>
          <w:sz w:val="20"/>
          <w:szCs w:val="20"/>
        </w:rPr>
        <w:pict>
          <v:shape id="_x0000_s1051" type="#_x0000_t202" style="position:absolute;margin-left:262.8pt;margin-top:-.15pt;width:27.75pt;height:61.55pt;z-index:251683840" fillcolor="#fabf8f [1945]" strokecolor="#fabf8f [1945]" strokeweight="1pt">
            <v:fill color2="#fde9d9 [665]" angle="-45" focus="-50%" type="gradient"/>
            <v:shadow on="t" type="perspective" color="#974706 [1609]" opacity=".5" offset="1pt" offset2="-3pt"/>
            <v:textbox style="layout-flow:vertical-ideographic;mso-next-textbox:#_x0000_s1051" inset="5.85pt,.7pt,5.85pt,.7pt">
              <w:txbxContent>
                <w:p w:rsidR="00D56CD4" w:rsidRPr="00D60D31" w:rsidRDefault="00D56CD4" w:rsidP="00482866">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出　荷</w:t>
                  </w:r>
                </w:p>
              </w:txbxContent>
            </v:textbox>
          </v:shape>
        </w:pict>
      </w:r>
      <w:r>
        <w:rPr>
          <w:rFonts w:ascii="ＭＳ 明朝" w:eastAsia="ＭＳ 明朝" w:hAnsi="ＭＳ 明朝" w:cs="ＭＳ 明朝"/>
          <w:noProof/>
          <w:color w:val="000000"/>
          <w:kern w:val="0"/>
          <w:sz w:val="20"/>
          <w:szCs w:val="20"/>
        </w:rPr>
        <w:pict>
          <v:shape id="_x0000_s1049" type="#_x0000_t202" style="position:absolute;margin-left:418.05pt;margin-top:-.15pt;width:27.75pt;height:61.55pt;z-index:251681792" fillcolor="#fabf8f [1945]" strokecolor="#fabf8f [1945]" strokeweight="1pt">
            <v:fill color2="#fde9d9 [665]" angle="-45" focus="-50%" type="gradient"/>
            <v:shadow on="t" type="perspective" color="#974706 [1609]" opacity=".5" offset="1pt" offset2="-3pt"/>
            <v:textbox style="layout-flow:vertical-ideographic;mso-next-textbox:#_x0000_s1049" inset="5.85pt,.7pt,5.85pt,.7pt">
              <w:txbxContent>
                <w:p w:rsidR="00D56CD4" w:rsidRPr="00D60D31" w:rsidRDefault="00D56CD4" w:rsidP="00482866">
                  <w:pPr>
                    <w:jc w:val="center"/>
                    <w:rPr>
                      <w:rFonts w:ascii="ＤＦ特太ゴシック体" w:eastAsia="ＤＦ特太ゴシック体" w:hAnsiTheme="majorEastAsia"/>
                      <w:b/>
                    </w:rPr>
                  </w:pPr>
                  <w:r>
                    <w:rPr>
                      <w:rFonts w:ascii="ＤＦ特太ゴシック体" w:eastAsia="ＤＦ特太ゴシック体" w:hAnsiTheme="majorEastAsia" w:hint="eastAsia"/>
                      <w:b/>
                    </w:rPr>
                    <w:t>計量検品</w:t>
                  </w:r>
                </w:p>
              </w:txbxContent>
            </v:textbox>
          </v:shape>
        </w:pict>
      </w:r>
      <w:r>
        <w:rPr>
          <w:rFonts w:ascii="ＭＳ 明朝" w:eastAsia="ＭＳ 明朝" w:hAnsi="ＭＳ 明朝" w:cs="ＭＳ 明朝"/>
          <w:noProof/>
          <w:color w:val="000000"/>
          <w:kern w:val="0"/>
          <w:sz w:val="20"/>
          <w:szCs w:val="20"/>
        </w:rPr>
        <w:pict>
          <v:shape id="_x0000_s1050" type="#_x0000_t202" style="position:absolute;margin-left:339.85pt;margin-top:-.15pt;width:27.75pt;height:61.55pt;z-index:251682816" fillcolor="#fabf8f [1945]" strokecolor="#fabf8f [1945]" strokeweight="1pt">
            <v:fill color2="#fde9d9 [665]" angle="-45" focus="-50%" type="gradient"/>
            <v:shadow on="t" type="perspective" color="#974706 [1609]" opacity=".5" offset="1pt" offset2="-3pt"/>
            <v:textbox style="layout-flow:vertical-ideographic;mso-next-textbox:#_x0000_s1050" inset="5.85pt,.7pt,5.85pt,.7pt">
              <w:txbxContent>
                <w:p w:rsidR="00D56CD4" w:rsidRPr="00D60D31" w:rsidRDefault="00D56CD4" w:rsidP="00482866">
                  <w:pPr>
                    <w:jc w:val="center"/>
                    <w:rPr>
                      <w:rFonts w:ascii="ＤＦ特太ゴシック体" w:eastAsia="ＤＦ特太ゴシック体" w:hAnsiTheme="majorEastAsia"/>
                      <w:b/>
                    </w:rPr>
                  </w:pPr>
                  <w:r>
                    <w:rPr>
                      <w:rFonts w:ascii="ＤＦ特太ゴシック体" w:eastAsia="ＤＦ特太ゴシック体" w:hAnsiTheme="majorEastAsia" w:hint="eastAsia"/>
                      <w:b/>
                    </w:rPr>
                    <w:t>箱詰め</w:t>
                  </w:r>
                </w:p>
              </w:txbxContent>
            </v:textbox>
          </v:shape>
        </w:pict>
      </w:r>
    </w:p>
    <w:p w:rsidR="004A591C" w:rsidRDefault="00D35EB4">
      <w:pPr>
        <w:widowControl/>
        <w:jc w:val="left"/>
        <w:rPr>
          <w:rFonts w:ascii="ＭＳ 明朝" w:eastAsia="ＭＳ 明朝" w:hAnsi="ＭＳ 明朝" w:cs="ＭＳ 明朝" w:hint="eastAsia"/>
          <w:color w:val="000000"/>
          <w:kern w:val="0"/>
          <w:sz w:val="18"/>
          <w:szCs w:val="20"/>
        </w:rPr>
      </w:pPr>
      <w:r>
        <w:rPr>
          <w:rFonts w:ascii="ＭＳ 明朝" w:eastAsia="ＭＳ 明朝" w:hAnsi="ＭＳ 明朝" w:cs="ＭＳ 明朝" w:hint="eastAsia"/>
          <w:noProof/>
          <w:color w:val="000000"/>
          <w:kern w:val="0"/>
          <w:sz w:val="20"/>
          <w:szCs w:val="20"/>
        </w:rPr>
        <w:pict>
          <v:shape id="_x0000_s1110" type="#_x0000_t32" style="position:absolute;margin-left:291.3pt;margin-top:11pt;width:46.45pt;height:.05pt;z-index:251734016" o:connectortype="straight"/>
        </w:pict>
      </w:r>
      <w:r>
        <w:rPr>
          <w:rFonts w:ascii="ＭＳ 明朝" w:eastAsia="ＭＳ 明朝" w:hAnsi="ＭＳ 明朝" w:cs="ＭＳ 明朝" w:hint="eastAsia"/>
          <w:noProof/>
          <w:color w:val="000000"/>
          <w:kern w:val="0"/>
          <w:sz w:val="20"/>
          <w:szCs w:val="20"/>
        </w:rPr>
        <w:pict>
          <v:shape id="_x0000_s1111" type="#_x0000_t32" style="position:absolute;margin-left:367.6pt;margin-top:11.85pt;width:48.05pt;height:0;z-index:251735040" o:connectortype="straight"/>
        </w:pict>
      </w:r>
      <w:r>
        <w:rPr>
          <w:rFonts w:ascii="ＭＳ 明朝" w:eastAsia="ＭＳ 明朝" w:hAnsi="ＭＳ 明朝" w:cs="ＭＳ 明朝"/>
          <w:noProof/>
          <w:color w:val="000000"/>
          <w:kern w:val="0"/>
          <w:sz w:val="20"/>
          <w:szCs w:val="20"/>
        </w:rPr>
        <w:pict>
          <v:shape id="_x0000_s1112" type="#_x0000_t32" style="position:absolute;margin-left:445.8pt;margin-top:11.85pt;width:39.75pt;height:0;flip:x;z-index:251736064" o:connectortype="straight">
            <v:stroke endarrow="block"/>
          </v:shape>
        </w:pict>
      </w:r>
    </w:p>
    <w:p w:rsidR="004A591C" w:rsidRDefault="004A591C">
      <w:pPr>
        <w:widowControl/>
        <w:jc w:val="left"/>
        <w:rPr>
          <w:rFonts w:ascii="ＭＳ 明朝" w:eastAsia="ＭＳ 明朝" w:hAnsi="ＭＳ 明朝" w:cs="ＭＳ 明朝" w:hint="eastAsia"/>
          <w:color w:val="000000"/>
          <w:kern w:val="0"/>
          <w:sz w:val="18"/>
          <w:szCs w:val="20"/>
        </w:rPr>
      </w:pPr>
    </w:p>
    <w:p w:rsidR="004A591C" w:rsidRDefault="004A591C">
      <w:pPr>
        <w:widowControl/>
        <w:jc w:val="left"/>
        <w:rPr>
          <w:rFonts w:ascii="ＭＳ 明朝" w:eastAsia="ＭＳ 明朝" w:hAnsi="ＭＳ 明朝" w:cs="ＭＳ 明朝" w:hint="eastAsia"/>
          <w:color w:val="000000"/>
          <w:kern w:val="0"/>
          <w:sz w:val="18"/>
          <w:szCs w:val="20"/>
        </w:rPr>
      </w:pPr>
    </w:p>
    <w:p w:rsidR="004A591C" w:rsidRDefault="004A591C">
      <w:pPr>
        <w:widowControl/>
        <w:jc w:val="left"/>
        <w:rPr>
          <w:rFonts w:ascii="ＭＳ 明朝" w:eastAsia="ＭＳ 明朝" w:hAnsi="ＭＳ 明朝" w:cs="ＭＳ 明朝" w:hint="eastAsia"/>
          <w:color w:val="000000"/>
          <w:kern w:val="0"/>
          <w:sz w:val="18"/>
          <w:szCs w:val="20"/>
        </w:rPr>
      </w:pPr>
    </w:p>
    <w:p w:rsidR="00482866" w:rsidRDefault="004A591C">
      <w:pPr>
        <w:widowControl/>
        <w:jc w:val="left"/>
        <w:rPr>
          <w:rFonts w:ascii="ＭＳ 明朝" w:eastAsia="ＭＳ 明朝" w:hAnsi="ＭＳ 明朝" w:cs="ＭＳ 明朝" w:hint="eastAsia"/>
          <w:color w:val="000000"/>
          <w:kern w:val="0"/>
          <w:sz w:val="20"/>
          <w:szCs w:val="20"/>
        </w:rPr>
      </w:pPr>
      <w:r>
        <w:rPr>
          <w:rFonts w:ascii="ＭＳ 明朝" w:eastAsia="ＭＳ 明朝" w:hAnsi="ＭＳ 明朝" w:cs="ＭＳ 明朝" w:hint="eastAsia"/>
          <w:color w:val="000000"/>
          <w:kern w:val="0"/>
          <w:sz w:val="20"/>
          <w:szCs w:val="20"/>
        </w:rPr>
        <w:t xml:space="preserve">　</w:t>
      </w:r>
      <w:r w:rsidR="00482866">
        <w:rPr>
          <w:rFonts w:ascii="ＭＳ 明朝" w:eastAsia="ＭＳ 明朝" w:hAnsi="ＭＳ 明朝" w:cs="ＭＳ 明朝"/>
          <w:color w:val="000000"/>
          <w:kern w:val="0"/>
          <w:sz w:val="20"/>
          <w:szCs w:val="20"/>
        </w:rPr>
        <w:br w:type="page"/>
      </w:r>
      <w:r>
        <w:rPr>
          <w:rFonts w:ascii="ＭＳ 明朝" w:eastAsia="ＭＳ 明朝" w:hAnsi="ＭＳ 明朝" w:cs="ＭＳ 明朝" w:hint="eastAsia"/>
          <w:color w:val="000000"/>
          <w:kern w:val="0"/>
          <w:sz w:val="20"/>
          <w:szCs w:val="20"/>
        </w:rPr>
        <w:lastRenderedPageBreak/>
        <w:t xml:space="preserve">　　　　　　　</w:t>
      </w:r>
    </w:p>
    <w:p w:rsidR="004A591C" w:rsidRDefault="004A591C">
      <w:pPr>
        <w:widowControl/>
        <w:jc w:val="left"/>
        <w:rPr>
          <w:rFonts w:ascii="ＭＳ 明朝" w:eastAsia="ＭＳ 明朝" w:hAnsi="ＭＳ 明朝" w:cs="ＭＳ 明朝"/>
          <w:color w:val="000000"/>
          <w:kern w:val="0"/>
          <w:sz w:val="20"/>
          <w:szCs w:val="20"/>
        </w:rPr>
      </w:pPr>
    </w:p>
    <w:p w:rsidR="009220BC" w:rsidRDefault="009220BC" w:rsidP="00BD5C8B">
      <w:pPr>
        <w:overflowPunct w:val="0"/>
        <w:ind w:firstLineChars="2800" w:firstLine="5893"/>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（管理様式１）</w:t>
      </w:r>
    </w:p>
    <w:p w:rsidR="0069218C" w:rsidRDefault="0069218C" w:rsidP="009210E1">
      <w:pPr>
        <w:overflowPunct w:val="0"/>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原材料仕入記録簿(生乳)</w:t>
      </w:r>
    </w:p>
    <w:p w:rsidR="009220BC" w:rsidRPr="009220BC" w:rsidRDefault="009220BC" w:rsidP="009220BC">
      <w:pPr>
        <w:overflowPunct w:val="0"/>
        <w:spacing w:line="566" w:lineRule="exact"/>
        <w:textAlignment w:val="baseline"/>
        <w:rPr>
          <w:rFonts w:ascii="ＭＳ 明朝" w:eastAsia="ＭＳ 明朝" w:hAnsi="Times New Roman" w:cs="Times New Roman"/>
          <w:color w:val="000000"/>
          <w:spacing w:val="2"/>
          <w:kern w:val="0"/>
          <w:sz w:val="20"/>
          <w:szCs w:val="20"/>
        </w:rPr>
      </w:pPr>
    </w:p>
    <w:tbl>
      <w:tblPr>
        <w:tblW w:w="0" w:type="auto"/>
        <w:tblInd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3"/>
        <w:gridCol w:w="921"/>
        <w:gridCol w:w="981"/>
        <w:gridCol w:w="872"/>
      </w:tblGrid>
      <w:tr w:rsidR="009220BC" w:rsidRPr="009220BC" w:rsidTr="00571746">
        <w:trPr>
          <w:trHeight w:val="169"/>
        </w:trPr>
        <w:tc>
          <w:tcPr>
            <w:tcW w:w="823" w:type="dxa"/>
            <w:tcBorders>
              <w:top w:val="single" w:sz="4" w:space="0" w:color="000000"/>
              <w:left w:val="single" w:sz="4" w:space="0" w:color="000000"/>
              <w:bottom w:val="single" w:sz="4" w:space="0" w:color="000000"/>
              <w:right w:val="single" w:sz="4" w:space="0" w:color="000000"/>
            </w:tcBorders>
          </w:tcPr>
          <w:p w:rsidR="009220BC" w:rsidRPr="009220BC" w:rsidRDefault="009220BC" w:rsidP="00571746">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1" w:type="dxa"/>
            <w:tcBorders>
              <w:top w:val="single" w:sz="4" w:space="0" w:color="000000"/>
              <w:left w:val="single" w:sz="4" w:space="0" w:color="000000"/>
              <w:bottom w:val="single" w:sz="4" w:space="0" w:color="000000"/>
              <w:right w:val="single" w:sz="4" w:space="0" w:color="000000"/>
            </w:tcBorders>
          </w:tcPr>
          <w:p w:rsidR="009220BC" w:rsidRPr="009220BC" w:rsidRDefault="009220BC" w:rsidP="00571746">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c>
          <w:tcPr>
            <w:tcW w:w="981" w:type="dxa"/>
            <w:tcBorders>
              <w:top w:val="single" w:sz="4" w:space="0" w:color="000000"/>
              <w:left w:val="single" w:sz="4" w:space="0" w:color="000000"/>
              <w:bottom w:val="single" w:sz="4" w:space="0" w:color="000000"/>
              <w:right w:val="single" w:sz="4" w:space="0" w:color="000000"/>
            </w:tcBorders>
          </w:tcPr>
          <w:p w:rsidR="009220BC" w:rsidRPr="009220BC" w:rsidRDefault="009220BC" w:rsidP="00571746">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872" w:type="dxa"/>
            <w:tcBorders>
              <w:top w:val="single" w:sz="4" w:space="0" w:color="000000"/>
              <w:left w:val="single" w:sz="4" w:space="0" w:color="000000"/>
              <w:bottom w:val="single" w:sz="4" w:space="0" w:color="000000"/>
              <w:right w:val="single" w:sz="4" w:space="0" w:color="000000"/>
            </w:tcBorders>
          </w:tcPr>
          <w:p w:rsidR="009220BC" w:rsidRPr="009220BC" w:rsidRDefault="009220BC" w:rsidP="00571746">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1"/>
        <w:gridCol w:w="1438"/>
        <w:gridCol w:w="1077"/>
        <w:gridCol w:w="873"/>
        <w:gridCol w:w="667"/>
        <w:gridCol w:w="1259"/>
        <w:gridCol w:w="1359"/>
        <w:gridCol w:w="1283"/>
        <w:gridCol w:w="770"/>
      </w:tblGrid>
      <w:tr w:rsidR="009220BC" w:rsidRPr="009220BC" w:rsidTr="00571746">
        <w:trPr>
          <w:trHeight w:val="537"/>
        </w:trPr>
        <w:tc>
          <w:tcPr>
            <w:tcW w:w="821"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年月日</w:t>
            </w:r>
          </w:p>
        </w:tc>
        <w:tc>
          <w:tcPr>
            <w:tcW w:w="1438"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ローリー</w:t>
            </w:r>
            <w:r w:rsidRPr="009220BC">
              <w:rPr>
                <w:rFonts w:ascii="ＭＳ 明朝" w:eastAsia="ＭＳ 明朝" w:hAnsi="ＭＳ 明朝" w:cs="ＭＳ 明朝"/>
                <w:color w:val="000000"/>
                <w:kern w:val="0"/>
                <w:sz w:val="20"/>
                <w:szCs w:val="20"/>
              </w:rPr>
              <w:t>No.</w:t>
            </w:r>
          </w:p>
        </w:tc>
        <w:tc>
          <w:tcPr>
            <w:tcW w:w="1077"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集乳路線</w:t>
            </w:r>
          </w:p>
        </w:tc>
        <w:tc>
          <w:tcPr>
            <w:tcW w:w="873"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受入量</w:t>
            </w:r>
          </w:p>
        </w:tc>
        <w:tc>
          <w:tcPr>
            <w:tcW w:w="667"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乳温</w:t>
            </w:r>
          </w:p>
        </w:tc>
        <w:tc>
          <w:tcPr>
            <w:tcW w:w="1259"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色調･風味</w:t>
            </w:r>
          </w:p>
        </w:tc>
        <w:tc>
          <w:tcPr>
            <w:tcW w:w="1359"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その他異常</w:t>
            </w:r>
          </w:p>
        </w:tc>
        <w:tc>
          <w:tcPr>
            <w:tcW w:w="1283"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措　置</w:t>
            </w:r>
          </w:p>
        </w:tc>
        <w:tc>
          <w:tcPr>
            <w:tcW w:w="770" w:type="dxa"/>
            <w:tcBorders>
              <w:top w:val="single" w:sz="4" w:space="0" w:color="000000"/>
              <w:left w:val="single" w:sz="4" w:space="0" w:color="000000"/>
              <w:bottom w:val="nil"/>
              <w:right w:val="single" w:sz="4" w:space="0" w:color="000000"/>
            </w:tcBorders>
            <w:vAlign w:val="center"/>
          </w:tcPr>
          <w:p w:rsidR="009220BC" w:rsidRPr="009220BC" w:rsidRDefault="009220BC" w:rsidP="0057174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確認印</w:t>
            </w: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3235FF">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59"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9"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83"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3235FF" w:rsidRPr="009220BC" w:rsidRDefault="003235FF" w:rsidP="009220BC">
      <w:pPr>
        <w:overflowPunct w:val="0"/>
        <w:textAlignment w:val="baseline"/>
        <w:rPr>
          <w:rFonts w:ascii="ＭＳ 明朝" w:eastAsia="ＭＳ 明朝" w:hAnsi="Times New Roman" w:cs="Times New Roman"/>
          <w:color w:val="000000"/>
          <w:spacing w:val="2"/>
          <w:kern w:val="0"/>
          <w:sz w:val="20"/>
          <w:szCs w:val="20"/>
        </w:rPr>
      </w:pPr>
    </w:p>
    <w:p w:rsidR="009220BC" w:rsidRDefault="009220BC" w:rsidP="009220BC">
      <w:pPr>
        <w:overflowPunct w:val="0"/>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（管理様式２）</w:t>
      </w:r>
    </w:p>
    <w:p w:rsidR="003235FF" w:rsidRPr="009220BC" w:rsidRDefault="003235FF"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6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15"/>
        <w:gridCol w:w="828"/>
        <w:gridCol w:w="873"/>
        <w:gridCol w:w="769"/>
      </w:tblGrid>
      <w:tr w:rsidR="009220BC" w:rsidRPr="009220BC" w:rsidTr="003235FF">
        <w:tc>
          <w:tcPr>
            <w:tcW w:w="815"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566"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82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566" w:lineRule="exact"/>
              <w:jc w:val="left"/>
              <w:textAlignment w:val="baseline"/>
              <w:rPr>
                <w:rFonts w:ascii="ＭＳ 明朝" w:eastAsia="ＭＳ 明朝" w:hAnsi="Times New Roman" w:cs="Times New Roman"/>
                <w:color w:val="000000"/>
                <w:spacing w:val="2"/>
                <w:kern w:val="0"/>
                <w:sz w:val="20"/>
                <w:szCs w:val="20"/>
              </w:rPr>
            </w:pPr>
          </w:p>
        </w:tc>
        <w:tc>
          <w:tcPr>
            <w:tcW w:w="87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566"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76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566" w:lineRule="exac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1"/>
        <w:gridCol w:w="1027"/>
        <w:gridCol w:w="1848"/>
        <w:gridCol w:w="616"/>
        <w:gridCol w:w="769"/>
        <w:gridCol w:w="976"/>
        <w:gridCol w:w="616"/>
        <w:gridCol w:w="1026"/>
        <w:gridCol w:w="1027"/>
        <w:gridCol w:w="821"/>
      </w:tblGrid>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年月日</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納入業者</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製造メーカー</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規格・製造ロット</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数量</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8"/>
                <w:szCs w:val="18"/>
              </w:rPr>
              <w:t>規格書有無</w:t>
            </w: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使用期限</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目視異常</w:t>
            </w: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措　置</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保存方法</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確認印</w:t>
            </w: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tcPr>
          <w:p w:rsidR="009220BC" w:rsidRPr="009220BC" w:rsidRDefault="009220BC"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235FF" w:rsidRPr="009220BC">
        <w:tc>
          <w:tcPr>
            <w:tcW w:w="821" w:type="dxa"/>
            <w:tcBorders>
              <w:top w:val="single" w:sz="4" w:space="0" w:color="000000"/>
              <w:left w:val="single" w:sz="4" w:space="0" w:color="000000"/>
              <w:bottom w:val="single" w:sz="4" w:space="0" w:color="000000"/>
              <w:right w:val="single" w:sz="4" w:space="0" w:color="000000"/>
            </w:tcBorders>
          </w:tcPr>
          <w:p w:rsidR="003235FF" w:rsidRDefault="003235FF"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235FF" w:rsidRPr="009220BC" w:rsidRDefault="003235FF"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69"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tcPr>
          <w:p w:rsidR="003235FF" w:rsidRPr="009220BC" w:rsidRDefault="003235FF" w:rsidP="00323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3235FF" w:rsidRDefault="009220BC" w:rsidP="009220BC">
      <w:pPr>
        <w:overflowPunct w:val="0"/>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t xml:space="preserve"> </w:t>
      </w:r>
    </w:p>
    <w:p w:rsidR="009220BC" w:rsidRDefault="009220BC" w:rsidP="009220BC">
      <w:pPr>
        <w:overflowPunct w:val="0"/>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（管理様式３）</w:t>
      </w:r>
    </w:p>
    <w:p w:rsidR="009220BC" w:rsidRPr="00A63F8D" w:rsidRDefault="00A63F8D" w:rsidP="00A63F8D">
      <w:pPr>
        <w:overflowPunct w:val="0"/>
        <w:jc w:val="center"/>
        <w:textAlignment w:val="baseline"/>
        <w:rPr>
          <w:rFonts w:ascii="ＭＳ 明朝" w:eastAsia="ＭＳ 明朝" w:hAnsi="Times New Roman" w:cs="Times New Roman"/>
          <w:color w:val="000000"/>
          <w:spacing w:val="2"/>
          <w:kern w:val="0"/>
          <w:sz w:val="22"/>
          <w:szCs w:val="20"/>
        </w:rPr>
      </w:pPr>
      <w:r w:rsidRPr="00A63F8D">
        <w:rPr>
          <w:rFonts w:ascii="ＭＳ 明朝" w:eastAsia="ＭＳ 明朝" w:hAnsi="ＭＳ 明朝" w:cs="ＭＳ 明朝" w:hint="eastAsia"/>
          <w:color w:val="000000"/>
          <w:kern w:val="0"/>
          <w:sz w:val="22"/>
          <w:szCs w:val="20"/>
        </w:rPr>
        <w:t>温度管理記録簿</w:t>
      </w:r>
    </w:p>
    <w:p w:rsidR="009220BC" w:rsidRPr="009220BC" w:rsidRDefault="009220BC" w:rsidP="009220BC">
      <w:pPr>
        <w:overflowPunct w:val="0"/>
        <w:spacing w:line="566" w:lineRule="exact"/>
        <w:textAlignment w:val="baseline"/>
        <w:rPr>
          <w:rFonts w:ascii="ＭＳ 明朝" w:eastAsia="ＭＳ 明朝" w:hAnsi="Times New Roman" w:cs="Times New Roman"/>
          <w:color w:val="000000"/>
          <w:spacing w:val="2"/>
          <w:kern w:val="0"/>
          <w:sz w:val="20"/>
          <w:szCs w:val="20"/>
        </w:rPr>
      </w:pPr>
    </w:p>
    <w:tbl>
      <w:tblPr>
        <w:tblW w:w="0" w:type="auto"/>
        <w:tblInd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95"/>
        <w:gridCol w:w="1053"/>
      </w:tblGrid>
      <w:tr w:rsidR="009220BC" w:rsidRPr="009220BC" w:rsidTr="00A63F8D">
        <w:tc>
          <w:tcPr>
            <w:tcW w:w="795"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566"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5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566" w:lineRule="exac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16"/>
        <w:gridCol w:w="924"/>
        <w:gridCol w:w="719"/>
        <w:gridCol w:w="667"/>
        <w:gridCol w:w="667"/>
        <w:gridCol w:w="924"/>
        <w:gridCol w:w="718"/>
        <w:gridCol w:w="668"/>
        <w:gridCol w:w="770"/>
        <w:gridCol w:w="872"/>
        <w:gridCol w:w="719"/>
        <w:gridCol w:w="718"/>
        <w:gridCol w:w="616"/>
      </w:tblGrid>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日時</w:t>
            </w:r>
          </w:p>
        </w:tc>
        <w:tc>
          <w:tcPr>
            <w:tcW w:w="2977" w:type="dxa"/>
            <w:gridSpan w:val="4"/>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熟成庫Ⅰ（一次熟成）</w:t>
            </w:r>
          </w:p>
        </w:tc>
        <w:tc>
          <w:tcPr>
            <w:tcW w:w="3080" w:type="dxa"/>
            <w:gridSpan w:val="4"/>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熟成庫Ⅱ（二次熟成）</w:t>
            </w:r>
          </w:p>
        </w:tc>
        <w:tc>
          <w:tcPr>
            <w:tcW w:w="2925" w:type="dxa"/>
            <w:gridSpan w:val="4"/>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工　場　内</w:t>
            </w:r>
          </w:p>
        </w:tc>
      </w:tr>
      <w:tr w:rsidR="009220BC" w:rsidRPr="009220BC" w:rsidTr="00A63F8D">
        <w:trPr>
          <w:trHeight w:val="409"/>
        </w:trPr>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月日</w:t>
            </w: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測定時刻</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温度</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湿度</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測定者</w:t>
            </w: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測定時刻</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温度</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湿度</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測定者</w:t>
            </w: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測定時刻</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温度</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湿度</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測定者</w:t>
            </w: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66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66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7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16"/>
                <w:szCs w:val="16"/>
              </w:rPr>
              <w:t xml:space="preserve">   </w:t>
            </w:r>
            <w:r w:rsidRPr="009220BC">
              <w:rPr>
                <w:rFonts w:ascii="ＭＳ 明朝" w:eastAsia="ＭＳ 明朝" w:hAnsi="ＭＳ 明朝" w:cs="ＭＳ 明朝" w:hint="eastAsia"/>
                <w:color w:val="000000"/>
                <w:kern w:val="0"/>
                <w:sz w:val="16"/>
                <w:szCs w:val="16"/>
              </w:rPr>
              <w:t>：</w:t>
            </w:r>
          </w:p>
        </w:tc>
        <w:tc>
          <w:tcPr>
            <w:tcW w:w="71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16"/>
                <w:szCs w:val="16"/>
              </w:rPr>
              <w:t>℃</w:t>
            </w:r>
          </w:p>
        </w:tc>
        <w:tc>
          <w:tcPr>
            <w:tcW w:w="71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A63F8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jc w:val="righ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Times New Roman" w:cs="Times New Roman"/>
          <w:kern w:val="0"/>
          <w:sz w:val="24"/>
          <w:szCs w:val="24"/>
        </w:rPr>
        <w:br w:type="page"/>
      </w:r>
      <w:r w:rsidRPr="009220BC">
        <w:rPr>
          <w:rFonts w:ascii="ＭＳ 明朝" w:eastAsia="ＭＳ 明朝" w:hAnsi="ＭＳ 明朝" w:cs="ＭＳ 明朝" w:hint="eastAsia"/>
          <w:color w:val="000000"/>
          <w:kern w:val="0"/>
          <w:sz w:val="20"/>
          <w:szCs w:val="20"/>
        </w:rPr>
        <w:lastRenderedPageBreak/>
        <w:t>（管理様式４）</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255"/>
        <w:gridCol w:w="1039"/>
        <w:gridCol w:w="1116"/>
        <w:gridCol w:w="822"/>
        <w:gridCol w:w="718"/>
        <w:gridCol w:w="411"/>
        <w:gridCol w:w="1129"/>
        <w:gridCol w:w="765"/>
        <w:gridCol w:w="56"/>
        <w:gridCol w:w="795"/>
        <w:gridCol w:w="232"/>
        <w:gridCol w:w="616"/>
        <w:gridCol w:w="853"/>
        <w:gridCol w:w="71"/>
        <w:gridCol w:w="779"/>
      </w:tblGrid>
      <w:tr w:rsidR="009220BC" w:rsidRPr="009220BC" w:rsidTr="001D35DD">
        <w:tc>
          <w:tcPr>
            <w:tcW w:w="8078" w:type="dxa"/>
            <w:gridSpan w:val="13"/>
            <w:tcBorders>
              <w:top w:val="nil"/>
              <w:left w:val="nil"/>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4"/>
                <w:szCs w:val="24"/>
              </w:rPr>
              <w:t xml:space="preserve">　　　　　　　製造加工作業記録簿</w:t>
            </w:r>
          </w:p>
        </w:tc>
        <w:tc>
          <w:tcPr>
            <w:tcW w:w="1703" w:type="dxa"/>
            <w:gridSpan w:val="3"/>
            <w:tcBorders>
              <w:top w:val="nil"/>
              <w:left w:val="single" w:sz="4" w:space="0" w:color="000000"/>
              <w:bottom w:val="nil"/>
              <w:right w:val="nil"/>
            </w:tcBorders>
          </w:tcPr>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6435" w:type="dxa"/>
            <w:gridSpan w:val="10"/>
            <w:tcBorders>
              <w:top w:val="nil"/>
              <w:left w:val="nil"/>
              <w:bottom w:val="nil"/>
              <w:right w:val="nil"/>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tc>
        <w:tc>
          <w:tcPr>
            <w:tcW w:w="795" w:type="dxa"/>
            <w:vMerge w:val="restart"/>
            <w:tcBorders>
              <w:top w:val="single" w:sz="4" w:space="0" w:color="000000"/>
              <w:left w:val="single" w:sz="4" w:space="0" w:color="000000"/>
              <w:right w:val="single" w:sz="4" w:space="0" w:color="000000"/>
            </w:tcBorders>
          </w:tcPr>
          <w:p w:rsidR="00A63F8D" w:rsidRDefault="00A63F8D"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c>
          <w:tcPr>
            <w:tcW w:w="848" w:type="dxa"/>
            <w:gridSpan w:val="2"/>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c>
          <w:tcPr>
            <w:tcW w:w="853" w:type="dxa"/>
            <w:vMerge w:val="restart"/>
            <w:tcBorders>
              <w:top w:val="single" w:sz="4" w:space="0" w:color="000000"/>
              <w:left w:val="single" w:sz="4" w:space="0" w:color="000000"/>
              <w:right w:val="single" w:sz="4" w:space="0" w:color="000000"/>
            </w:tcBorders>
          </w:tcPr>
          <w:p w:rsidR="00A63F8D" w:rsidRDefault="00A63F8D"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記録者</w:t>
            </w: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c>
          <w:tcPr>
            <w:tcW w:w="850" w:type="dxa"/>
            <w:gridSpan w:val="2"/>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val="restart"/>
            <w:tcBorders>
              <w:top w:val="nil"/>
              <w:left w:val="nil"/>
              <w:right w:val="nil"/>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1294" w:type="dxa"/>
            <w:gridSpan w:val="2"/>
            <w:vMerge w:val="restart"/>
            <w:tcBorders>
              <w:top w:val="single" w:sz="4" w:space="0" w:color="000000"/>
              <w:left w:val="single" w:sz="4" w:space="0" w:color="000000"/>
              <w:right w:val="single" w:sz="4" w:space="0" w:color="000000"/>
            </w:tcBorders>
          </w:tcPr>
          <w:p w:rsidR="009220BC" w:rsidRPr="009220BC" w:rsidRDefault="009220BC" w:rsidP="00A63F8D">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　品　名</w:t>
            </w:r>
          </w:p>
        </w:tc>
        <w:tc>
          <w:tcPr>
            <w:tcW w:w="4196" w:type="dxa"/>
            <w:gridSpan w:val="5"/>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c>
          <w:tcPr>
            <w:tcW w:w="821" w:type="dxa"/>
            <w:gridSpan w:val="2"/>
            <w:tcBorders>
              <w:top w:val="nil"/>
              <w:left w:val="nil"/>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c>
          <w:tcPr>
            <w:tcW w:w="795" w:type="dxa"/>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848" w:type="dxa"/>
            <w:gridSpan w:val="2"/>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853" w:type="dxa"/>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850" w:type="dxa"/>
            <w:gridSpan w:val="2"/>
            <w:vMerge/>
            <w:tcBorders>
              <w:left w:val="single" w:sz="4" w:space="0" w:color="000000"/>
              <w:bottom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1D35DD">
        <w:trPr>
          <w:trHeight w:val="130"/>
        </w:trPr>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4196" w:type="dxa"/>
            <w:gridSpan w:val="5"/>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4167" w:type="dxa"/>
            <w:gridSpan w:val="8"/>
            <w:tcBorders>
              <w:top w:val="nil"/>
              <w:left w:val="single" w:sz="4" w:space="0" w:color="000000"/>
              <w:bottom w:val="nil"/>
              <w:right w:val="nil"/>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rPr>
          <w:trHeight w:val="203"/>
        </w:trPr>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8"/>
                <w:szCs w:val="20"/>
              </w:rPr>
            </w:pPr>
            <w:r w:rsidRPr="001D35DD">
              <w:rPr>
                <w:rFonts w:ascii="ＭＳ 明朝" w:eastAsia="ＭＳ 明朝" w:hAnsi="ＭＳ 明朝" w:cs="ＭＳ 明朝" w:hint="eastAsia"/>
                <w:color w:val="000000"/>
                <w:kern w:val="0"/>
                <w:sz w:val="18"/>
                <w:szCs w:val="20"/>
              </w:rPr>
              <w:t>製造年月日</w:t>
            </w:r>
          </w:p>
        </w:tc>
        <w:tc>
          <w:tcPr>
            <w:tcW w:w="4196" w:type="dxa"/>
            <w:gridSpan w:val="5"/>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8"/>
                <w:szCs w:val="20"/>
              </w:rPr>
            </w:pPr>
            <w:r w:rsidRPr="001D35DD">
              <w:rPr>
                <w:rFonts w:ascii="ＭＳ 明朝" w:eastAsia="ＭＳ 明朝" w:hAnsi="ＭＳ 明朝" w:cs="ＭＳ 明朝" w:hint="eastAsia"/>
                <w:color w:val="000000"/>
                <w:kern w:val="0"/>
                <w:sz w:val="18"/>
                <w:szCs w:val="20"/>
              </w:rPr>
              <w:t>年　　　月　　　日</w:t>
            </w: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8"/>
                <w:szCs w:val="20"/>
              </w:rPr>
            </w:pPr>
            <w:r w:rsidRPr="001D35DD">
              <w:rPr>
                <w:rFonts w:ascii="ＭＳ 明朝" w:eastAsia="ＭＳ 明朝" w:hAnsi="ＭＳ 明朝" w:cs="ＭＳ 明朝" w:hint="eastAsia"/>
                <w:color w:val="000000"/>
                <w:kern w:val="0"/>
                <w:sz w:val="18"/>
                <w:szCs w:val="20"/>
              </w:rPr>
              <w:t>ロット</w:t>
            </w:r>
          </w:p>
        </w:tc>
        <w:tc>
          <w:tcPr>
            <w:tcW w:w="3402" w:type="dxa"/>
            <w:gridSpan w:val="7"/>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8"/>
                <w:szCs w:val="20"/>
              </w:rPr>
            </w:pPr>
            <w:r w:rsidRPr="001D35DD">
              <w:rPr>
                <w:rFonts w:ascii="ＭＳ 明朝" w:eastAsia="ＭＳ 明朝" w:hAnsi="ＭＳ 明朝" w:cs="ＭＳ 明朝"/>
                <w:color w:val="000000"/>
                <w:kern w:val="0"/>
                <w:sz w:val="18"/>
                <w:szCs w:val="20"/>
              </w:rPr>
              <w:t>No.</w:t>
            </w:r>
          </w:p>
        </w:tc>
      </w:tr>
      <w:tr w:rsidR="009220BC" w:rsidRPr="009220BC" w:rsidTr="001D35DD">
        <w:trPr>
          <w:trHeight w:val="278"/>
        </w:trPr>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val="restart"/>
            <w:tcBorders>
              <w:top w:val="single" w:sz="4" w:space="0" w:color="000000"/>
              <w:left w:val="single" w:sz="4" w:space="0" w:color="000000"/>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p>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原</w:t>
            </w:r>
            <w:r w:rsidR="00A63F8D"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hint="eastAsia"/>
                <w:color w:val="000000"/>
                <w:kern w:val="0"/>
                <w:sz w:val="16"/>
                <w:szCs w:val="16"/>
              </w:rPr>
              <w:t>料</w:t>
            </w:r>
            <w:r w:rsidR="00A63F8D"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hint="eastAsia"/>
                <w:color w:val="000000"/>
                <w:kern w:val="0"/>
                <w:sz w:val="16"/>
                <w:szCs w:val="16"/>
              </w:rPr>
              <w:t>乳</w:t>
            </w:r>
          </w:p>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p>
        </w:tc>
        <w:tc>
          <w:tcPr>
            <w:tcW w:w="1116"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使用重量</w:t>
            </w:r>
          </w:p>
        </w:tc>
        <w:tc>
          <w:tcPr>
            <w:tcW w:w="1540" w:type="dxa"/>
            <w:gridSpan w:val="2"/>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産　地</w:t>
            </w:r>
          </w:p>
        </w:tc>
        <w:tc>
          <w:tcPr>
            <w:tcW w:w="1540" w:type="dxa"/>
            <w:gridSpan w:val="2"/>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品　種</w:t>
            </w: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異常</w:t>
            </w:r>
          </w:p>
        </w:tc>
        <w:tc>
          <w:tcPr>
            <w:tcW w:w="2623" w:type="dxa"/>
            <w:gridSpan w:val="6"/>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異常内容、措置</w:t>
            </w:r>
          </w:p>
        </w:tc>
        <w:tc>
          <w:tcPr>
            <w:tcW w:w="779"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確認者</w:t>
            </w: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bottom w:val="nil"/>
              <w:right w:val="single" w:sz="4" w:space="0" w:color="000000"/>
            </w:tcBorders>
            <w:vAlign w:val="center"/>
          </w:tcPr>
          <w:p w:rsidR="009220BC" w:rsidRPr="001D35DD" w:rsidRDefault="009220BC" w:rsidP="001D35DD">
            <w:pPr>
              <w:autoSpaceDE w:val="0"/>
              <w:autoSpaceDN w:val="0"/>
              <w:adjustRightInd w:val="0"/>
              <w:jc w:val="center"/>
              <w:rPr>
                <w:rFonts w:ascii="ＭＳ 明朝" w:eastAsia="ＭＳ 明朝" w:hAnsi="Times New Roman" w:cs="Times New Roman"/>
                <w:color w:val="000000"/>
                <w:spacing w:val="2"/>
                <w:kern w:val="0"/>
                <w:sz w:val="16"/>
                <w:szCs w:val="16"/>
              </w:rPr>
            </w:pPr>
          </w:p>
        </w:tc>
        <w:tc>
          <w:tcPr>
            <w:tcW w:w="1116"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righ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color w:val="000000"/>
                <w:kern w:val="0"/>
                <w:sz w:val="16"/>
                <w:szCs w:val="16"/>
              </w:rPr>
              <w:t>kg</w:t>
            </w:r>
          </w:p>
        </w:tc>
        <w:tc>
          <w:tcPr>
            <w:tcW w:w="1540" w:type="dxa"/>
            <w:gridSpan w:val="2"/>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p>
        </w:tc>
        <w:tc>
          <w:tcPr>
            <w:tcW w:w="1540" w:type="dxa"/>
            <w:gridSpan w:val="2"/>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16"/>
                <w:szCs w:val="16"/>
              </w:rPr>
            </w:pPr>
          </w:p>
        </w:tc>
      </w:tr>
      <w:tr w:rsidR="009220BC" w:rsidRPr="009220BC" w:rsidTr="001D35DD">
        <w:trPr>
          <w:trHeight w:val="386"/>
        </w:trPr>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vAlign w:val="center"/>
          </w:tcPr>
          <w:p w:rsidR="001D35DD" w:rsidRPr="001D35DD" w:rsidRDefault="001D35DD" w:rsidP="001D35DD">
            <w:pPr>
              <w:suppressAutoHyphens/>
              <w:kinsoku w:val="0"/>
              <w:wordWrap w:val="0"/>
              <w:overflowPunct w:val="0"/>
              <w:autoSpaceDE w:val="0"/>
              <w:autoSpaceDN w:val="0"/>
              <w:adjustRightInd w:val="0"/>
              <w:spacing w:line="148"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Times New Roman" w:cs="Times New Roman" w:hint="eastAsia"/>
                <w:color w:val="000000"/>
                <w:spacing w:val="2"/>
                <w:kern w:val="0"/>
                <w:sz w:val="16"/>
                <w:szCs w:val="16"/>
              </w:rPr>
              <w:t>乳温</w:t>
            </w:r>
          </w:p>
        </w:tc>
        <w:tc>
          <w:tcPr>
            <w:tcW w:w="822" w:type="dxa"/>
            <w:vMerge w:val="restart"/>
            <w:tcBorders>
              <w:top w:val="single" w:sz="4" w:space="0" w:color="000000"/>
              <w:left w:val="single" w:sz="4" w:space="0" w:color="000000"/>
              <w:right w:val="single" w:sz="4" w:space="0" w:color="000000"/>
            </w:tcBorders>
            <w:vAlign w:val="center"/>
          </w:tcPr>
          <w:p w:rsidR="00DE5ECB" w:rsidRDefault="00DE5ECB" w:rsidP="00DE5ECB">
            <w:pPr>
              <w:suppressAutoHyphens/>
              <w:kinsoku w:val="0"/>
              <w:wordWrap w:val="0"/>
              <w:overflowPunct w:val="0"/>
              <w:autoSpaceDE w:val="0"/>
              <w:autoSpaceDN w:val="0"/>
              <w:adjustRightInd w:val="0"/>
              <w:spacing w:line="148" w:lineRule="exac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毎製造</w:t>
            </w:r>
          </w:p>
          <w:p w:rsidR="001D35DD" w:rsidRPr="001D35DD" w:rsidRDefault="00DE5ECB" w:rsidP="00DE5ECB">
            <w:pPr>
              <w:suppressAutoHyphens/>
              <w:kinsoku w:val="0"/>
              <w:wordWrap w:val="0"/>
              <w:overflowPunct w:val="0"/>
              <w:autoSpaceDE w:val="0"/>
              <w:autoSpaceDN w:val="0"/>
              <w:adjustRightInd w:val="0"/>
              <w:spacing w:line="148" w:lineRule="exac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 w:val="16"/>
                <w:szCs w:val="16"/>
              </w:rPr>
              <w:t>ロット</w:t>
            </w:r>
          </w:p>
          <w:p w:rsidR="001D35DD" w:rsidRPr="001D35DD" w:rsidRDefault="001D35DD" w:rsidP="001D35DD">
            <w:pPr>
              <w:suppressAutoHyphens/>
              <w:kinsoku w:val="0"/>
              <w:wordWrap w:val="0"/>
              <w:overflowPunct w:val="0"/>
              <w:autoSpaceDE w:val="0"/>
              <w:autoSpaceDN w:val="0"/>
              <w:adjustRightInd w:val="0"/>
              <w:spacing w:line="148" w:lineRule="exact"/>
              <w:jc w:val="center"/>
              <w:textAlignment w:val="baseline"/>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vAlign w:val="center"/>
          </w:tcPr>
          <w:p w:rsidR="00A63F8D" w:rsidRPr="001D35DD" w:rsidRDefault="00A63F8D" w:rsidP="001D35DD">
            <w:pPr>
              <w:suppressAutoHyphens/>
              <w:kinsoku w:val="0"/>
              <w:wordWrap w:val="0"/>
              <w:overflowPunct w:val="0"/>
              <w:autoSpaceDE w:val="0"/>
              <w:autoSpaceDN w:val="0"/>
              <w:adjustRightInd w:val="0"/>
              <w:spacing w:line="148" w:lineRule="exact"/>
              <w:jc w:val="center"/>
              <w:textAlignment w:val="baseline"/>
              <w:rPr>
                <w:rFonts w:ascii="ＭＳ 明朝" w:eastAsia="ＭＳ 明朝" w:hAnsi="Times New Roman" w:cs="Times New Roman"/>
                <w:color w:val="000000"/>
                <w:spacing w:val="2"/>
                <w:kern w:val="0"/>
                <w:sz w:val="16"/>
                <w:szCs w:val="16"/>
              </w:rPr>
            </w:pP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1D35DD" w:rsidP="001D35DD">
            <w:pPr>
              <w:suppressAutoHyphens/>
              <w:kinsoku w:val="0"/>
              <w:wordWrap w:val="0"/>
              <w:overflowPunct w:val="0"/>
              <w:autoSpaceDE w:val="0"/>
              <w:autoSpaceDN w:val="0"/>
              <w:adjustRightInd w:val="0"/>
              <w:spacing w:line="148" w:lineRule="exact"/>
              <w:jc w:val="center"/>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48" w:lineRule="exact"/>
              <w:jc w:val="center"/>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vAlign w:val="center"/>
          </w:tcPr>
          <w:p w:rsidR="009220BC" w:rsidRPr="001D35DD" w:rsidRDefault="009220BC" w:rsidP="001D35DD">
            <w:pPr>
              <w:suppressAutoHyphens/>
              <w:kinsoku w:val="0"/>
              <w:wordWrap w:val="0"/>
              <w:overflowPunct w:val="0"/>
              <w:autoSpaceDE w:val="0"/>
              <w:autoSpaceDN w:val="0"/>
              <w:adjustRightInd w:val="0"/>
              <w:spacing w:line="148" w:lineRule="exact"/>
              <w:jc w:val="center"/>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色調・風味</w:t>
            </w:r>
          </w:p>
        </w:tc>
        <w:tc>
          <w:tcPr>
            <w:tcW w:w="822"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細菌数</w:t>
            </w:r>
          </w:p>
        </w:tc>
        <w:tc>
          <w:tcPr>
            <w:tcW w:w="822"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color w:val="000000"/>
                <w:kern w:val="0"/>
                <w:sz w:val="16"/>
                <w:szCs w:val="16"/>
              </w:rPr>
              <w:t>ml</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抗菌性物質</w:t>
            </w:r>
          </w:p>
        </w:tc>
        <w:tc>
          <w:tcPr>
            <w:tcW w:w="822"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比重</w:t>
            </w:r>
          </w:p>
        </w:tc>
        <w:tc>
          <w:tcPr>
            <w:tcW w:w="822"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酸度</w:t>
            </w:r>
          </w:p>
        </w:tc>
        <w:tc>
          <w:tcPr>
            <w:tcW w:w="822"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 xml:space="preserve">　　　％</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アルコール</w:t>
            </w:r>
          </w:p>
        </w:tc>
        <w:tc>
          <w:tcPr>
            <w:tcW w:w="822" w:type="dxa"/>
            <w:vMerge/>
            <w:tcBorders>
              <w:left w:val="single" w:sz="4" w:space="0" w:color="000000"/>
              <w:bottom w:val="nil"/>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体細胞数</w:t>
            </w:r>
          </w:p>
        </w:tc>
        <w:tc>
          <w:tcPr>
            <w:tcW w:w="822" w:type="dxa"/>
            <w:vMerge w:val="restart"/>
            <w:tcBorders>
              <w:top w:val="single" w:sz="4" w:space="0" w:color="000000"/>
              <w:left w:val="single" w:sz="4" w:space="0" w:color="000000"/>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旬　間</w:t>
            </w: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１　回</w:t>
            </w: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color w:val="000000"/>
                <w:kern w:val="0"/>
                <w:sz w:val="16"/>
                <w:szCs w:val="16"/>
              </w:rPr>
              <w:t xml:space="preserve">      </w:t>
            </w:r>
            <w:r w:rsidR="00DE5ECB">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個／</w:t>
            </w:r>
            <w:r w:rsidRPr="001D35DD">
              <w:rPr>
                <w:rFonts w:ascii="ＭＳ 明朝" w:eastAsia="ＭＳ 明朝" w:hAnsi="ＭＳ 明朝" w:cs="ＭＳ 明朝"/>
                <w:color w:val="000000"/>
                <w:kern w:val="0"/>
                <w:sz w:val="16"/>
                <w:szCs w:val="16"/>
              </w:rPr>
              <w:t>ml</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乳脂肪分</w:t>
            </w:r>
          </w:p>
        </w:tc>
        <w:tc>
          <w:tcPr>
            <w:tcW w:w="822"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無脂乳固形分</w:t>
            </w:r>
          </w:p>
        </w:tc>
        <w:tc>
          <w:tcPr>
            <w:tcW w:w="822" w:type="dxa"/>
            <w:vMerge/>
            <w:tcBorders>
              <w:left w:val="single" w:sz="4" w:space="0" w:color="000000"/>
              <w:bottom w:val="nil"/>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6"/>
                <w:szCs w:val="16"/>
              </w:rPr>
            </w:pPr>
          </w:p>
        </w:tc>
        <w:tc>
          <w:tcPr>
            <w:tcW w:w="2258"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 xml:space="preserve">　　</w:t>
            </w:r>
            <w:r w:rsidRPr="001D35DD">
              <w:rPr>
                <w:rFonts w:ascii="ＭＳ 明朝" w:eastAsia="ＭＳ 明朝" w:hAnsi="ＭＳ 明朝" w:cs="ＭＳ 明朝"/>
                <w:color w:val="000000"/>
                <w:kern w:val="0"/>
                <w:sz w:val="16"/>
                <w:szCs w:val="16"/>
              </w:rPr>
              <w:t xml:space="preserve"> </w:t>
            </w:r>
            <w:r w:rsidRPr="001D35DD">
              <w:rPr>
                <w:rFonts w:ascii="ＭＳ 明朝" w:eastAsia="ＭＳ 明朝" w:hAnsi="ＭＳ 明朝" w:cs="ＭＳ 明朝" w:hint="eastAsia"/>
                <w:color w:val="000000"/>
                <w:kern w:val="0"/>
                <w:sz w:val="16"/>
                <w:szCs w:val="16"/>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r w:rsidRPr="001D35DD">
              <w:rPr>
                <w:rFonts w:ascii="ＭＳ 明朝" w:eastAsia="ＭＳ 明朝" w:hAnsi="ＭＳ 明朝" w:cs="ＭＳ 明朝" w:hint="eastAsia"/>
                <w:color w:val="000000"/>
                <w:kern w:val="0"/>
                <w:sz w:val="16"/>
                <w:szCs w:val="16"/>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p w:rsidR="009220BC" w:rsidRPr="001D35DD"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16"/>
                <w:szCs w:val="16"/>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48"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1938" w:type="dxa"/>
            <w:gridSpan w:val="2"/>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時　　刻</w:t>
            </w:r>
          </w:p>
        </w:tc>
        <w:tc>
          <w:tcPr>
            <w:tcW w:w="1129" w:type="dxa"/>
            <w:gridSpan w:val="2"/>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添加量</w:t>
            </w:r>
          </w:p>
        </w:tc>
        <w:tc>
          <w:tcPr>
            <w:tcW w:w="1129" w:type="dxa"/>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温度・ｐＨ</w:t>
            </w:r>
          </w:p>
        </w:tc>
        <w:tc>
          <w:tcPr>
            <w:tcW w:w="765" w:type="dxa"/>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異　常</w:t>
            </w:r>
          </w:p>
        </w:tc>
        <w:tc>
          <w:tcPr>
            <w:tcW w:w="2623" w:type="dxa"/>
            <w:gridSpan w:val="6"/>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異常内容、措置</w:t>
            </w:r>
          </w:p>
        </w:tc>
        <w:tc>
          <w:tcPr>
            <w:tcW w:w="779" w:type="dxa"/>
            <w:tcBorders>
              <w:top w:val="doub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確認者</w:t>
            </w: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ろ　　　過</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　　：</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殺　　　菌</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　　：</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冷　　　却</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　　：　</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塩化ｶﾙｼｳﾑ</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r w:rsidRPr="001D35DD">
              <w:rPr>
                <w:rFonts w:ascii="ＭＳ 明朝" w:eastAsia="ＭＳ 明朝" w:hAnsi="ＭＳ 明朝" w:cs="ＭＳ 明朝"/>
                <w:color w:val="000000"/>
                <w:kern w:val="0"/>
                <w:sz w:val="18"/>
                <w:szCs w:val="18"/>
              </w:rPr>
              <w:t xml:space="preserve"> </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ｇ</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スターター</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ｇ</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レンネット</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ｇ</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pH= </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塩漬</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　　：　</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白かび噴霧</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月　　日</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しそ葉添付</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月　　日</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ｇ</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一次熟成</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月　日～　月　日</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二次熟成</w:t>
            </w:r>
          </w:p>
        </w:tc>
        <w:tc>
          <w:tcPr>
            <w:tcW w:w="1938"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月　日～　月　日</w:t>
            </w:r>
          </w:p>
        </w:tc>
        <w:tc>
          <w:tcPr>
            <w:tcW w:w="1129"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112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2623" w:type="dxa"/>
            <w:gridSpan w:val="6"/>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DE5ECB">
        <w:trPr>
          <w:trHeight w:val="395"/>
        </w:trPr>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val="restart"/>
            <w:tcBorders>
              <w:top w:val="double" w:sz="4" w:space="0" w:color="000000"/>
              <w:left w:val="single" w:sz="4" w:space="0" w:color="000000"/>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最</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終</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査</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1039" w:type="dxa"/>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 xml:space="preserve">区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分</w:t>
            </w:r>
          </w:p>
        </w:tc>
        <w:tc>
          <w:tcPr>
            <w:tcW w:w="1116" w:type="dxa"/>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検査項目</w:t>
            </w:r>
          </w:p>
        </w:tc>
        <w:tc>
          <w:tcPr>
            <w:tcW w:w="822" w:type="dxa"/>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ロット</w:t>
            </w:r>
          </w:p>
        </w:tc>
        <w:tc>
          <w:tcPr>
            <w:tcW w:w="2258" w:type="dxa"/>
            <w:gridSpan w:val="3"/>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検査個数又は検査結果</w:t>
            </w:r>
          </w:p>
        </w:tc>
        <w:tc>
          <w:tcPr>
            <w:tcW w:w="765" w:type="dxa"/>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異　常</w:t>
            </w:r>
          </w:p>
        </w:tc>
        <w:tc>
          <w:tcPr>
            <w:tcW w:w="1083" w:type="dxa"/>
            <w:gridSpan w:val="3"/>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検査年月日</w:t>
            </w:r>
          </w:p>
        </w:tc>
        <w:tc>
          <w:tcPr>
            <w:tcW w:w="1540" w:type="dxa"/>
            <w:gridSpan w:val="3"/>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異常内容、措置</w:t>
            </w:r>
          </w:p>
        </w:tc>
        <w:tc>
          <w:tcPr>
            <w:tcW w:w="779" w:type="dxa"/>
            <w:tcBorders>
              <w:top w:val="doub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確認者</w:t>
            </w:r>
          </w:p>
        </w:tc>
      </w:tr>
      <w:tr w:rsidR="009220BC" w:rsidRPr="009220BC" w:rsidTr="00DE5ECB">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8"/>
                <w:szCs w:val="18"/>
              </w:rPr>
            </w:pPr>
          </w:p>
        </w:tc>
        <w:tc>
          <w:tcPr>
            <w:tcW w:w="1039" w:type="dxa"/>
            <w:vMerge w:val="restart"/>
            <w:tcBorders>
              <w:top w:val="single" w:sz="4" w:space="0" w:color="000000"/>
              <w:left w:val="single" w:sz="4" w:space="0" w:color="000000"/>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 xml:space="preserve">官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能</w:t>
            </w: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1116"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外観</w:t>
            </w:r>
          </w:p>
        </w:tc>
        <w:tc>
          <w:tcPr>
            <w:tcW w:w="822" w:type="dxa"/>
            <w:vMerge w:val="restart"/>
            <w:tcBorders>
              <w:top w:val="single" w:sz="4" w:space="0" w:color="000000"/>
              <w:left w:val="single" w:sz="4" w:space="0" w:color="000000"/>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製造ロットごと</w:t>
            </w: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2258"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検査個数</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個</w:t>
            </w: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1083"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月</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日</w:t>
            </w:r>
          </w:p>
        </w:tc>
        <w:tc>
          <w:tcPr>
            <w:tcW w:w="1540"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r>
      <w:tr w:rsidR="009220BC" w:rsidRPr="009220BC" w:rsidTr="00DE5ECB">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8"/>
                <w:szCs w:val="18"/>
              </w:rPr>
            </w:pPr>
          </w:p>
        </w:tc>
        <w:tc>
          <w:tcPr>
            <w:tcW w:w="1039" w:type="dxa"/>
            <w:vMerge/>
            <w:tcBorders>
              <w:left w:val="single" w:sz="4" w:space="0" w:color="000000"/>
              <w:right w:val="single" w:sz="4" w:space="0" w:color="000000"/>
            </w:tcBorders>
            <w:vAlign w:val="center"/>
          </w:tcPr>
          <w:p w:rsidR="009220BC" w:rsidRPr="001D35DD" w:rsidRDefault="009220BC" w:rsidP="00DE5ECB">
            <w:pPr>
              <w:autoSpaceDE w:val="0"/>
              <w:autoSpaceDN w:val="0"/>
              <w:adjustRightInd w:val="0"/>
              <w:jc w:val="center"/>
              <w:rPr>
                <w:rFonts w:ascii="ＭＳ 明朝" w:eastAsia="ＭＳ 明朝" w:hAnsi="Times New Roman" w:cs="Times New Roman"/>
                <w:color w:val="000000"/>
                <w:spacing w:val="2"/>
                <w:kern w:val="0"/>
                <w:sz w:val="18"/>
                <w:szCs w:val="18"/>
              </w:rPr>
            </w:pPr>
          </w:p>
        </w:tc>
        <w:tc>
          <w:tcPr>
            <w:tcW w:w="1116"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テクスチャー</w:t>
            </w:r>
          </w:p>
        </w:tc>
        <w:tc>
          <w:tcPr>
            <w:tcW w:w="822" w:type="dxa"/>
            <w:vMerge/>
            <w:tcBorders>
              <w:left w:val="single" w:sz="4" w:space="0" w:color="000000"/>
              <w:right w:val="single" w:sz="4" w:space="0" w:color="000000"/>
            </w:tcBorders>
            <w:vAlign w:val="center"/>
          </w:tcPr>
          <w:p w:rsidR="009220BC" w:rsidRPr="001D35DD" w:rsidRDefault="009220BC" w:rsidP="00DE5ECB">
            <w:pPr>
              <w:autoSpaceDE w:val="0"/>
              <w:autoSpaceDN w:val="0"/>
              <w:adjustRightInd w:val="0"/>
              <w:jc w:val="center"/>
              <w:rPr>
                <w:rFonts w:ascii="ＭＳ 明朝" w:eastAsia="ＭＳ 明朝" w:hAnsi="Times New Roman" w:cs="Times New Roman"/>
                <w:color w:val="000000"/>
                <w:spacing w:val="2"/>
                <w:kern w:val="0"/>
                <w:sz w:val="18"/>
                <w:szCs w:val="18"/>
              </w:rPr>
            </w:pPr>
          </w:p>
        </w:tc>
        <w:tc>
          <w:tcPr>
            <w:tcW w:w="2258"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検査個数</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個</w:t>
            </w: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1083"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月</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日</w:t>
            </w:r>
          </w:p>
        </w:tc>
        <w:tc>
          <w:tcPr>
            <w:tcW w:w="1540"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r>
      <w:tr w:rsidR="009220BC" w:rsidRPr="009220BC" w:rsidTr="00DE5ECB">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8"/>
                <w:szCs w:val="18"/>
              </w:rPr>
            </w:pPr>
          </w:p>
        </w:tc>
        <w:tc>
          <w:tcPr>
            <w:tcW w:w="1039" w:type="dxa"/>
            <w:vMerge/>
            <w:tcBorders>
              <w:left w:val="single" w:sz="4" w:space="0" w:color="000000"/>
              <w:bottom w:val="nil"/>
              <w:right w:val="single" w:sz="4" w:space="0" w:color="000000"/>
            </w:tcBorders>
            <w:vAlign w:val="center"/>
          </w:tcPr>
          <w:p w:rsidR="009220BC" w:rsidRPr="001D35DD" w:rsidRDefault="009220BC" w:rsidP="00DE5ECB">
            <w:pPr>
              <w:autoSpaceDE w:val="0"/>
              <w:autoSpaceDN w:val="0"/>
              <w:adjustRightInd w:val="0"/>
              <w:jc w:val="center"/>
              <w:rPr>
                <w:rFonts w:ascii="ＭＳ 明朝" w:eastAsia="ＭＳ 明朝" w:hAnsi="Times New Roman" w:cs="Times New Roman"/>
                <w:color w:val="000000"/>
                <w:spacing w:val="2"/>
                <w:kern w:val="0"/>
                <w:sz w:val="18"/>
                <w:szCs w:val="18"/>
              </w:rPr>
            </w:pPr>
          </w:p>
        </w:tc>
        <w:tc>
          <w:tcPr>
            <w:tcW w:w="1116"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風味</w:t>
            </w:r>
          </w:p>
        </w:tc>
        <w:tc>
          <w:tcPr>
            <w:tcW w:w="822" w:type="dxa"/>
            <w:vMerge/>
            <w:tcBorders>
              <w:left w:val="single" w:sz="4" w:space="0" w:color="000000"/>
              <w:bottom w:val="nil"/>
              <w:right w:val="single" w:sz="4" w:space="0" w:color="000000"/>
            </w:tcBorders>
            <w:vAlign w:val="center"/>
          </w:tcPr>
          <w:p w:rsidR="009220BC" w:rsidRPr="001D35DD" w:rsidRDefault="009220BC" w:rsidP="00DE5ECB">
            <w:pPr>
              <w:autoSpaceDE w:val="0"/>
              <w:autoSpaceDN w:val="0"/>
              <w:adjustRightInd w:val="0"/>
              <w:jc w:val="center"/>
              <w:rPr>
                <w:rFonts w:ascii="ＭＳ 明朝" w:eastAsia="ＭＳ 明朝" w:hAnsi="Times New Roman" w:cs="Times New Roman"/>
                <w:color w:val="000000"/>
                <w:spacing w:val="2"/>
                <w:kern w:val="0"/>
                <w:sz w:val="18"/>
                <w:szCs w:val="18"/>
              </w:rPr>
            </w:pPr>
          </w:p>
        </w:tc>
        <w:tc>
          <w:tcPr>
            <w:tcW w:w="2258"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検査個数</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個</w:t>
            </w: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1083"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月</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日</w:t>
            </w:r>
          </w:p>
        </w:tc>
        <w:tc>
          <w:tcPr>
            <w:tcW w:w="1540"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r>
      <w:tr w:rsidR="009220BC" w:rsidRPr="009220BC" w:rsidTr="00DE5ECB">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8"/>
                <w:szCs w:val="18"/>
              </w:rPr>
            </w:pPr>
          </w:p>
        </w:tc>
        <w:tc>
          <w:tcPr>
            <w:tcW w:w="1039"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 xml:space="preserve">異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物</w:t>
            </w:r>
          </w:p>
        </w:tc>
        <w:tc>
          <w:tcPr>
            <w:tcW w:w="1116"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金属探知機</w:t>
            </w:r>
          </w:p>
        </w:tc>
        <w:tc>
          <w:tcPr>
            <w:tcW w:w="822"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全製品</w:t>
            </w:r>
          </w:p>
        </w:tc>
        <w:tc>
          <w:tcPr>
            <w:tcW w:w="2258"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p>
        </w:tc>
        <w:tc>
          <w:tcPr>
            <w:tcW w:w="765" w:type="dxa"/>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1083" w:type="dxa"/>
            <w:gridSpan w:val="3"/>
            <w:tcBorders>
              <w:top w:val="single" w:sz="4" w:space="0" w:color="000000"/>
              <w:left w:val="single" w:sz="4" w:space="0" w:color="000000"/>
              <w:bottom w:val="nil"/>
              <w:right w:val="single" w:sz="4" w:space="0" w:color="000000"/>
            </w:tcBorders>
            <w:vAlign w:val="center"/>
          </w:tcPr>
          <w:p w:rsidR="009220BC" w:rsidRPr="001D35DD" w:rsidRDefault="009220BC" w:rsidP="00DE5ECB">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月</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日</w:t>
            </w:r>
          </w:p>
        </w:tc>
        <w:tc>
          <w:tcPr>
            <w:tcW w:w="1540"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1D35DD" w:rsidRDefault="009220BC" w:rsidP="009220BC">
            <w:pPr>
              <w:autoSpaceDE w:val="0"/>
              <w:autoSpaceDN w:val="0"/>
              <w:adjustRightInd w:val="0"/>
              <w:jc w:val="left"/>
              <w:rPr>
                <w:rFonts w:ascii="ＭＳ 明朝" w:eastAsia="ＭＳ 明朝" w:hAnsi="Times New Roman" w:cs="Times New Roman"/>
                <w:color w:val="000000"/>
                <w:spacing w:val="2"/>
                <w:kern w:val="0"/>
                <w:sz w:val="18"/>
                <w:szCs w:val="18"/>
              </w:rPr>
            </w:pPr>
          </w:p>
        </w:tc>
        <w:tc>
          <w:tcPr>
            <w:tcW w:w="1039" w:type="dxa"/>
            <w:vMerge w:val="restart"/>
            <w:tcBorders>
              <w:top w:val="single" w:sz="4" w:space="0" w:color="000000"/>
              <w:left w:val="single" w:sz="4" w:space="0" w:color="000000"/>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微生物</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1116"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大腸菌群</w:t>
            </w:r>
          </w:p>
        </w:tc>
        <w:tc>
          <w:tcPr>
            <w:tcW w:w="822" w:type="dxa"/>
            <w:vMerge w:val="restart"/>
            <w:tcBorders>
              <w:top w:val="single" w:sz="4" w:space="0" w:color="000000"/>
              <w:left w:val="single" w:sz="4" w:space="0" w:color="000000"/>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 xml:space="preserve">半製品製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品</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spacing w:val="-2"/>
                <w:w w:val="50"/>
                <w:kern w:val="0"/>
                <w:sz w:val="18"/>
                <w:szCs w:val="18"/>
              </w:rPr>
              <w:t xml:space="preserve">　</w:t>
            </w:r>
            <w:r w:rsidRPr="001D35DD">
              <w:rPr>
                <w:rFonts w:ascii="ＭＳ 明朝" w:eastAsia="ＭＳ 明朝" w:hAnsi="ＭＳ 明朝" w:cs="ＭＳ 明朝"/>
                <w:color w:val="000000"/>
                <w:spacing w:val="-2"/>
                <w:w w:val="50"/>
                <w:kern w:val="0"/>
                <w:sz w:val="18"/>
                <w:szCs w:val="18"/>
              </w:rPr>
              <w:t>1</w:t>
            </w:r>
            <w:r w:rsidRPr="001D35DD">
              <w:rPr>
                <w:rFonts w:ascii="ＭＳ 明朝" w:eastAsia="ＭＳ 明朝" w:hAnsi="ＭＳ 明朝" w:cs="ＭＳ 明朝" w:hint="eastAsia"/>
                <w:color w:val="000000"/>
                <w:spacing w:val="-2"/>
                <w:w w:val="50"/>
                <w:kern w:val="0"/>
                <w:sz w:val="18"/>
                <w:szCs w:val="18"/>
              </w:rPr>
              <w:t>回／</w:t>
            </w:r>
            <w:r w:rsidRPr="001D35DD">
              <w:rPr>
                <w:rFonts w:ascii="ＭＳ 明朝" w:eastAsia="ＭＳ 明朝" w:hAnsi="ＭＳ 明朝" w:cs="ＭＳ 明朝"/>
                <w:color w:val="000000"/>
                <w:spacing w:val="-2"/>
                <w:w w:val="50"/>
                <w:kern w:val="0"/>
                <w:sz w:val="18"/>
                <w:szCs w:val="18"/>
              </w:rPr>
              <w:t>6</w:t>
            </w:r>
            <w:r w:rsidRPr="001D35DD">
              <w:rPr>
                <w:rFonts w:ascii="ＭＳ 明朝" w:eastAsia="ＭＳ 明朝" w:hAnsi="ＭＳ 明朝" w:cs="ＭＳ 明朝" w:hint="eastAsia"/>
                <w:color w:val="000000"/>
                <w:spacing w:val="-2"/>
                <w:w w:val="50"/>
                <w:kern w:val="0"/>
                <w:sz w:val="18"/>
                <w:szCs w:val="18"/>
              </w:rPr>
              <w:t>ヶ月</w:t>
            </w: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18"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spacing w:val="-2"/>
                <w:w w:val="50"/>
                <w:kern w:val="0"/>
                <w:sz w:val="18"/>
                <w:szCs w:val="18"/>
              </w:rPr>
              <w:t>半製品・製品</w:t>
            </w:r>
          </w:p>
        </w:tc>
        <w:tc>
          <w:tcPr>
            <w:tcW w:w="1540" w:type="dxa"/>
            <w:gridSpan w:val="2"/>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個／</w:t>
            </w:r>
            <w:r w:rsidRPr="001D35DD">
              <w:rPr>
                <w:rFonts w:ascii="ＭＳ 明朝" w:eastAsia="ＭＳ 明朝" w:hAnsi="ＭＳ 明朝" w:cs="ＭＳ 明朝"/>
                <w:color w:val="000000"/>
                <w:kern w:val="0"/>
                <w:sz w:val="18"/>
                <w:szCs w:val="18"/>
              </w:rPr>
              <w:t>g</w:t>
            </w:r>
          </w:p>
        </w:tc>
        <w:tc>
          <w:tcPr>
            <w:tcW w:w="765"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hint="eastAsia"/>
                <w:color w:val="000000"/>
                <w:kern w:val="0"/>
                <w:sz w:val="18"/>
                <w:szCs w:val="18"/>
              </w:rPr>
              <w:t>有・無</w:t>
            </w:r>
          </w:p>
        </w:tc>
        <w:tc>
          <w:tcPr>
            <w:tcW w:w="1083"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月</w:t>
            </w:r>
            <w:r w:rsidRPr="001D35DD">
              <w:rPr>
                <w:rFonts w:ascii="ＭＳ 明朝" w:eastAsia="ＭＳ 明朝" w:hAnsi="ＭＳ 明朝" w:cs="ＭＳ 明朝"/>
                <w:color w:val="000000"/>
                <w:kern w:val="0"/>
                <w:sz w:val="18"/>
                <w:szCs w:val="18"/>
              </w:rPr>
              <w:t xml:space="preserve"> </w:t>
            </w:r>
            <w:r w:rsidRPr="001D35DD">
              <w:rPr>
                <w:rFonts w:ascii="ＭＳ 明朝" w:eastAsia="ＭＳ 明朝" w:hAnsi="ＭＳ 明朝" w:cs="ＭＳ 明朝" w:hint="eastAsia"/>
                <w:color w:val="000000"/>
                <w:kern w:val="0"/>
                <w:sz w:val="18"/>
                <w:szCs w:val="18"/>
              </w:rPr>
              <w:t xml:space="preserve">　日</w:t>
            </w:r>
          </w:p>
        </w:tc>
        <w:tc>
          <w:tcPr>
            <w:tcW w:w="1540" w:type="dxa"/>
            <w:gridSpan w:val="3"/>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c>
          <w:tcPr>
            <w:tcW w:w="779" w:type="dxa"/>
            <w:tcBorders>
              <w:top w:val="single" w:sz="4" w:space="0" w:color="000000"/>
              <w:left w:val="single" w:sz="4" w:space="0" w:color="000000"/>
              <w:bottom w:val="nil"/>
              <w:right w:val="single" w:sz="4" w:space="0" w:color="000000"/>
            </w:tcBorders>
          </w:tcPr>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p w:rsidR="009220BC" w:rsidRPr="001D35DD"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18"/>
                <w:szCs w:val="18"/>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039"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1D35DD" w:rsidRDefault="001D35DD"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ＭＳ 明朝" w:cs="ＭＳ 明朝"/>
                <w:color w:val="000000"/>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大腸菌</w:t>
            </w:r>
          </w:p>
        </w:tc>
        <w:tc>
          <w:tcPr>
            <w:tcW w:w="822"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spacing w:val="-2"/>
                <w:w w:val="50"/>
                <w:kern w:val="0"/>
                <w:sz w:val="20"/>
                <w:szCs w:val="20"/>
              </w:rPr>
              <w:t>半製品・製品</w:t>
            </w:r>
          </w:p>
        </w:tc>
        <w:tc>
          <w:tcPr>
            <w:tcW w:w="1540" w:type="dxa"/>
            <w:gridSpan w:val="2"/>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個／</w:t>
            </w:r>
            <w:r w:rsidRPr="009220BC">
              <w:rPr>
                <w:rFonts w:ascii="ＭＳ 明朝" w:eastAsia="ＭＳ 明朝" w:hAnsi="ＭＳ 明朝" w:cs="ＭＳ 明朝"/>
                <w:color w:val="000000"/>
                <w:kern w:val="0"/>
                <w:sz w:val="20"/>
                <w:szCs w:val="20"/>
              </w:rPr>
              <w:t>g</w:t>
            </w:r>
          </w:p>
        </w:tc>
        <w:tc>
          <w:tcPr>
            <w:tcW w:w="76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有・無</w:t>
            </w:r>
          </w:p>
        </w:tc>
        <w:tc>
          <w:tcPr>
            <w:tcW w:w="1083"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日</w:t>
            </w:r>
          </w:p>
        </w:tc>
        <w:tc>
          <w:tcPr>
            <w:tcW w:w="1540"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039"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16"/>
                <w:szCs w:val="16"/>
              </w:rPr>
              <w:t>黄色ブドウ球菌</w:t>
            </w:r>
          </w:p>
        </w:tc>
        <w:tc>
          <w:tcPr>
            <w:tcW w:w="822"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spacing w:val="-2"/>
                <w:w w:val="50"/>
                <w:kern w:val="0"/>
                <w:sz w:val="20"/>
                <w:szCs w:val="20"/>
              </w:rPr>
              <w:t>半製品・製品</w:t>
            </w:r>
          </w:p>
        </w:tc>
        <w:tc>
          <w:tcPr>
            <w:tcW w:w="1540" w:type="dxa"/>
            <w:gridSpan w:val="2"/>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個／</w:t>
            </w:r>
            <w:r w:rsidRPr="009220BC">
              <w:rPr>
                <w:rFonts w:ascii="ＭＳ 明朝" w:eastAsia="ＭＳ 明朝" w:hAnsi="ＭＳ 明朝" w:cs="ＭＳ 明朝"/>
                <w:color w:val="000000"/>
                <w:kern w:val="0"/>
                <w:sz w:val="20"/>
                <w:szCs w:val="20"/>
              </w:rPr>
              <w:t>g</w:t>
            </w:r>
          </w:p>
        </w:tc>
        <w:tc>
          <w:tcPr>
            <w:tcW w:w="76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有・無</w:t>
            </w:r>
          </w:p>
        </w:tc>
        <w:tc>
          <w:tcPr>
            <w:tcW w:w="1083"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DE5ECB"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color w:val="000000"/>
                <w:kern w:val="0"/>
                <w:sz w:val="20"/>
                <w:szCs w:val="20"/>
              </w:rPr>
              <w:t xml:space="preserve">  </w:t>
            </w:r>
            <w:r w:rsidR="009220BC" w:rsidRPr="009220BC">
              <w:rPr>
                <w:rFonts w:ascii="ＭＳ 明朝" w:eastAsia="ＭＳ 明朝" w:hAnsi="ＭＳ 明朝" w:cs="ＭＳ 明朝" w:hint="eastAsia"/>
                <w:color w:val="000000"/>
                <w:kern w:val="0"/>
                <w:sz w:val="20"/>
                <w:szCs w:val="20"/>
              </w:rPr>
              <w:t>月</w:t>
            </w:r>
            <w:r w:rsidR="009220BC" w:rsidRPr="009220B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9220BC" w:rsidRPr="009220BC">
              <w:rPr>
                <w:rFonts w:ascii="ＭＳ 明朝" w:eastAsia="ＭＳ 明朝" w:hAnsi="ＭＳ 明朝" w:cs="ＭＳ 明朝" w:hint="eastAsia"/>
                <w:color w:val="000000"/>
                <w:kern w:val="0"/>
                <w:sz w:val="20"/>
                <w:szCs w:val="20"/>
              </w:rPr>
              <w:t>日</w:t>
            </w:r>
          </w:p>
        </w:tc>
        <w:tc>
          <w:tcPr>
            <w:tcW w:w="1540"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039"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サルモネラ菌</w:t>
            </w:r>
          </w:p>
        </w:tc>
        <w:tc>
          <w:tcPr>
            <w:tcW w:w="822" w:type="dxa"/>
            <w:vMerge/>
            <w:tcBorders>
              <w:left w:val="single" w:sz="4" w:space="0" w:color="000000"/>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spacing w:val="-2"/>
                <w:w w:val="50"/>
                <w:kern w:val="0"/>
                <w:sz w:val="20"/>
                <w:szCs w:val="20"/>
              </w:rPr>
              <w:t>半製品・製品</w:t>
            </w:r>
          </w:p>
        </w:tc>
        <w:tc>
          <w:tcPr>
            <w:tcW w:w="1540" w:type="dxa"/>
            <w:gridSpan w:val="2"/>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個／</w:t>
            </w:r>
            <w:r w:rsidRPr="009220BC">
              <w:rPr>
                <w:rFonts w:ascii="ＭＳ 明朝" w:eastAsia="ＭＳ 明朝" w:hAnsi="ＭＳ 明朝" w:cs="ＭＳ 明朝"/>
                <w:color w:val="000000"/>
                <w:kern w:val="0"/>
                <w:sz w:val="20"/>
                <w:szCs w:val="20"/>
              </w:rPr>
              <w:t>25g</w:t>
            </w:r>
          </w:p>
        </w:tc>
        <w:tc>
          <w:tcPr>
            <w:tcW w:w="76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有・無</w:t>
            </w:r>
          </w:p>
        </w:tc>
        <w:tc>
          <w:tcPr>
            <w:tcW w:w="1083"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DE5ECB">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00DE5ECB">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1540"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55"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039"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1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リステリア菌</w:t>
            </w:r>
          </w:p>
        </w:tc>
        <w:tc>
          <w:tcPr>
            <w:tcW w:w="822"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spacing w:val="-2"/>
                <w:w w:val="50"/>
                <w:kern w:val="0"/>
                <w:sz w:val="20"/>
                <w:szCs w:val="20"/>
              </w:rPr>
              <w:t>半製品・製品</w:t>
            </w:r>
          </w:p>
        </w:tc>
        <w:tc>
          <w:tcPr>
            <w:tcW w:w="1540" w:type="dxa"/>
            <w:gridSpan w:val="2"/>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1D35D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個／</w:t>
            </w:r>
            <w:r w:rsidRPr="009220BC">
              <w:rPr>
                <w:rFonts w:ascii="ＭＳ 明朝" w:eastAsia="ＭＳ 明朝" w:hAnsi="ＭＳ 明朝" w:cs="ＭＳ 明朝"/>
                <w:color w:val="000000"/>
                <w:kern w:val="0"/>
                <w:sz w:val="20"/>
                <w:szCs w:val="20"/>
              </w:rPr>
              <w:t>25g</w:t>
            </w:r>
          </w:p>
        </w:tc>
        <w:tc>
          <w:tcPr>
            <w:tcW w:w="76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有・無</w:t>
            </w:r>
          </w:p>
        </w:tc>
        <w:tc>
          <w:tcPr>
            <w:tcW w:w="1083"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DE5ECB">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月　</w:t>
            </w:r>
            <w:r w:rsidR="00DE5ECB">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1540"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77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1D35DD">
        <w:tc>
          <w:tcPr>
            <w:tcW w:w="124" w:type="dxa"/>
            <w:vMerge/>
            <w:tcBorders>
              <w:left w:val="nil"/>
              <w:bottom w:val="nil"/>
              <w:right w:val="nil"/>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294" w:type="dxa"/>
            <w:gridSpan w:val="2"/>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製品出来高</w:t>
            </w: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4196" w:type="dxa"/>
            <w:gridSpan w:val="5"/>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個　　　　　　　</w:t>
            </w:r>
            <w:r w:rsidRPr="009220BC">
              <w:rPr>
                <w:rFonts w:ascii="ＭＳ 明朝" w:eastAsia="ＭＳ 明朝" w:hAnsi="ＭＳ 明朝" w:cs="ＭＳ 明朝"/>
                <w:color w:val="000000"/>
                <w:kern w:val="0"/>
                <w:sz w:val="20"/>
                <w:szCs w:val="20"/>
              </w:rPr>
              <w:t>kg</w:t>
            </w:r>
            <w:r w:rsidRPr="009220BC">
              <w:rPr>
                <w:rFonts w:ascii="ＭＳ 明朝" w:eastAsia="ＭＳ 明朝" w:hAnsi="ＭＳ 明朝" w:cs="ＭＳ 明朝" w:hint="eastAsia"/>
                <w:color w:val="000000"/>
                <w:kern w:val="0"/>
                <w:sz w:val="20"/>
                <w:szCs w:val="20"/>
              </w:rPr>
              <w:t xml:space="preserve">　</w:t>
            </w: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765"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有・無</w:t>
            </w: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1083"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DE5ECB">
            <w:pPr>
              <w:suppressAutoHyphens/>
              <w:kinsoku w:val="0"/>
              <w:wordWrap w:val="0"/>
              <w:overflowPunct w:val="0"/>
              <w:autoSpaceDE w:val="0"/>
              <w:autoSpaceDN w:val="0"/>
              <w:adjustRightInd w:val="0"/>
              <w:spacing w:line="192" w:lineRule="exact"/>
              <w:ind w:firstLineChars="100" w:firstLine="21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00DE5ECB">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1540" w:type="dxa"/>
            <w:gridSpan w:val="3"/>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2"/>
                <w:kern w:val="0"/>
                <w:sz w:val="20"/>
                <w:szCs w:val="20"/>
              </w:rPr>
            </w:pPr>
          </w:p>
        </w:tc>
      </w:tr>
    </w:tbl>
    <w:p w:rsidR="00DE5ECB" w:rsidRDefault="009220BC" w:rsidP="009220BC">
      <w:pPr>
        <w:overflowPunct w:val="0"/>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color w:val="000000"/>
          <w:kern w:val="0"/>
          <w:sz w:val="20"/>
          <w:szCs w:val="20"/>
        </w:rPr>
        <w:t xml:space="preserve">                                                                                 </w:t>
      </w:r>
    </w:p>
    <w:p w:rsidR="009220BC" w:rsidRPr="009220BC" w:rsidRDefault="009220BC" w:rsidP="00DE5ECB">
      <w:pPr>
        <w:overflowPunct w:val="0"/>
        <w:jc w:val="righ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lastRenderedPageBreak/>
        <w:t xml:space="preserve">  </w:t>
      </w:r>
      <w:r w:rsidRPr="009220BC">
        <w:rPr>
          <w:rFonts w:ascii="ＭＳ 明朝" w:eastAsia="ＭＳ 明朝" w:hAnsi="ＭＳ 明朝" w:cs="ＭＳ 明朝" w:hint="eastAsia"/>
          <w:color w:val="000000"/>
          <w:kern w:val="0"/>
          <w:sz w:val="20"/>
          <w:szCs w:val="20"/>
        </w:rPr>
        <w:t>（管理様式５）</w:t>
      </w: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4"/>
          <w:szCs w:val="24"/>
        </w:rPr>
        <w:t>認証マーク受払簿</w:t>
      </w: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924"/>
        <w:gridCol w:w="821"/>
        <w:gridCol w:w="924"/>
      </w:tblGrid>
      <w:tr w:rsidR="009220BC" w:rsidRPr="009220BC" w:rsidTr="00DE5ECB">
        <w:trPr>
          <w:trHeight w:val="563"/>
        </w:trPr>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29"/>
        <w:gridCol w:w="2207"/>
        <w:gridCol w:w="1643"/>
        <w:gridCol w:w="1694"/>
        <w:gridCol w:w="1437"/>
        <w:gridCol w:w="1437"/>
      </w:tblGrid>
      <w:tr w:rsidR="009220BC" w:rsidRPr="009220BC">
        <w:tc>
          <w:tcPr>
            <w:tcW w:w="1129"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年月日</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2207"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マーク受入数量</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3337" w:type="dxa"/>
            <w:gridSpan w:val="2"/>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使　用　数　量</w:t>
            </w:r>
          </w:p>
        </w:tc>
        <w:tc>
          <w:tcPr>
            <w:tcW w:w="1437"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残　数</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1437"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その他</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2207"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製</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品</w:t>
            </w: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ロ</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ス</w:t>
            </w:r>
          </w:p>
        </w:tc>
        <w:tc>
          <w:tcPr>
            <w:tcW w:w="1437"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437"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12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注：印刷業者から認証マークを受領した場合は、認証機関に受領</w:t>
      </w:r>
      <w:r w:rsidRPr="009220BC">
        <w:rPr>
          <w:rFonts w:ascii="ＭＳ 明朝" w:eastAsia="ＭＳ 明朝" w:hAnsi="ＭＳ 明朝" w:cs="ＭＳ 明朝"/>
          <w:color w:val="000000"/>
          <w:kern w:val="0"/>
          <w:sz w:val="20"/>
          <w:szCs w:val="20"/>
        </w:rPr>
        <w:t xml:space="preserve">  </w:t>
      </w:r>
    </w:p>
    <w:p w:rsidR="009220BC" w:rsidRPr="009220BC" w:rsidRDefault="009220BC" w:rsidP="009220BC">
      <w:pPr>
        <w:overflowPunct w:val="0"/>
        <w:jc w:val="righ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年月日及び数量を報告のこと。</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Times New Roman" w:cs="Times New Roman"/>
          <w:kern w:val="0"/>
          <w:sz w:val="24"/>
          <w:szCs w:val="24"/>
        </w:rPr>
        <w:br w:type="page"/>
      </w:r>
      <w:r w:rsidRPr="009220BC">
        <w:rPr>
          <w:rFonts w:ascii="ＭＳ 明朝" w:eastAsia="ＭＳ 明朝" w:hAnsi="ＭＳ 明朝" w:cs="ＭＳ 明朝" w:hint="eastAsia"/>
          <w:color w:val="000000"/>
          <w:kern w:val="0"/>
          <w:sz w:val="20"/>
          <w:szCs w:val="20"/>
        </w:rPr>
        <w:lastRenderedPageBreak/>
        <w:t>（管理様式６）</w:t>
      </w: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4"/>
          <w:szCs w:val="24"/>
        </w:rPr>
        <w:t>清掃記録簿</w:t>
      </w: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924"/>
        <w:gridCol w:w="821"/>
        <w:gridCol w:w="924"/>
      </w:tblGrid>
      <w:tr w:rsidR="009220BC" w:rsidRPr="009220BC" w:rsidTr="00DE5ECB">
        <w:trPr>
          <w:trHeight w:val="563"/>
        </w:trPr>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37"/>
        <w:gridCol w:w="616"/>
        <w:gridCol w:w="667"/>
        <w:gridCol w:w="616"/>
        <w:gridCol w:w="668"/>
        <w:gridCol w:w="667"/>
        <w:gridCol w:w="770"/>
        <w:gridCol w:w="616"/>
        <w:gridCol w:w="667"/>
        <w:gridCol w:w="718"/>
        <w:gridCol w:w="719"/>
        <w:gridCol w:w="616"/>
        <w:gridCol w:w="770"/>
        <w:gridCol w:w="51"/>
      </w:tblGrid>
      <w:tr w:rsidR="009220BC" w:rsidRPr="009220BC" w:rsidTr="00DE5ECB">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2567" w:type="dxa"/>
            <w:gridSpan w:val="4"/>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年　　月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日</w:t>
            </w:r>
          </w:p>
        </w:tc>
        <w:tc>
          <w:tcPr>
            <w:tcW w:w="5594" w:type="dxa"/>
            <w:gridSpan w:val="9"/>
            <w:tcBorders>
              <w:top w:val="nil"/>
              <w:left w:val="single" w:sz="4" w:space="0" w:color="000000"/>
              <w:bottom w:val="nil"/>
              <w:right w:val="nil"/>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4004" w:type="dxa"/>
            <w:gridSpan w:val="6"/>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前　洗　浄</w:t>
            </w:r>
          </w:p>
        </w:tc>
        <w:tc>
          <w:tcPr>
            <w:tcW w:w="4106" w:type="dxa"/>
            <w:gridSpan w:val="6"/>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後　洗　浄</w:t>
            </w:r>
          </w:p>
        </w:tc>
      </w:tr>
      <w:tr w:rsidR="009220BC" w:rsidRPr="009220BC">
        <w:trPr>
          <w:gridAfter w:val="1"/>
          <w:wAfter w:w="51" w:type="dxa"/>
        </w:trPr>
        <w:tc>
          <w:tcPr>
            <w:tcW w:w="1437"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616"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洗浄</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1951"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殺菌方法</w:t>
            </w:r>
          </w:p>
        </w:tc>
        <w:tc>
          <w:tcPr>
            <w:tcW w:w="667"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時間</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770"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担当者</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616"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洗浄</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2104" w:type="dxa"/>
            <w:gridSpan w:val="3"/>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殺菌方法</w:t>
            </w:r>
          </w:p>
        </w:tc>
        <w:tc>
          <w:tcPr>
            <w:tcW w:w="616"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時間</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c>
          <w:tcPr>
            <w:tcW w:w="770" w:type="dxa"/>
            <w:vMerge w:val="restart"/>
            <w:tcBorders>
              <w:top w:val="single" w:sz="4" w:space="0" w:color="000000"/>
              <w:left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担当者</w:t>
            </w: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616"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蒸気</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煮沸</w:t>
            </w: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塩素</w:t>
            </w:r>
          </w:p>
        </w:tc>
        <w:tc>
          <w:tcPr>
            <w:tcW w:w="667"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70"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616"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蒸気</w:t>
            </w: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煮沸</w:t>
            </w: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塩素</w:t>
            </w:r>
          </w:p>
        </w:tc>
        <w:tc>
          <w:tcPr>
            <w:tcW w:w="616"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c>
          <w:tcPr>
            <w:tcW w:w="770" w:type="dxa"/>
            <w:vMerge/>
            <w:tcBorders>
              <w:left w:val="single" w:sz="4" w:space="0" w:color="000000"/>
              <w:bottom w:val="nil"/>
              <w:right w:val="single" w:sz="4" w:space="0" w:color="000000"/>
            </w:tcBorders>
          </w:tcPr>
          <w:p w:rsidR="009220BC" w:rsidRPr="009220BC" w:rsidRDefault="009220BC" w:rsidP="009220BC">
            <w:pPr>
              <w:autoSpaceDE w:val="0"/>
              <w:autoSpaceDN w:val="0"/>
              <w:adjustRightInd w:val="0"/>
              <w:jc w:val="left"/>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床</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貯乳槽</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ろ過器</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殺菌機</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チーズバット</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モールド</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ライン</w:t>
            </w:r>
          </w:p>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w:t>
            </w:r>
            <w:r w:rsidRPr="009220BC">
              <w:rPr>
                <w:rFonts w:ascii="ＭＳ 明朝" w:eastAsia="ＭＳ 明朝" w:hAnsi="ＭＳ 明朝" w:cs="ＭＳ 明朝" w:hint="eastAsia"/>
                <w:color w:val="000000"/>
                <w:kern w:val="0"/>
                <w:sz w:val="20"/>
                <w:szCs w:val="20"/>
              </w:rPr>
              <w:t>ホース類</w:t>
            </w:r>
            <w:r w:rsidRPr="009220BC">
              <w:rPr>
                <w:rFonts w:ascii="ＭＳ 明朝" w:eastAsia="ＭＳ 明朝" w:hAnsi="ＭＳ 明朝" w:cs="ＭＳ 明朝"/>
                <w:color w:val="000000"/>
                <w:kern w:val="0"/>
                <w:sz w:val="20"/>
                <w:szCs w:val="20"/>
              </w:rPr>
              <w:t>)</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Pr>
        <w:tc>
          <w:tcPr>
            <w:tcW w:w="143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その他道具類</w:t>
            </w: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43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616"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　</w:t>
      </w:r>
      <w:r w:rsidRPr="009220BC">
        <w:rPr>
          <w:rFonts w:ascii="ＭＳ 明朝" w:eastAsia="ＭＳ 明朝" w:hAnsi="Times New Roman" w:cs="Times New Roman"/>
          <w:kern w:val="0"/>
          <w:sz w:val="24"/>
          <w:szCs w:val="24"/>
        </w:rPr>
        <w:br w:type="page"/>
      </w:r>
      <w:r w:rsidRPr="009220BC">
        <w:rPr>
          <w:rFonts w:ascii="ＭＳ 明朝" w:eastAsia="ＭＳ 明朝" w:hAnsi="ＭＳ 明朝" w:cs="ＭＳ 明朝"/>
          <w:color w:val="000000"/>
          <w:kern w:val="0"/>
          <w:sz w:val="20"/>
          <w:szCs w:val="20"/>
        </w:rPr>
        <w:lastRenderedPageBreak/>
        <w:t xml:space="preserve">               </w:t>
      </w:r>
    </w:p>
    <w:p w:rsidR="009220BC" w:rsidRPr="009220BC" w:rsidRDefault="009220BC" w:rsidP="009220BC">
      <w:pPr>
        <w:overflowPunct w:val="0"/>
        <w:jc w:val="righ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（管理様式７）</w:t>
      </w:r>
    </w:p>
    <w:p w:rsidR="009220BC" w:rsidRPr="009220BC" w:rsidRDefault="009220BC" w:rsidP="009220BC">
      <w:pPr>
        <w:overflowPunct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4"/>
          <w:szCs w:val="24"/>
        </w:rPr>
        <w:t>不良品・異常品管理記録簿</w:t>
      </w:r>
    </w:p>
    <w:tbl>
      <w:tblPr>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3"/>
        <w:gridCol w:w="1027"/>
        <w:gridCol w:w="924"/>
        <w:gridCol w:w="924"/>
        <w:gridCol w:w="821"/>
        <w:gridCol w:w="924"/>
      </w:tblGrid>
      <w:tr w:rsidR="009220BC" w:rsidRPr="009220BC" w:rsidTr="00DE5ECB">
        <w:trPr>
          <w:trHeight w:val="549"/>
        </w:trPr>
        <w:tc>
          <w:tcPr>
            <w:tcW w:w="923"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検証者</w:t>
            </w:r>
          </w:p>
        </w:tc>
        <w:tc>
          <w:tcPr>
            <w:tcW w:w="1027"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spacing w:line="284" w:lineRule="exact"/>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32"/>
        <w:gridCol w:w="8315"/>
      </w:tblGrid>
      <w:tr w:rsidR="009220BC" w:rsidRPr="009220BC" w:rsidTr="00DE5ECB">
        <w:trPr>
          <w:trHeight w:val="1114"/>
        </w:trPr>
        <w:tc>
          <w:tcPr>
            <w:tcW w:w="123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発　信　者</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31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 xml:space="preserve">所属：　　　　　　　　　　　　　　　</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　　氏名：　　　　　　　　　</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住所：　　　　　　　　　　　　　　　電話・</w:t>
            </w:r>
            <w:r w:rsidRPr="009220BC">
              <w:rPr>
                <w:rFonts w:ascii="ＭＳ 明朝" w:eastAsia="ＭＳ 明朝" w:hAnsi="ＭＳ 明朝" w:cs="ＭＳ 明朝"/>
                <w:color w:val="000000"/>
                <w:kern w:val="0"/>
                <w:sz w:val="20"/>
                <w:szCs w:val="20"/>
              </w:rPr>
              <w:t>fax</w:t>
            </w:r>
            <w:r w:rsidRPr="009220BC">
              <w:rPr>
                <w:rFonts w:ascii="ＭＳ 明朝" w:eastAsia="ＭＳ 明朝" w:hAnsi="ＭＳ 明朝" w:cs="ＭＳ 明朝" w:hint="eastAsia"/>
                <w:color w:val="000000"/>
                <w:kern w:val="0"/>
                <w:sz w:val="20"/>
                <w:szCs w:val="20"/>
              </w:rPr>
              <w:t>・</w:t>
            </w:r>
            <w:r w:rsidRPr="009220BC">
              <w:rPr>
                <w:rFonts w:ascii="ＭＳ 明朝" w:eastAsia="ＭＳ 明朝" w:hAnsi="ＭＳ 明朝" w:cs="ＭＳ 明朝"/>
                <w:color w:val="000000"/>
                <w:kern w:val="0"/>
                <w:sz w:val="20"/>
                <w:szCs w:val="20"/>
              </w:rPr>
              <w:t xml:space="preserve">E-mail: </w:t>
            </w:r>
          </w:p>
        </w:tc>
      </w:tr>
      <w:tr w:rsidR="009220BC" w:rsidRPr="009220BC" w:rsidTr="00DE5ECB">
        <w:trPr>
          <w:trHeight w:val="2973"/>
        </w:trPr>
        <w:tc>
          <w:tcPr>
            <w:tcW w:w="123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食品情報</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31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商</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品</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 xml:space="preserve">名：　　　　　　　　　　規格：　　　　　　　　　ロット：　</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賞味期限：</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不良、異常の内容：</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trHeight w:val="988"/>
        </w:trPr>
        <w:tc>
          <w:tcPr>
            <w:tcW w:w="123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対応者</w:t>
            </w:r>
          </w:p>
        </w:tc>
        <w:tc>
          <w:tcPr>
            <w:tcW w:w="831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23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対応方法</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31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　　因：</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改善措置：</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回収状況：</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通　　報：</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trHeight w:val="952"/>
        </w:trPr>
        <w:tc>
          <w:tcPr>
            <w:tcW w:w="1232"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完了年月日</w:t>
            </w:r>
          </w:p>
        </w:tc>
        <w:tc>
          <w:tcPr>
            <w:tcW w:w="831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9220BC" w:rsidRPr="009220BC">
        <w:tc>
          <w:tcPr>
            <w:tcW w:w="1232"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　の　他</w:t>
            </w: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315"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jc w:val="righ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Times New Roman" w:cs="Times New Roman"/>
          <w:kern w:val="0"/>
          <w:sz w:val="24"/>
          <w:szCs w:val="24"/>
        </w:rPr>
        <w:br w:type="page"/>
      </w:r>
      <w:r w:rsidRPr="009220BC">
        <w:rPr>
          <w:rFonts w:ascii="ＭＳ 明朝" w:eastAsia="ＭＳ 明朝" w:hAnsi="ＭＳ 明朝" w:cs="ＭＳ 明朝" w:hint="eastAsia"/>
          <w:color w:val="000000"/>
          <w:kern w:val="0"/>
          <w:sz w:val="20"/>
          <w:szCs w:val="20"/>
        </w:rPr>
        <w:lastRenderedPageBreak/>
        <w:t>（管理様式８）</w:t>
      </w:r>
    </w:p>
    <w:p w:rsidR="009220BC" w:rsidRPr="009220BC" w:rsidRDefault="009220BC" w:rsidP="009220BC">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4"/>
          <w:szCs w:val="24"/>
        </w:rPr>
        <w:t>衛生管理記録簿</w:t>
      </w: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924"/>
        <w:gridCol w:w="821"/>
        <w:gridCol w:w="924"/>
      </w:tblGrid>
      <w:tr w:rsidR="009220BC" w:rsidRPr="009220BC" w:rsidTr="00DE5ECB">
        <w:trPr>
          <w:trHeight w:val="705"/>
        </w:trPr>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40"/>
        <w:gridCol w:w="1026"/>
        <w:gridCol w:w="3593"/>
        <w:gridCol w:w="1027"/>
        <w:gridCol w:w="1026"/>
        <w:gridCol w:w="1335"/>
        <w:gridCol w:w="51"/>
      </w:tblGrid>
      <w:tr w:rsidR="009220BC" w:rsidRPr="009220BC" w:rsidTr="00DE5ECB">
        <w:tc>
          <w:tcPr>
            <w:tcW w:w="1540"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4619" w:type="dxa"/>
            <w:gridSpan w:val="2"/>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　　　月　　　日</w:t>
            </w:r>
          </w:p>
        </w:tc>
        <w:tc>
          <w:tcPr>
            <w:tcW w:w="3439" w:type="dxa"/>
            <w:gridSpan w:val="4"/>
            <w:tcBorders>
              <w:top w:val="nil"/>
              <w:left w:val="single" w:sz="4" w:space="0" w:color="000000"/>
              <w:bottom w:val="nil"/>
              <w:right w:val="nil"/>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rsidTr="00DE5ECB">
        <w:trPr>
          <w:gridAfter w:val="1"/>
          <w:wAfter w:w="51" w:type="dxa"/>
          <w:trHeight w:val="687"/>
        </w:trPr>
        <w:tc>
          <w:tcPr>
            <w:tcW w:w="1540"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作業者氏名</w:t>
            </w:r>
          </w:p>
        </w:tc>
        <w:tc>
          <w:tcPr>
            <w:tcW w:w="1026"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健康状態</w:t>
            </w:r>
          </w:p>
        </w:tc>
        <w:tc>
          <w:tcPr>
            <w:tcW w:w="3593"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手指の化膿巣</w:t>
            </w:r>
          </w:p>
        </w:tc>
        <w:tc>
          <w:tcPr>
            <w:tcW w:w="1027"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作業衣等</w:t>
            </w:r>
          </w:p>
        </w:tc>
        <w:tc>
          <w:tcPr>
            <w:tcW w:w="1026"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手指洗浄</w:t>
            </w:r>
          </w:p>
        </w:tc>
        <w:tc>
          <w:tcPr>
            <w:tcW w:w="1335" w:type="dxa"/>
            <w:tcBorders>
              <w:top w:val="single" w:sz="4" w:space="0" w:color="000000"/>
              <w:left w:val="single" w:sz="4" w:space="0" w:color="000000"/>
              <w:bottom w:val="nil"/>
              <w:right w:val="single" w:sz="4" w:space="0" w:color="000000"/>
            </w:tcBorders>
            <w:vAlign w:val="center"/>
          </w:tcPr>
          <w:p w:rsidR="009220BC" w:rsidRPr="009220BC" w:rsidRDefault="009220BC" w:rsidP="00DE5EC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の</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他</w:t>
            </w: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3593"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7"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026"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9220BC" w:rsidRPr="009220BC">
        <w:trPr>
          <w:gridAfter w:val="1"/>
          <w:wAfter w:w="51" w:type="dxa"/>
        </w:trPr>
        <w:tc>
          <w:tcPr>
            <w:tcW w:w="1540" w:type="dxa"/>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そ　の　他</w:t>
            </w: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007" w:type="dxa"/>
            <w:gridSpan w:val="5"/>
            <w:tcBorders>
              <w:top w:val="single" w:sz="4" w:space="0" w:color="000000"/>
              <w:left w:val="single" w:sz="4" w:space="0" w:color="000000"/>
              <w:bottom w:val="single" w:sz="4" w:space="0" w:color="000000"/>
              <w:right w:val="single" w:sz="4" w:space="0" w:color="000000"/>
            </w:tcBorders>
          </w:tcPr>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2"/>
          <w:kern w:val="0"/>
          <w:sz w:val="20"/>
          <w:szCs w:val="20"/>
        </w:rPr>
      </w:pPr>
    </w:p>
    <w:p w:rsidR="009220BC" w:rsidRPr="009220BC" w:rsidRDefault="009220BC" w:rsidP="009220BC">
      <w:pPr>
        <w:overflowPunct w:val="0"/>
        <w:jc w:val="left"/>
        <w:textAlignment w:val="baseline"/>
        <w:rPr>
          <w:rFonts w:ascii="ＭＳ 明朝" w:eastAsia="ＭＳ 明朝" w:hAnsi="Times New Roman" w:cs="Times New Roman"/>
          <w:color w:val="000000"/>
          <w:spacing w:val="8"/>
          <w:kern w:val="0"/>
          <w:sz w:val="20"/>
          <w:szCs w:val="20"/>
        </w:rPr>
      </w:pPr>
      <w:r w:rsidRPr="009220BC">
        <w:rPr>
          <w:rFonts w:ascii="ＭＳ 明朝" w:eastAsia="ＭＳ 明朝" w:hAnsi="ＭＳ 明朝" w:cs="ＭＳ 明朝" w:hint="eastAsia"/>
          <w:color w:val="000000"/>
          <w:kern w:val="0"/>
          <w:sz w:val="20"/>
          <w:szCs w:val="20"/>
        </w:rPr>
        <w:lastRenderedPageBreak/>
        <w:t xml:space="preserve">　</w:t>
      </w:r>
      <w:r w:rsidRPr="009220BC">
        <w:rPr>
          <w:rFonts w:ascii="ＭＳ 明朝" w:eastAsia="ＭＳ 明朝" w:hAnsi="Times New Roman" w:cs="Times New Roman"/>
          <w:kern w:val="0"/>
          <w:sz w:val="24"/>
          <w:szCs w:val="24"/>
        </w:rPr>
        <w:br w:type="page"/>
      </w:r>
      <w:r w:rsidRPr="009220BC">
        <w:rPr>
          <w:rFonts w:ascii="ＭＳ 明朝" w:eastAsia="ＭＳ 明朝" w:hAnsi="ＭＳ 明朝" w:cs="ＭＳ 明朝"/>
          <w:color w:val="000000"/>
          <w:kern w:val="0"/>
          <w:sz w:val="20"/>
          <w:szCs w:val="20"/>
        </w:rPr>
        <w:lastRenderedPageBreak/>
        <w:t xml:space="preserve">    </w:t>
      </w: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r w:rsidRPr="009220BC">
        <w:rPr>
          <w:rFonts w:ascii="ＭＳ 明朝" w:eastAsia="ＭＳ 明朝" w:hAnsi="ＭＳ 明朝" w:cs="ＭＳ 明朝"/>
          <w:color w:val="000000"/>
          <w:kern w:val="0"/>
          <w:sz w:val="20"/>
          <w:szCs w:val="20"/>
        </w:rPr>
        <w:t xml:space="preserve">         </w:t>
      </w: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textAlignment w:val="baseline"/>
        <w:rPr>
          <w:rFonts w:ascii="ＭＳ 明朝" w:eastAsia="ＭＳ 明朝" w:hAnsi="Times New Roman" w:cs="Times New Roman"/>
          <w:color w:val="000000"/>
          <w:spacing w:val="8"/>
          <w:kern w:val="0"/>
          <w:sz w:val="20"/>
          <w:szCs w:val="20"/>
        </w:rPr>
      </w:pPr>
    </w:p>
    <w:p w:rsidR="009220BC" w:rsidRPr="009220BC" w:rsidRDefault="009220BC" w:rsidP="009220BC">
      <w:pPr>
        <w:overflowPunct w:val="0"/>
        <w:jc w:val="left"/>
        <w:textAlignment w:val="baseline"/>
        <w:rPr>
          <w:rFonts w:ascii="ＭＳ 明朝" w:eastAsia="ＭＳ 明朝" w:hAnsi="Times New Roman" w:cs="Times New Roman"/>
          <w:color w:val="000000"/>
          <w:spacing w:val="8"/>
          <w:kern w:val="0"/>
          <w:sz w:val="20"/>
          <w:szCs w:val="20"/>
        </w:rPr>
      </w:pPr>
      <w:r w:rsidRPr="009220BC">
        <w:rPr>
          <w:rFonts w:ascii="ＭＳ 明朝" w:eastAsia="ＭＳ 明朝" w:hAnsi="ＭＳ 明朝" w:cs="ＭＳ 明朝"/>
          <w:color w:val="000000"/>
          <w:kern w:val="0"/>
          <w:sz w:val="20"/>
          <w:szCs w:val="20"/>
        </w:rPr>
        <w:t xml:space="preserve"> </w:t>
      </w:r>
    </w:p>
    <w:p w:rsidR="00503EDA" w:rsidRPr="009220BC" w:rsidRDefault="00503EDA"/>
    <w:sectPr w:rsidR="00503EDA" w:rsidRPr="009220BC" w:rsidSect="00861B1A">
      <w:pgSz w:w="11906" w:h="16838" w:code="9"/>
      <w:pgMar w:top="567" w:right="851" w:bottom="454" w:left="1134" w:header="851" w:footer="992" w:gutter="0"/>
      <w:cols w:space="425"/>
      <w:docGrid w:type="linesAndChars" w:linePitch="329" w:charSpace="21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934" w:rsidRDefault="008C7934" w:rsidP="00B00F06">
      <w:r>
        <w:separator/>
      </w:r>
    </w:p>
  </w:endnote>
  <w:endnote w:type="continuationSeparator" w:id="0">
    <w:p w:rsidR="008C7934" w:rsidRDefault="008C7934" w:rsidP="00B00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934" w:rsidRDefault="008C7934" w:rsidP="00B00F06">
      <w:r>
        <w:separator/>
      </w:r>
    </w:p>
  </w:footnote>
  <w:footnote w:type="continuationSeparator" w:id="0">
    <w:p w:rsidR="008C7934" w:rsidRDefault="008C7934" w:rsidP="00B00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1DC"/>
    <w:multiLevelType w:val="hybridMultilevel"/>
    <w:tmpl w:val="B66E36D0"/>
    <w:lvl w:ilvl="0" w:tplc="3BD485E8">
      <w:start w:val="1"/>
      <w:numFmt w:val="decimalEnclosedCircle"/>
      <w:lvlText w:val="%1"/>
      <w:lvlJc w:val="left"/>
      <w:pPr>
        <w:ind w:left="450" w:hanging="360"/>
      </w:pPr>
      <w:rPr>
        <w:rFonts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nsid w:val="202E432E"/>
    <w:multiLevelType w:val="hybridMultilevel"/>
    <w:tmpl w:val="42B808D8"/>
    <w:lvl w:ilvl="0" w:tplc="4E8CB3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BBD7167"/>
    <w:multiLevelType w:val="hybridMultilevel"/>
    <w:tmpl w:val="1138D846"/>
    <w:lvl w:ilvl="0" w:tplc="6136E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0BC"/>
    <w:rsid w:val="001D35DD"/>
    <w:rsid w:val="001E49B2"/>
    <w:rsid w:val="002430D5"/>
    <w:rsid w:val="003235FF"/>
    <w:rsid w:val="003729AB"/>
    <w:rsid w:val="00380F6E"/>
    <w:rsid w:val="00482866"/>
    <w:rsid w:val="004A591C"/>
    <w:rsid w:val="00503EDA"/>
    <w:rsid w:val="00571746"/>
    <w:rsid w:val="006339EB"/>
    <w:rsid w:val="0069218C"/>
    <w:rsid w:val="006C4091"/>
    <w:rsid w:val="006C6DA7"/>
    <w:rsid w:val="006E29DC"/>
    <w:rsid w:val="0071701E"/>
    <w:rsid w:val="007928AC"/>
    <w:rsid w:val="00861B1A"/>
    <w:rsid w:val="008B2141"/>
    <w:rsid w:val="008C7934"/>
    <w:rsid w:val="009210E1"/>
    <w:rsid w:val="009220BC"/>
    <w:rsid w:val="00935DC4"/>
    <w:rsid w:val="00990263"/>
    <w:rsid w:val="00993771"/>
    <w:rsid w:val="00A63F8D"/>
    <w:rsid w:val="00AC5358"/>
    <w:rsid w:val="00B00F06"/>
    <w:rsid w:val="00BD5C8B"/>
    <w:rsid w:val="00C863D4"/>
    <w:rsid w:val="00CF3BFF"/>
    <w:rsid w:val="00D35EB4"/>
    <w:rsid w:val="00D56CD4"/>
    <w:rsid w:val="00D91940"/>
    <w:rsid w:val="00DD2E08"/>
    <w:rsid w:val="00DE5ECB"/>
    <w:rsid w:val="00EB6D4F"/>
    <w:rsid w:val="00F026D7"/>
    <w:rsid w:val="00F512F9"/>
    <w:rsid w:val="00F819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rules v:ext="edit">
        <o:r id="V:Rule2" type="connector" idref="#_x0000_s1066"/>
        <o:r id="V:Rule3" type="connector" idref="#_x0000_s1067"/>
        <o:r id="V:Rule4" type="connector" idref="#_x0000_s1068"/>
        <o:r id="V:Rule5" type="connector" idref="#_x0000_s1069"/>
        <o:r id="V:Rule6" type="connector" idref="#_x0000_s1070"/>
        <o:r id="V:Rule7" type="connector" idref="#_x0000_s1071"/>
        <o:r id="V:Rule8" type="connector" idref="#_x0000_s1072"/>
        <o:r id="V:Rule11" type="connector" idref="#_x0000_s1074"/>
        <o:r id="V:Rule14" type="connector" idref="#_x0000_s1076"/>
        <o:r id="V:Rule16" type="connector" idref="#_x0000_s1077"/>
        <o:r id="V:Rule18" type="connector" idref="#_x0000_s1079"/>
        <o:r id="V:Rule19" type="connector" idref="#_x0000_s1080"/>
        <o:r id="V:Rule20" type="connector" idref="#_x0000_s1081"/>
        <o:r id="V:Rule21" type="connector" idref="#_x0000_s1082"/>
        <o:r id="V:Rule22" type="connector" idref="#_x0000_s1083"/>
        <o:r id="V:Rule23" type="connector" idref="#_x0000_s1084"/>
        <o:r id="V:Rule24" type="connector" idref="#_x0000_s1085"/>
        <o:r id="V:Rule25" type="connector" idref="#_x0000_s1086"/>
        <o:r id="V:Rule26" type="connector" idref="#_x0000_s1087"/>
        <o:r id="V:Rule27" type="connector" idref="#_x0000_s1088"/>
        <o:r id="V:Rule28" type="connector" idref="#_x0000_s1089"/>
        <o:r id="V:Rule29" type="connector" idref="#_x0000_s1090"/>
        <o:r id="V:Rule30" type="connector" idref="#_x0000_s1091"/>
        <o:r id="V:Rule31" type="connector" idref="#_x0000_s1092"/>
        <o:r id="V:Rule32" type="connector" idref="#_x0000_s1093"/>
        <o:r id="V:Rule33" type="connector" idref="#_x0000_s1094"/>
        <o:r id="V:Rule34" type="connector" idref="#_x0000_s1095"/>
        <o:r id="V:Rule35" type="connector" idref="#_x0000_s1096"/>
        <o:r id="V:Rule36" type="connector" idref="#_x0000_s1097"/>
        <o:r id="V:Rule37" type="connector" idref="#_x0000_s1098"/>
        <o:r id="V:Rule38" type="connector" idref="#_x0000_s1099"/>
        <o:r id="V:Rule39" type="connector" idref="#_x0000_s1100"/>
        <o:r id="V:Rule40" type="connector" idref="#_x0000_s1101"/>
        <o:r id="V:Rule41" type="connector" idref="#_x0000_s1102"/>
        <o:r id="V:Rule43" type="connector" idref="#_x0000_s1104"/>
        <o:r id="V:Rule44" type="connector" idref="#_x0000_s1105"/>
        <o:r id="V:Rule45" type="connector" idref="#_x0000_s1106"/>
        <o:r id="V:Rule46" type="connector" idref="#_x0000_s1107"/>
        <o:r id="V:Rule47" type="connector" idref="#_x0000_s1108"/>
        <o:r id="V:Rule49" type="connector" idref="#_x0000_s1110"/>
        <o:r id="V:Rule50" type="connector" idref="#_x0000_s1111"/>
        <o:r id="V:Rule51" type="connector" idref="#_x0000_s1112"/>
        <o:r id="V:Rule52"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F06"/>
    <w:pPr>
      <w:tabs>
        <w:tab w:val="center" w:pos="4252"/>
        <w:tab w:val="right" w:pos="8504"/>
      </w:tabs>
      <w:snapToGrid w:val="0"/>
    </w:pPr>
  </w:style>
  <w:style w:type="character" w:customStyle="1" w:styleId="a4">
    <w:name w:val="ヘッダー (文字)"/>
    <w:basedOn w:val="a0"/>
    <w:link w:val="a3"/>
    <w:uiPriority w:val="99"/>
    <w:semiHidden/>
    <w:rsid w:val="00B00F06"/>
  </w:style>
  <w:style w:type="paragraph" w:styleId="a5">
    <w:name w:val="footer"/>
    <w:basedOn w:val="a"/>
    <w:link w:val="a6"/>
    <w:uiPriority w:val="99"/>
    <w:semiHidden/>
    <w:unhideWhenUsed/>
    <w:rsid w:val="00B00F06"/>
    <w:pPr>
      <w:tabs>
        <w:tab w:val="center" w:pos="4252"/>
        <w:tab w:val="right" w:pos="8504"/>
      </w:tabs>
      <w:snapToGrid w:val="0"/>
    </w:pPr>
  </w:style>
  <w:style w:type="character" w:customStyle="1" w:styleId="a6">
    <w:name w:val="フッター (文字)"/>
    <w:basedOn w:val="a0"/>
    <w:link w:val="a5"/>
    <w:uiPriority w:val="99"/>
    <w:semiHidden/>
    <w:rsid w:val="00B00F06"/>
  </w:style>
  <w:style w:type="paragraph" w:styleId="a7">
    <w:name w:val="List Paragraph"/>
    <w:basedOn w:val="a"/>
    <w:uiPriority w:val="34"/>
    <w:qFormat/>
    <w:rsid w:val="0069218C"/>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0BBE-12CD-49BB-918A-8B296C46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16</Pages>
  <Words>1694</Words>
  <Characters>9659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15</cp:revision>
  <cp:lastPrinted>2012-05-29T04:22:00Z</cp:lastPrinted>
  <dcterms:created xsi:type="dcterms:W3CDTF">2012-05-28T01:18:00Z</dcterms:created>
  <dcterms:modified xsi:type="dcterms:W3CDTF">2013-12-12T01:35:00Z</dcterms:modified>
</cp:coreProperties>
</file>